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17A" w:rsidRDefault="00FC417A" w:rsidP="00FC417A">
      <w:pPr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  <w:r>
        <w:rPr>
          <w:bCs/>
          <w:color w:val="000000"/>
        </w:rPr>
        <w:t>Savivaldybės mokyklų mokinių, 2019 m. laikiusių VBE, vidutinių VBE įvertinimų palyginimas su šalies vidutiniais VBE įvertinimais pagal dalykus.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0"/>
        <w:gridCol w:w="837"/>
        <w:gridCol w:w="838"/>
        <w:gridCol w:w="837"/>
        <w:gridCol w:w="838"/>
        <w:gridCol w:w="699"/>
        <w:gridCol w:w="698"/>
        <w:gridCol w:w="756"/>
        <w:gridCol w:w="699"/>
        <w:gridCol w:w="712"/>
      </w:tblGrid>
      <w:tr w:rsidR="00FC417A" w:rsidRPr="00CA374D" w:rsidTr="00945621">
        <w:tc>
          <w:tcPr>
            <w:tcW w:w="2940" w:type="dxa"/>
            <w:vMerge w:val="restart"/>
            <w:tcBorders>
              <w:top w:val="nil"/>
              <w:left w:val="nil"/>
            </w:tcBorders>
          </w:tcPr>
          <w:p w:rsidR="00FC417A" w:rsidRPr="00CA374D" w:rsidRDefault="00FC417A" w:rsidP="00364F5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914" w:type="dxa"/>
            <w:gridSpan w:val="9"/>
          </w:tcPr>
          <w:p w:rsidR="00FC417A" w:rsidRPr="00CA374D" w:rsidRDefault="00FC417A" w:rsidP="00364F5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A374D">
              <w:rPr>
                <w:bCs/>
                <w:color w:val="000000"/>
              </w:rPr>
              <w:t xml:space="preserve">VBE </w:t>
            </w:r>
            <w:r>
              <w:rPr>
                <w:bCs/>
                <w:color w:val="000000"/>
              </w:rPr>
              <w:t>įvertinimų vidurkis</w:t>
            </w:r>
          </w:p>
        </w:tc>
      </w:tr>
      <w:tr w:rsidR="00FC417A" w:rsidRPr="00CA374D" w:rsidTr="00945621">
        <w:trPr>
          <w:cantSplit/>
          <w:trHeight w:val="1887"/>
        </w:trPr>
        <w:tc>
          <w:tcPr>
            <w:tcW w:w="2940" w:type="dxa"/>
            <w:vMerge/>
            <w:tcBorders>
              <w:top w:val="nil"/>
              <w:left w:val="nil"/>
            </w:tcBorders>
          </w:tcPr>
          <w:p w:rsidR="00FC417A" w:rsidRPr="00CA374D" w:rsidRDefault="00FC417A" w:rsidP="00364F5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837" w:type="dxa"/>
            <w:textDirection w:val="btLr"/>
          </w:tcPr>
          <w:p w:rsidR="00FC417A" w:rsidRPr="00CA374D" w:rsidRDefault="00FC417A" w:rsidP="00364F5A">
            <w:pPr>
              <w:autoSpaceDE w:val="0"/>
              <w:autoSpaceDN w:val="0"/>
              <w:adjustRightInd w:val="0"/>
              <w:ind w:left="113" w:right="113"/>
              <w:jc w:val="both"/>
              <w:rPr>
                <w:bCs/>
                <w:color w:val="000000"/>
              </w:rPr>
            </w:pPr>
            <w:r w:rsidRPr="00CA374D">
              <w:rPr>
                <w:bCs/>
                <w:color w:val="000000"/>
              </w:rPr>
              <w:t>Lietuvių kalba ir literatūra</w:t>
            </w:r>
          </w:p>
        </w:tc>
        <w:tc>
          <w:tcPr>
            <w:tcW w:w="838" w:type="dxa"/>
            <w:textDirection w:val="btLr"/>
          </w:tcPr>
          <w:p w:rsidR="00FC417A" w:rsidRPr="00CA374D" w:rsidRDefault="00FC417A" w:rsidP="00364F5A">
            <w:pPr>
              <w:autoSpaceDE w:val="0"/>
              <w:autoSpaceDN w:val="0"/>
              <w:adjustRightInd w:val="0"/>
              <w:ind w:left="113" w:right="113"/>
              <w:jc w:val="both"/>
              <w:rPr>
                <w:bCs/>
                <w:color w:val="000000"/>
              </w:rPr>
            </w:pPr>
            <w:r w:rsidRPr="00CA374D">
              <w:rPr>
                <w:bCs/>
                <w:color w:val="000000"/>
              </w:rPr>
              <w:t xml:space="preserve">Matematika </w:t>
            </w:r>
          </w:p>
        </w:tc>
        <w:tc>
          <w:tcPr>
            <w:tcW w:w="837" w:type="dxa"/>
            <w:textDirection w:val="btLr"/>
          </w:tcPr>
          <w:p w:rsidR="00FC417A" w:rsidRPr="00CA374D" w:rsidRDefault="00FC417A" w:rsidP="00364F5A">
            <w:pPr>
              <w:autoSpaceDE w:val="0"/>
              <w:autoSpaceDN w:val="0"/>
              <w:adjustRightInd w:val="0"/>
              <w:ind w:left="113" w:right="113"/>
              <w:jc w:val="both"/>
              <w:rPr>
                <w:bCs/>
                <w:color w:val="000000"/>
              </w:rPr>
            </w:pPr>
            <w:r w:rsidRPr="00CA374D">
              <w:rPr>
                <w:bCs/>
                <w:color w:val="000000"/>
              </w:rPr>
              <w:t>Anglų kalba</w:t>
            </w:r>
          </w:p>
        </w:tc>
        <w:tc>
          <w:tcPr>
            <w:tcW w:w="838" w:type="dxa"/>
            <w:textDirection w:val="btLr"/>
          </w:tcPr>
          <w:p w:rsidR="00FC417A" w:rsidRPr="00CA374D" w:rsidRDefault="00FC417A" w:rsidP="00364F5A">
            <w:pPr>
              <w:autoSpaceDE w:val="0"/>
              <w:autoSpaceDN w:val="0"/>
              <w:adjustRightInd w:val="0"/>
              <w:ind w:left="113" w:right="113"/>
              <w:jc w:val="both"/>
              <w:rPr>
                <w:bCs/>
                <w:color w:val="000000"/>
              </w:rPr>
            </w:pPr>
            <w:r w:rsidRPr="00CA374D">
              <w:rPr>
                <w:bCs/>
                <w:color w:val="000000"/>
              </w:rPr>
              <w:t xml:space="preserve">Biologija </w:t>
            </w:r>
          </w:p>
        </w:tc>
        <w:tc>
          <w:tcPr>
            <w:tcW w:w="699" w:type="dxa"/>
            <w:textDirection w:val="btLr"/>
          </w:tcPr>
          <w:p w:rsidR="00FC417A" w:rsidRPr="00CA374D" w:rsidRDefault="00FC417A" w:rsidP="00364F5A">
            <w:pPr>
              <w:autoSpaceDE w:val="0"/>
              <w:autoSpaceDN w:val="0"/>
              <w:adjustRightInd w:val="0"/>
              <w:ind w:left="113" w:right="113"/>
              <w:jc w:val="both"/>
              <w:rPr>
                <w:bCs/>
                <w:color w:val="000000"/>
              </w:rPr>
            </w:pPr>
            <w:r w:rsidRPr="00CA374D">
              <w:rPr>
                <w:bCs/>
                <w:color w:val="000000"/>
              </w:rPr>
              <w:t xml:space="preserve">Chemija </w:t>
            </w:r>
          </w:p>
        </w:tc>
        <w:tc>
          <w:tcPr>
            <w:tcW w:w="698" w:type="dxa"/>
            <w:textDirection w:val="btLr"/>
          </w:tcPr>
          <w:p w:rsidR="00FC417A" w:rsidRPr="00CA374D" w:rsidRDefault="00FC417A" w:rsidP="00364F5A">
            <w:pPr>
              <w:autoSpaceDE w:val="0"/>
              <w:autoSpaceDN w:val="0"/>
              <w:adjustRightInd w:val="0"/>
              <w:ind w:left="113" w:right="113"/>
              <w:jc w:val="both"/>
              <w:rPr>
                <w:bCs/>
                <w:color w:val="000000"/>
              </w:rPr>
            </w:pPr>
            <w:r w:rsidRPr="00CA374D">
              <w:rPr>
                <w:bCs/>
                <w:color w:val="000000"/>
              </w:rPr>
              <w:t xml:space="preserve">Fizika </w:t>
            </w:r>
          </w:p>
        </w:tc>
        <w:tc>
          <w:tcPr>
            <w:tcW w:w="756" w:type="dxa"/>
            <w:textDirection w:val="btLr"/>
          </w:tcPr>
          <w:p w:rsidR="00FC417A" w:rsidRPr="00CA374D" w:rsidRDefault="00FC417A" w:rsidP="00364F5A">
            <w:pPr>
              <w:autoSpaceDE w:val="0"/>
              <w:autoSpaceDN w:val="0"/>
              <w:adjustRightInd w:val="0"/>
              <w:ind w:left="113" w:right="113"/>
              <w:jc w:val="both"/>
              <w:rPr>
                <w:bCs/>
                <w:color w:val="000000"/>
              </w:rPr>
            </w:pPr>
            <w:r w:rsidRPr="00CA374D">
              <w:rPr>
                <w:bCs/>
                <w:color w:val="000000"/>
              </w:rPr>
              <w:t xml:space="preserve">Istorija </w:t>
            </w:r>
          </w:p>
        </w:tc>
        <w:tc>
          <w:tcPr>
            <w:tcW w:w="699" w:type="dxa"/>
            <w:textDirection w:val="btLr"/>
          </w:tcPr>
          <w:p w:rsidR="00FC417A" w:rsidRPr="00CA374D" w:rsidRDefault="00FC417A" w:rsidP="00364F5A">
            <w:pPr>
              <w:autoSpaceDE w:val="0"/>
              <w:autoSpaceDN w:val="0"/>
              <w:adjustRightInd w:val="0"/>
              <w:ind w:left="113" w:right="113"/>
              <w:jc w:val="both"/>
              <w:rPr>
                <w:bCs/>
                <w:color w:val="000000"/>
              </w:rPr>
            </w:pPr>
            <w:r w:rsidRPr="00CA374D">
              <w:rPr>
                <w:bCs/>
                <w:color w:val="000000"/>
              </w:rPr>
              <w:t xml:space="preserve">Geografija </w:t>
            </w:r>
          </w:p>
        </w:tc>
        <w:tc>
          <w:tcPr>
            <w:tcW w:w="712" w:type="dxa"/>
            <w:textDirection w:val="btLr"/>
          </w:tcPr>
          <w:p w:rsidR="00FC417A" w:rsidRPr="00CA374D" w:rsidRDefault="00FC417A" w:rsidP="00364F5A">
            <w:pPr>
              <w:autoSpaceDE w:val="0"/>
              <w:autoSpaceDN w:val="0"/>
              <w:adjustRightInd w:val="0"/>
              <w:ind w:left="113" w:right="113"/>
              <w:jc w:val="both"/>
              <w:rPr>
                <w:bCs/>
                <w:color w:val="000000"/>
              </w:rPr>
            </w:pPr>
            <w:r w:rsidRPr="00CA374D">
              <w:rPr>
                <w:bCs/>
                <w:color w:val="000000"/>
              </w:rPr>
              <w:t>Informacinės technologijos</w:t>
            </w:r>
          </w:p>
        </w:tc>
      </w:tr>
      <w:tr w:rsidR="00945621" w:rsidRPr="00CA374D" w:rsidTr="00945621">
        <w:tc>
          <w:tcPr>
            <w:tcW w:w="2940" w:type="dxa"/>
          </w:tcPr>
          <w:p w:rsidR="00945621" w:rsidRPr="00CA374D" w:rsidRDefault="00945621" w:rsidP="00A5773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A374D">
              <w:rPr>
                <w:bCs/>
                <w:color w:val="000000"/>
              </w:rPr>
              <w:t>Šalies mokyklų vidurkis</w:t>
            </w:r>
          </w:p>
        </w:tc>
        <w:tc>
          <w:tcPr>
            <w:tcW w:w="837" w:type="dxa"/>
          </w:tcPr>
          <w:p w:rsidR="00945621" w:rsidRPr="00CA374D" w:rsidRDefault="00945621" w:rsidP="00A5773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A374D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6,1</w:t>
            </w:r>
          </w:p>
        </w:tc>
        <w:tc>
          <w:tcPr>
            <w:tcW w:w="838" w:type="dxa"/>
          </w:tcPr>
          <w:p w:rsidR="00945621" w:rsidRDefault="00945621" w:rsidP="00A5773A">
            <w:r>
              <w:t>34,9</w:t>
            </w:r>
          </w:p>
        </w:tc>
        <w:tc>
          <w:tcPr>
            <w:tcW w:w="837" w:type="dxa"/>
          </w:tcPr>
          <w:p w:rsidR="00945621" w:rsidRDefault="00945621" w:rsidP="00A5773A">
            <w:r>
              <w:t>65,9</w:t>
            </w:r>
          </w:p>
        </w:tc>
        <w:tc>
          <w:tcPr>
            <w:tcW w:w="838" w:type="dxa"/>
          </w:tcPr>
          <w:p w:rsidR="00945621" w:rsidRDefault="00945621" w:rsidP="00A5773A">
            <w:r>
              <w:t>51,6</w:t>
            </w:r>
          </w:p>
        </w:tc>
        <w:tc>
          <w:tcPr>
            <w:tcW w:w="699" w:type="dxa"/>
          </w:tcPr>
          <w:p w:rsidR="00945621" w:rsidRDefault="00945621" w:rsidP="00A5773A">
            <w:r>
              <w:t>57,1</w:t>
            </w:r>
          </w:p>
        </w:tc>
        <w:tc>
          <w:tcPr>
            <w:tcW w:w="698" w:type="dxa"/>
          </w:tcPr>
          <w:p w:rsidR="00945621" w:rsidRDefault="00945621" w:rsidP="00A5773A">
            <w:r>
              <w:t>48,1</w:t>
            </w:r>
          </w:p>
        </w:tc>
        <w:tc>
          <w:tcPr>
            <w:tcW w:w="756" w:type="dxa"/>
          </w:tcPr>
          <w:p w:rsidR="00945621" w:rsidRDefault="00945621" w:rsidP="00A5773A">
            <w:r>
              <w:t>47,8</w:t>
            </w:r>
          </w:p>
        </w:tc>
        <w:tc>
          <w:tcPr>
            <w:tcW w:w="699" w:type="dxa"/>
          </w:tcPr>
          <w:p w:rsidR="00945621" w:rsidRDefault="00945621" w:rsidP="00A5773A">
            <w:r>
              <w:t>43,7</w:t>
            </w:r>
          </w:p>
        </w:tc>
        <w:tc>
          <w:tcPr>
            <w:tcW w:w="712" w:type="dxa"/>
          </w:tcPr>
          <w:p w:rsidR="00945621" w:rsidRDefault="00945621" w:rsidP="00A5773A">
            <w:r>
              <w:t>54,7</w:t>
            </w:r>
          </w:p>
        </w:tc>
      </w:tr>
      <w:tr w:rsidR="00945621" w:rsidRPr="00CA374D" w:rsidTr="00945621">
        <w:tc>
          <w:tcPr>
            <w:tcW w:w="2940" w:type="dxa"/>
          </w:tcPr>
          <w:p w:rsidR="00945621" w:rsidRPr="00CA374D" w:rsidRDefault="00945621" w:rsidP="004A786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A374D">
              <w:rPr>
                <w:bCs/>
                <w:color w:val="000000"/>
              </w:rPr>
              <w:t>Kazlų Rūdos sav. mokyklų vidurkis</w:t>
            </w:r>
          </w:p>
        </w:tc>
        <w:tc>
          <w:tcPr>
            <w:tcW w:w="837" w:type="dxa"/>
          </w:tcPr>
          <w:p w:rsidR="00945621" w:rsidRPr="00CA374D" w:rsidRDefault="00945621" w:rsidP="004A786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34,9</w:t>
            </w:r>
          </w:p>
        </w:tc>
        <w:tc>
          <w:tcPr>
            <w:tcW w:w="838" w:type="dxa"/>
          </w:tcPr>
          <w:p w:rsidR="00945621" w:rsidRDefault="00945621" w:rsidP="004A7866">
            <w:r>
              <w:t>21,7</w:t>
            </w:r>
          </w:p>
        </w:tc>
        <w:tc>
          <w:tcPr>
            <w:tcW w:w="837" w:type="dxa"/>
          </w:tcPr>
          <w:p w:rsidR="00945621" w:rsidRDefault="00945621" w:rsidP="004A7866">
            <w:r>
              <w:t>53,2</w:t>
            </w:r>
          </w:p>
        </w:tc>
        <w:tc>
          <w:tcPr>
            <w:tcW w:w="838" w:type="dxa"/>
          </w:tcPr>
          <w:p w:rsidR="00945621" w:rsidRDefault="00945621" w:rsidP="004A7866">
            <w:r>
              <w:t>40,1</w:t>
            </w:r>
          </w:p>
        </w:tc>
        <w:tc>
          <w:tcPr>
            <w:tcW w:w="699" w:type="dxa"/>
          </w:tcPr>
          <w:p w:rsidR="00945621" w:rsidRDefault="00945621" w:rsidP="004A7866">
            <w:r>
              <w:t>49,5</w:t>
            </w:r>
          </w:p>
        </w:tc>
        <w:tc>
          <w:tcPr>
            <w:tcW w:w="698" w:type="dxa"/>
          </w:tcPr>
          <w:p w:rsidR="00945621" w:rsidRDefault="00945621" w:rsidP="004A7866">
            <w:r>
              <w:t>43,3</w:t>
            </w:r>
          </w:p>
        </w:tc>
        <w:tc>
          <w:tcPr>
            <w:tcW w:w="756" w:type="dxa"/>
          </w:tcPr>
          <w:p w:rsidR="00945621" w:rsidRDefault="00945621" w:rsidP="004A7866">
            <w:r>
              <w:t>50,2</w:t>
            </w:r>
          </w:p>
        </w:tc>
        <w:tc>
          <w:tcPr>
            <w:tcW w:w="699" w:type="dxa"/>
          </w:tcPr>
          <w:p w:rsidR="00945621" w:rsidRDefault="00945621" w:rsidP="004A7866">
            <w:r>
              <w:t>44,5</w:t>
            </w:r>
          </w:p>
        </w:tc>
        <w:tc>
          <w:tcPr>
            <w:tcW w:w="712" w:type="dxa"/>
          </w:tcPr>
          <w:p w:rsidR="00945621" w:rsidRDefault="00945621" w:rsidP="004A7866">
            <w:r>
              <w:t>10,8</w:t>
            </w:r>
          </w:p>
        </w:tc>
      </w:tr>
      <w:tr w:rsidR="00945621" w:rsidRPr="00CA374D" w:rsidTr="00945621">
        <w:tc>
          <w:tcPr>
            <w:tcW w:w="2940" w:type="dxa"/>
          </w:tcPr>
          <w:p w:rsidR="00945621" w:rsidRPr="00CA374D" w:rsidRDefault="00945621" w:rsidP="0094562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Kazlų Rūdos Kazio Griniaus gimnazijos vidurkis </w:t>
            </w:r>
          </w:p>
        </w:tc>
        <w:tc>
          <w:tcPr>
            <w:tcW w:w="837" w:type="dxa"/>
          </w:tcPr>
          <w:p w:rsidR="00945621" w:rsidRPr="00CA374D" w:rsidRDefault="00945621" w:rsidP="00364F5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36,5</w:t>
            </w:r>
          </w:p>
        </w:tc>
        <w:tc>
          <w:tcPr>
            <w:tcW w:w="838" w:type="dxa"/>
          </w:tcPr>
          <w:p w:rsidR="00945621" w:rsidRDefault="00945621" w:rsidP="00364F5A">
            <w:r>
              <w:t>23,28</w:t>
            </w:r>
          </w:p>
        </w:tc>
        <w:tc>
          <w:tcPr>
            <w:tcW w:w="837" w:type="dxa"/>
          </w:tcPr>
          <w:p w:rsidR="00945621" w:rsidRDefault="00945621" w:rsidP="00364F5A">
            <w:r>
              <w:t>57,49</w:t>
            </w:r>
          </w:p>
        </w:tc>
        <w:tc>
          <w:tcPr>
            <w:tcW w:w="838" w:type="dxa"/>
          </w:tcPr>
          <w:p w:rsidR="00945621" w:rsidRDefault="00945621" w:rsidP="00364F5A">
            <w:r>
              <w:t>43,63</w:t>
            </w:r>
          </w:p>
        </w:tc>
        <w:tc>
          <w:tcPr>
            <w:tcW w:w="699" w:type="dxa"/>
          </w:tcPr>
          <w:p w:rsidR="00945621" w:rsidRDefault="00945621" w:rsidP="00364F5A">
            <w:r>
              <w:t>49,5</w:t>
            </w:r>
          </w:p>
        </w:tc>
        <w:tc>
          <w:tcPr>
            <w:tcW w:w="698" w:type="dxa"/>
          </w:tcPr>
          <w:p w:rsidR="00945621" w:rsidRDefault="00945621" w:rsidP="00364F5A">
            <w:r>
              <w:t>43,3</w:t>
            </w:r>
          </w:p>
        </w:tc>
        <w:tc>
          <w:tcPr>
            <w:tcW w:w="756" w:type="dxa"/>
          </w:tcPr>
          <w:p w:rsidR="00945621" w:rsidRDefault="00945621" w:rsidP="00364F5A">
            <w:r>
              <w:t>50,72</w:t>
            </w:r>
          </w:p>
        </w:tc>
        <w:tc>
          <w:tcPr>
            <w:tcW w:w="699" w:type="dxa"/>
          </w:tcPr>
          <w:p w:rsidR="00945621" w:rsidRDefault="00945621" w:rsidP="00364F5A">
            <w:r>
              <w:t>44,5</w:t>
            </w:r>
          </w:p>
        </w:tc>
        <w:tc>
          <w:tcPr>
            <w:tcW w:w="712" w:type="dxa"/>
          </w:tcPr>
          <w:p w:rsidR="00945621" w:rsidRDefault="00945621" w:rsidP="00364F5A">
            <w:r>
              <w:t>10,8</w:t>
            </w:r>
          </w:p>
        </w:tc>
      </w:tr>
      <w:tr w:rsidR="00945621" w:rsidRPr="00CA374D" w:rsidTr="00945621">
        <w:tc>
          <w:tcPr>
            <w:tcW w:w="2940" w:type="dxa"/>
          </w:tcPr>
          <w:p w:rsidR="00945621" w:rsidRPr="00CA374D" w:rsidRDefault="00945621" w:rsidP="0094562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Plutiškių gimnazijos vidurkis</w:t>
            </w:r>
            <w:r w:rsidR="0023712C">
              <w:rPr>
                <w:bCs/>
                <w:color w:val="000000"/>
              </w:rPr>
              <w:t xml:space="preserve"> (išskyrus suaugusius)</w:t>
            </w:r>
          </w:p>
        </w:tc>
        <w:tc>
          <w:tcPr>
            <w:tcW w:w="837" w:type="dxa"/>
          </w:tcPr>
          <w:p w:rsidR="00945621" w:rsidRPr="00CA374D" w:rsidRDefault="00945621" w:rsidP="00364F5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30,33</w:t>
            </w:r>
          </w:p>
        </w:tc>
        <w:tc>
          <w:tcPr>
            <w:tcW w:w="838" w:type="dxa"/>
          </w:tcPr>
          <w:p w:rsidR="00945621" w:rsidRDefault="00945621" w:rsidP="00364F5A">
            <w:r>
              <w:t>0</w:t>
            </w:r>
          </w:p>
        </w:tc>
        <w:tc>
          <w:tcPr>
            <w:tcW w:w="837" w:type="dxa"/>
          </w:tcPr>
          <w:p w:rsidR="00945621" w:rsidRDefault="00B43B44" w:rsidP="00364F5A">
            <w:r>
              <w:t>5,25</w:t>
            </w:r>
          </w:p>
        </w:tc>
        <w:tc>
          <w:tcPr>
            <w:tcW w:w="838" w:type="dxa"/>
          </w:tcPr>
          <w:p w:rsidR="00945621" w:rsidRDefault="00B43B44" w:rsidP="00364F5A">
            <w:r>
              <w:t>27</w:t>
            </w:r>
          </w:p>
        </w:tc>
        <w:tc>
          <w:tcPr>
            <w:tcW w:w="699" w:type="dxa"/>
          </w:tcPr>
          <w:p w:rsidR="00945621" w:rsidRDefault="00945621" w:rsidP="00945621">
            <w:pPr>
              <w:jc w:val="center"/>
            </w:pPr>
            <w:r>
              <w:t>-</w:t>
            </w:r>
          </w:p>
        </w:tc>
        <w:tc>
          <w:tcPr>
            <w:tcW w:w="698" w:type="dxa"/>
          </w:tcPr>
          <w:p w:rsidR="00945621" w:rsidRDefault="00945621" w:rsidP="00945621">
            <w:pPr>
              <w:jc w:val="center"/>
            </w:pPr>
            <w:r>
              <w:t>-</w:t>
            </w:r>
          </w:p>
        </w:tc>
        <w:tc>
          <w:tcPr>
            <w:tcW w:w="756" w:type="dxa"/>
          </w:tcPr>
          <w:p w:rsidR="00945621" w:rsidRDefault="00945621" w:rsidP="00364F5A">
            <w:r>
              <w:t>35</w:t>
            </w:r>
          </w:p>
        </w:tc>
        <w:tc>
          <w:tcPr>
            <w:tcW w:w="699" w:type="dxa"/>
          </w:tcPr>
          <w:p w:rsidR="00945621" w:rsidRDefault="00945621" w:rsidP="00945621">
            <w:pPr>
              <w:jc w:val="center"/>
            </w:pPr>
            <w:r>
              <w:t>-</w:t>
            </w:r>
          </w:p>
        </w:tc>
        <w:tc>
          <w:tcPr>
            <w:tcW w:w="712" w:type="dxa"/>
          </w:tcPr>
          <w:p w:rsidR="00945621" w:rsidRDefault="00945621" w:rsidP="00945621">
            <w:pPr>
              <w:jc w:val="center"/>
            </w:pPr>
            <w:r>
              <w:t>-</w:t>
            </w:r>
          </w:p>
        </w:tc>
      </w:tr>
      <w:tr w:rsidR="00B43B44" w:rsidRPr="00CA374D" w:rsidTr="00945621">
        <w:tc>
          <w:tcPr>
            <w:tcW w:w="2940" w:type="dxa"/>
          </w:tcPr>
          <w:p w:rsidR="00B43B44" w:rsidRDefault="00B43B44" w:rsidP="00B43B4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Plutiškių gimnazijos vidurkis (su suaugusiais)</w:t>
            </w:r>
          </w:p>
        </w:tc>
        <w:tc>
          <w:tcPr>
            <w:tcW w:w="837" w:type="dxa"/>
          </w:tcPr>
          <w:p w:rsidR="00B43B44" w:rsidRDefault="00B43B44" w:rsidP="00364F5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18,2</w:t>
            </w:r>
          </w:p>
        </w:tc>
        <w:tc>
          <w:tcPr>
            <w:tcW w:w="838" w:type="dxa"/>
          </w:tcPr>
          <w:p w:rsidR="00B43B44" w:rsidRDefault="00B43B44" w:rsidP="00364F5A">
            <w:r>
              <w:t>0</w:t>
            </w:r>
          </w:p>
        </w:tc>
        <w:tc>
          <w:tcPr>
            <w:tcW w:w="837" w:type="dxa"/>
          </w:tcPr>
          <w:p w:rsidR="00B43B44" w:rsidRDefault="00B43B44" w:rsidP="00364F5A">
            <w:r>
              <w:t>20,2</w:t>
            </w:r>
          </w:p>
        </w:tc>
        <w:tc>
          <w:tcPr>
            <w:tcW w:w="838" w:type="dxa"/>
          </w:tcPr>
          <w:p w:rsidR="00B43B44" w:rsidRDefault="00B43B44" w:rsidP="00364F5A">
            <w:r>
              <w:t>18</w:t>
            </w:r>
          </w:p>
        </w:tc>
        <w:tc>
          <w:tcPr>
            <w:tcW w:w="699" w:type="dxa"/>
          </w:tcPr>
          <w:p w:rsidR="00B43B44" w:rsidRDefault="00B43B44" w:rsidP="00945621">
            <w:pPr>
              <w:jc w:val="center"/>
            </w:pPr>
          </w:p>
        </w:tc>
        <w:tc>
          <w:tcPr>
            <w:tcW w:w="698" w:type="dxa"/>
          </w:tcPr>
          <w:p w:rsidR="00B43B44" w:rsidRDefault="00B43B44" w:rsidP="00945621">
            <w:pPr>
              <w:jc w:val="center"/>
            </w:pPr>
          </w:p>
        </w:tc>
        <w:tc>
          <w:tcPr>
            <w:tcW w:w="756" w:type="dxa"/>
          </w:tcPr>
          <w:p w:rsidR="00B43B44" w:rsidRDefault="00B43B44" w:rsidP="00364F5A"/>
        </w:tc>
        <w:tc>
          <w:tcPr>
            <w:tcW w:w="699" w:type="dxa"/>
          </w:tcPr>
          <w:p w:rsidR="00B43B44" w:rsidRDefault="00B43B44" w:rsidP="00945621">
            <w:pPr>
              <w:jc w:val="center"/>
            </w:pPr>
          </w:p>
        </w:tc>
        <w:tc>
          <w:tcPr>
            <w:tcW w:w="712" w:type="dxa"/>
          </w:tcPr>
          <w:p w:rsidR="00B43B44" w:rsidRDefault="00B43B44" w:rsidP="00945621">
            <w:pPr>
              <w:jc w:val="center"/>
            </w:pPr>
          </w:p>
        </w:tc>
      </w:tr>
    </w:tbl>
    <w:p w:rsidR="00946DD3" w:rsidRDefault="00946DD3"/>
    <w:p w:rsidR="00FF0248" w:rsidRDefault="00FF0248"/>
    <w:p w:rsidR="00FF0248" w:rsidRDefault="00FF0248" w:rsidP="003A2996">
      <w:pPr>
        <w:autoSpaceDE w:val="0"/>
        <w:autoSpaceDN w:val="0"/>
        <w:adjustRightInd w:val="0"/>
        <w:ind w:firstLine="1296"/>
        <w:jc w:val="right"/>
        <w:rPr>
          <w:bCs/>
          <w:color w:val="000000"/>
        </w:rPr>
      </w:pPr>
      <w:r>
        <w:rPr>
          <w:bCs/>
          <w:color w:val="000000"/>
        </w:rPr>
        <w:t>Savivaldybės mokyklų mokinių, 2019 m. laikiusių VBE, procentinės dalies palyginimas su šalies procentinėmis dalimis pagal dalykus.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2"/>
        <w:gridCol w:w="839"/>
        <w:gridCol w:w="838"/>
        <w:gridCol w:w="837"/>
        <w:gridCol w:w="838"/>
        <w:gridCol w:w="703"/>
        <w:gridCol w:w="813"/>
        <w:gridCol w:w="808"/>
        <w:gridCol w:w="808"/>
        <w:gridCol w:w="808"/>
      </w:tblGrid>
      <w:tr w:rsidR="00FF0248" w:rsidRPr="00CA374D" w:rsidTr="00B116AF">
        <w:tc>
          <w:tcPr>
            <w:tcW w:w="2870" w:type="dxa"/>
            <w:vMerge w:val="restart"/>
            <w:tcBorders>
              <w:top w:val="nil"/>
              <w:left w:val="nil"/>
            </w:tcBorders>
          </w:tcPr>
          <w:p w:rsidR="00FF0248" w:rsidRPr="00CA374D" w:rsidRDefault="00FF0248" w:rsidP="00B116A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7318" w:type="dxa"/>
            <w:gridSpan w:val="9"/>
          </w:tcPr>
          <w:p w:rsidR="00FF0248" w:rsidRPr="00CA374D" w:rsidRDefault="00FF0248" w:rsidP="00B116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A374D">
              <w:rPr>
                <w:bCs/>
                <w:color w:val="000000"/>
              </w:rPr>
              <w:t>VBE laikiusių abiturientų procentinė dalis</w:t>
            </w:r>
          </w:p>
        </w:tc>
      </w:tr>
      <w:tr w:rsidR="00FF0248" w:rsidRPr="00CA374D" w:rsidTr="00B116AF">
        <w:trPr>
          <w:cantSplit/>
          <w:trHeight w:val="1887"/>
        </w:trPr>
        <w:tc>
          <w:tcPr>
            <w:tcW w:w="2870" w:type="dxa"/>
            <w:vMerge/>
            <w:tcBorders>
              <w:top w:val="nil"/>
              <w:left w:val="nil"/>
            </w:tcBorders>
          </w:tcPr>
          <w:p w:rsidR="00FF0248" w:rsidRPr="00CA374D" w:rsidRDefault="00FF0248" w:rsidP="00B116A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844" w:type="dxa"/>
            <w:textDirection w:val="btLr"/>
          </w:tcPr>
          <w:p w:rsidR="00FF0248" w:rsidRPr="00CA374D" w:rsidRDefault="00FF0248" w:rsidP="00B116AF">
            <w:pPr>
              <w:autoSpaceDE w:val="0"/>
              <w:autoSpaceDN w:val="0"/>
              <w:adjustRightInd w:val="0"/>
              <w:ind w:left="113" w:right="113"/>
              <w:jc w:val="both"/>
              <w:rPr>
                <w:bCs/>
                <w:color w:val="000000"/>
              </w:rPr>
            </w:pPr>
            <w:r w:rsidRPr="00CA374D">
              <w:rPr>
                <w:bCs/>
                <w:color w:val="000000"/>
              </w:rPr>
              <w:t>Lietuvių kalba ir literatūra</w:t>
            </w:r>
          </w:p>
        </w:tc>
        <w:tc>
          <w:tcPr>
            <w:tcW w:w="844" w:type="dxa"/>
            <w:textDirection w:val="btLr"/>
          </w:tcPr>
          <w:p w:rsidR="00FF0248" w:rsidRPr="00CA374D" w:rsidRDefault="00FF0248" w:rsidP="00B116AF">
            <w:pPr>
              <w:autoSpaceDE w:val="0"/>
              <w:autoSpaceDN w:val="0"/>
              <w:adjustRightInd w:val="0"/>
              <w:ind w:left="113" w:right="113"/>
              <w:jc w:val="both"/>
              <w:rPr>
                <w:bCs/>
                <w:color w:val="000000"/>
              </w:rPr>
            </w:pPr>
            <w:r w:rsidRPr="00CA374D">
              <w:rPr>
                <w:bCs/>
                <w:color w:val="000000"/>
              </w:rPr>
              <w:t xml:space="preserve">Matematika </w:t>
            </w:r>
          </w:p>
        </w:tc>
        <w:tc>
          <w:tcPr>
            <w:tcW w:w="843" w:type="dxa"/>
            <w:textDirection w:val="btLr"/>
          </w:tcPr>
          <w:p w:rsidR="00FF0248" w:rsidRPr="00CA374D" w:rsidRDefault="00FF0248" w:rsidP="00B116AF">
            <w:pPr>
              <w:autoSpaceDE w:val="0"/>
              <w:autoSpaceDN w:val="0"/>
              <w:adjustRightInd w:val="0"/>
              <w:ind w:left="113" w:right="113"/>
              <w:jc w:val="both"/>
              <w:rPr>
                <w:bCs/>
                <w:color w:val="000000"/>
              </w:rPr>
            </w:pPr>
            <w:r w:rsidRPr="00CA374D">
              <w:rPr>
                <w:bCs/>
                <w:color w:val="000000"/>
              </w:rPr>
              <w:t>Anglų kalba</w:t>
            </w:r>
          </w:p>
        </w:tc>
        <w:tc>
          <w:tcPr>
            <w:tcW w:w="844" w:type="dxa"/>
            <w:textDirection w:val="btLr"/>
          </w:tcPr>
          <w:p w:rsidR="00FF0248" w:rsidRPr="00CA374D" w:rsidRDefault="00FF0248" w:rsidP="00B116AF">
            <w:pPr>
              <w:autoSpaceDE w:val="0"/>
              <w:autoSpaceDN w:val="0"/>
              <w:adjustRightInd w:val="0"/>
              <w:ind w:left="113" w:right="113"/>
              <w:jc w:val="both"/>
              <w:rPr>
                <w:bCs/>
                <w:color w:val="000000"/>
              </w:rPr>
            </w:pPr>
            <w:r w:rsidRPr="00CA374D">
              <w:rPr>
                <w:bCs/>
                <w:color w:val="000000"/>
              </w:rPr>
              <w:t xml:space="preserve">Biologija </w:t>
            </w:r>
          </w:p>
        </w:tc>
        <w:tc>
          <w:tcPr>
            <w:tcW w:w="706" w:type="dxa"/>
            <w:textDirection w:val="btLr"/>
          </w:tcPr>
          <w:p w:rsidR="00FF0248" w:rsidRPr="00CA374D" w:rsidRDefault="00FF0248" w:rsidP="00B116AF">
            <w:pPr>
              <w:autoSpaceDE w:val="0"/>
              <w:autoSpaceDN w:val="0"/>
              <w:adjustRightInd w:val="0"/>
              <w:ind w:left="113" w:right="113"/>
              <w:jc w:val="both"/>
              <w:rPr>
                <w:bCs/>
                <w:color w:val="000000"/>
              </w:rPr>
            </w:pPr>
            <w:r w:rsidRPr="00CA374D">
              <w:rPr>
                <w:bCs/>
                <w:color w:val="000000"/>
              </w:rPr>
              <w:t xml:space="preserve">Chemija </w:t>
            </w:r>
          </w:p>
        </w:tc>
        <w:tc>
          <w:tcPr>
            <w:tcW w:w="813" w:type="dxa"/>
            <w:textDirection w:val="btLr"/>
          </w:tcPr>
          <w:p w:rsidR="00FF0248" w:rsidRPr="00CA374D" w:rsidRDefault="00FF0248" w:rsidP="00B116AF">
            <w:pPr>
              <w:autoSpaceDE w:val="0"/>
              <w:autoSpaceDN w:val="0"/>
              <w:adjustRightInd w:val="0"/>
              <w:ind w:left="113" w:right="113"/>
              <w:jc w:val="both"/>
              <w:rPr>
                <w:bCs/>
                <w:color w:val="000000"/>
              </w:rPr>
            </w:pPr>
            <w:r w:rsidRPr="00CA374D">
              <w:rPr>
                <w:bCs/>
                <w:color w:val="000000"/>
              </w:rPr>
              <w:t xml:space="preserve">Fizika </w:t>
            </w:r>
          </w:p>
        </w:tc>
        <w:tc>
          <w:tcPr>
            <w:tcW w:w="808" w:type="dxa"/>
            <w:textDirection w:val="btLr"/>
          </w:tcPr>
          <w:p w:rsidR="00FF0248" w:rsidRPr="00CA374D" w:rsidRDefault="00FF0248" w:rsidP="00B116AF">
            <w:pPr>
              <w:autoSpaceDE w:val="0"/>
              <w:autoSpaceDN w:val="0"/>
              <w:adjustRightInd w:val="0"/>
              <w:ind w:left="113" w:right="113"/>
              <w:jc w:val="both"/>
              <w:rPr>
                <w:bCs/>
                <w:color w:val="000000"/>
              </w:rPr>
            </w:pPr>
            <w:r w:rsidRPr="00CA374D">
              <w:rPr>
                <w:bCs/>
                <w:color w:val="000000"/>
              </w:rPr>
              <w:t xml:space="preserve">Istorija </w:t>
            </w:r>
          </w:p>
        </w:tc>
        <w:tc>
          <w:tcPr>
            <w:tcW w:w="808" w:type="dxa"/>
            <w:textDirection w:val="btLr"/>
          </w:tcPr>
          <w:p w:rsidR="00FF0248" w:rsidRPr="00CA374D" w:rsidRDefault="00FF0248" w:rsidP="00B116AF">
            <w:pPr>
              <w:autoSpaceDE w:val="0"/>
              <w:autoSpaceDN w:val="0"/>
              <w:adjustRightInd w:val="0"/>
              <w:ind w:left="113" w:right="113"/>
              <w:jc w:val="both"/>
              <w:rPr>
                <w:bCs/>
                <w:color w:val="000000"/>
              </w:rPr>
            </w:pPr>
            <w:r w:rsidRPr="00CA374D">
              <w:rPr>
                <w:bCs/>
                <w:color w:val="000000"/>
              </w:rPr>
              <w:t xml:space="preserve">Geografija </w:t>
            </w:r>
          </w:p>
        </w:tc>
        <w:tc>
          <w:tcPr>
            <w:tcW w:w="808" w:type="dxa"/>
            <w:textDirection w:val="btLr"/>
          </w:tcPr>
          <w:p w:rsidR="00FF0248" w:rsidRPr="00CA374D" w:rsidRDefault="00FF0248" w:rsidP="00B116AF">
            <w:pPr>
              <w:autoSpaceDE w:val="0"/>
              <w:autoSpaceDN w:val="0"/>
              <w:adjustRightInd w:val="0"/>
              <w:ind w:left="113" w:right="113"/>
              <w:jc w:val="both"/>
              <w:rPr>
                <w:bCs/>
                <w:color w:val="000000"/>
              </w:rPr>
            </w:pPr>
            <w:r w:rsidRPr="00CA374D">
              <w:rPr>
                <w:bCs/>
                <w:color w:val="000000"/>
              </w:rPr>
              <w:t>Informacinės technologijos</w:t>
            </w:r>
          </w:p>
        </w:tc>
      </w:tr>
      <w:tr w:rsidR="00FF0248" w:rsidRPr="00CA374D" w:rsidTr="00B116AF">
        <w:tc>
          <w:tcPr>
            <w:tcW w:w="2870" w:type="dxa"/>
          </w:tcPr>
          <w:p w:rsidR="00FF0248" w:rsidRPr="00CA374D" w:rsidRDefault="00FF0248" w:rsidP="00B116A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A374D">
              <w:rPr>
                <w:bCs/>
                <w:color w:val="000000"/>
              </w:rPr>
              <w:t>K</w:t>
            </w:r>
            <w:r>
              <w:rPr>
                <w:bCs/>
                <w:color w:val="000000"/>
              </w:rPr>
              <w:t xml:space="preserve">azlų Rūdos sav. mokyklų mokiniai </w:t>
            </w:r>
          </w:p>
        </w:tc>
        <w:tc>
          <w:tcPr>
            <w:tcW w:w="844" w:type="dxa"/>
          </w:tcPr>
          <w:p w:rsidR="00FF0248" w:rsidRPr="00CA374D" w:rsidRDefault="00FF0248" w:rsidP="00B116A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70,2</w:t>
            </w:r>
            <w:r w:rsidRPr="00CA374D">
              <w:rPr>
                <w:rFonts w:ascii="Calibri" w:hAnsi="Calibri"/>
                <w:bCs/>
                <w:color w:val="000000"/>
              </w:rPr>
              <w:t>%</w:t>
            </w:r>
          </w:p>
        </w:tc>
        <w:tc>
          <w:tcPr>
            <w:tcW w:w="844" w:type="dxa"/>
          </w:tcPr>
          <w:p w:rsidR="00FF0248" w:rsidRDefault="00FF0248" w:rsidP="00B116AF">
            <w:r w:rsidRPr="00CA374D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9,0</w:t>
            </w:r>
            <w:r w:rsidRPr="00CA374D">
              <w:rPr>
                <w:rFonts w:ascii="Calibri" w:hAnsi="Calibri"/>
                <w:bCs/>
                <w:color w:val="000000"/>
              </w:rPr>
              <w:t>%</w:t>
            </w:r>
          </w:p>
        </w:tc>
        <w:tc>
          <w:tcPr>
            <w:tcW w:w="843" w:type="dxa"/>
          </w:tcPr>
          <w:p w:rsidR="00FF0248" w:rsidRDefault="00FF0248" w:rsidP="00B116AF">
            <w:r>
              <w:rPr>
                <w:bCs/>
                <w:color w:val="000000"/>
              </w:rPr>
              <w:t>67,9</w:t>
            </w:r>
            <w:r w:rsidRPr="00CA374D">
              <w:rPr>
                <w:rFonts w:ascii="Calibri" w:hAnsi="Calibri"/>
                <w:bCs/>
                <w:color w:val="000000"/>
              </w:rPr>
              <w:t>%</w:t>
            </w:r>
          </w:p>
        </w:tc>
        <w:tc>
          <w:tcPr>
            <w:tcW w:w="844" w:type="dxa"/>
          </w:tcPr>
          <w:p w:rsidR="00FF0248" w:rsidRDefault="00FF0248" w:rsidP="00B116AF">
            <w:r w:rsidRPr="00CA374D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6,2</w:t>
            </w:r>
            <w:r w:rsidRPr="00CA374D">
              <w:rPr>
                <w:rFonts w:ascii="Calibri" w:hAnsi="Calibri"/>
                <w:bCs/>
                <w:color w:val="000000"/>
              </w:rPr>
              <w:t>%</w:t>
            </w:r>
          </w:p>
        </w:tc>
        <w:tc>
          <w:tcPr>
            <w:tcW w:w="706" w:type="dxa"/>
          </w:tcPr>
          <w:p w:rsidR="00FF0248" w:rsidRDefault="00FF0248" w:rsidP="00B116AF">
            <w:r>
              <w:rPr>
                <w:bCs/>
                <w:color w:val="000000"/>
              </w:rPr>
              <w:t>2,4</w:t>
            </w:r>
            <w:r w:rsidRPr="00CA374D">
              <w:rPr>
                <w:rFonts w:ascii="Calibri" w:hAnsi="Calibri"/>
                <w:bCs/>
                <w:color w:val="000000"/>
              </w:rPr>
              <w:t>%</w:t>
            </w:r>
          </w:p>
        </w:tc>
        <w:tc>
          <w:tcPr>
            <w:tcW w:w="813" w:type="dxa"/>
          </w:tcPr>
          <w:p w:rsidR="00FF0248" w:rsidRDefault="00FF0248" w:rsidP="00B116AF">
            <w:r>
              <w:rPr>
                <w:rFonts w:ascii="Calibri" w:hAnsi="Calibri"/>
                <w:bCs/>
                <w:color w:val="000000"/>
              </w:rPr>
              <w:t>16,7</w:t>
            </w:r>
            <w:r w:rsidRPr="00CA374D">
              <w:rPr>
                <w:rFonts w:ascii="Calibri" w:hAnsi="Calibri"/>
                <w:bCs/>
                <w:color w:val="000000"/>
              </w:rPr>
              <w:t>%</w:t>
            </w:r>
          </w:p>
        </w:tc>
        <w:tc>
          <w:tcPr>
            <w:tcW w:w="808" w:type="dxa"/>
          </w:tcPr>
          <w:p w:rsidR="00FF0248" w:rsidRDefault="00FF0248" w:rsidP="00B116AF">
            <w:r>
              <w:rPr>
                <w:bCs/>
                <w:color w:val="000000"/>
              </w:rPr>
              <w:t>35,7</w:t>
            </w:r>
            <w:r w:rsidRPr="00CA374D">
              <w:rPr>
                <w:rFonts w:ascii="Calibri" w:hAnsi="Calibri"/>
                <w:bCs/>
                <w:color w:val="000000"/>
              </w:rPr>
              <w:t>%</w:t>
            </w:r>
          </w:p>
        </w:tc>
        <w:tc>
          <w:tcPr>
            <w:tcW w:w="808" w:type="dxa"/>
          </w:tcPr>
          <w:p w:rsidR="00FF0248" w:rsidRDefault="00FF0248" w:rsidP="00B116AF">
            <w:r>
              <w:rPr>
                <w:bCs/>
                <w:color w:val="000000"/>
              </w:rPr>
              <w:t>9,5</w:t>
            </w:r>
            <w:r w:rsidRPr="00CA374D">
              <w:rPr>
                <w:rFonts w:ascii="Calibri" w:hAnsi="Calibri"/>
                <w:bCs/>
                <w:color w:val="000000"/>
              </w:rPr>
              <w:t>%</w:t>
            </w:r>
          </w:p>
        </w:tc>
        <w:tc>
          <w:tcPr>
            <w:tcW w:w="808" w:type="dxa"/>
          </w:tcPr>
          <w:p w:rsidR="00FF0248" w:rsidRDefault="00FF0248" w:rsidP="00B116AF">
            <w:r>
              <w:rPr>
                <w:bCs/>
                <w:color w:val="000000"/>
              </w:rPr>
              <w:t>10,7</w:t>
            </w:r>
            <w:r w:rsidRPr="00CA374D">
              <w:rPr>
                <w:rFonts w:ascii="Calibri" w:hAnsi="Calibri"/>
                <w:bCs/>
                <w:color w:val="000000"/>
              </w:rPr>
              <w:t>%</w:t>
            </w:r>
          </w:p>
        </w:tc>
      </w:tr>
      <w:tr w:rsidR="00FF0248" w:rsidRPr="00CA374D" w:rsidTr="00B116AF">
        <w:tc>
          <w:tcPr>
            <w:tcW w:w="2870" w:type="dxa"/>
          </w:tcPr>
          <w:p w:rsidR="00FF0248" w:rsidRPr="00CA374D" w:rsidRDefault="00FF0248" w:rsidP="00B116A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A374D">
              <w:rPr>
                <w:bCs/>
                <w:color w:val="000000"/>
              </w:rPr>
              <w:t xml:space="preserve">Šalies mokyklų </w:t>
            </w:r>
          </w:p>
        </w:tc>
        <w:tc>
          <w:tcPr>
            <w:tcW w:w="844" w:type="dxa"/>
          </w:tcPr>
          <w:p w:rsidR="00FF0248" w:rsidRPr="00CA374D" w:rsidRDefault="00FF0248" w:rsidP="00B116A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81,0</w:t>
            </w:r>
            <w:r w:rsidRPr="00CA374D">
              <w:rPr>
                <w:rFonts w:ascii="Calibri" w:hAnsi="Calibri"/>
                <w:bCs/>
                <w:color w:val="000000"/>
              </w:rPr>
              <w:t>%</w:t>
            </w:r>
          </w:p>
        </w:tc>
        <w:tc>
          <w:tcPr>
            <w:tcW w:w="844" w:type="dxa"/>
          </w:tcPr>
          <w:p w:rsidR="00FF0248" w:rsidRDefault="00FF0248" w:rsidP="00B116AF">
            <w:r>
              <w:rPr>
                <w:bCs/>
                <w:color w:val="000000"/>
              </w:rPr>
              <w:t>74,6</w:t>
            </w:r>
            <w:r w:rsidRPr="00CA374D">
              <w:rPr>
                <w:rFonts w:ascii="Calibri" w:hAnsi="Calibri"/>
                <w:bCs/>
                <w:color w:val="000000"/>
              </w:rPr>
              <w:t>%</w:t>
            </w:r>
          </w:p>
        </w:tc>
        <w:tc>
          <w:tcPr>
            <w:tcW w:w="843" w:type="dxa"/>
          </w:tcPr>
          <w:p w:rsidR="00FF0248" w:rsidRDefault="00FF0248" w:rsidP="00B116AF">
            <w:r>
              <w:rPr>
                <w:bCs/>
                <w:color w:val="000000"/>
              </w:rPr>
              <w:t>84,8</w:t>
            </w:r>
            <w:r w:rsidRPr="00CA374D">
              <w:rPr>
                <w:rFonts w:ascii="Calibri" w:hAnsi="Calibri"/>
                <w:bCs/>
                <w:color w:val="000000"/>
              </w:rPr>
              <w:t>%</w:t>
            </w:r>
          </w:p>
        </w:tc>
        <w:tc>
          <w:tcPr>
            <w:tcW w:w="844" w:type="dxa"/>
          </w:tcPr>
          <w:p w:rsidR="00FF0248" w:rsidRDefault="00FF0248" w:rsidP="00B116AF">
            <w:r w:rsidRPr="00CA374D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5,5</w:t>
            </w:r>
            <w:r w:rsidRPr="00CA374D">
              <w:rPr>
                <w:rFonts w:ascii="Calibri" w:hAnsi="Calibri"/>
                <w:bCs/>
                <w:color w:val="000000"/>
              </w:rPr>
              <w:t>%</w:t>
            </w:r>
          </w:p>
        </w:tc>
        <w:tc>
          <w:tcPr>
            <w:tcW w:w="706" w:type="dxa"/>
          </w:tcPr>
          <w:p w:rsidR="00FF0248" w:rsidRDefault="00FF0248" w:rsidP="00B116AF">
            <w:r>
              <w:rPr>
                <w:bCs/>
                <w:color w:val="000000"/>
              </w:rPr>
              <w:t>5,5</w:t>
            </w:r>
            <w:r w:rsidRPr="00CA374D">
              <w:rPr>
                <w:rFonts w:ascii="Calibri" w:hAnsi="Calibri"/>
                <w:bCs/>
                <w:color w:val="000000"/>
              </w:rPr>
              <w:t>%</w:t>
            </w:r>
          </w:p>
        </w:tc>
        <w:tc>
          <w:tcPr>
            <w:tcW w:w="813" w:type="dxa"/>
          </w:tcPr>
          <w:p w:rsidR="00FF0248" w:rsidRDefault="00FF0248" w:rsidP="00B116AF">
            <w:r w:rsidRPr="00CA374D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1,1</w:t>
            </w:r>
            <w:r w:rsidRPr="00CA374D">
              <w:rPr>
                <w:rFonts w:ascii="Calibri" w:hAnsi="Calibri"/>
                <w:bCs/>
                <w:color w:val="000000"/>
              </w:rPr>
              <w:t>%</w:t>
            </w:r>
          </w:p>
        </w:tc>
        <w:tc>
          <w:tcPr>
            <w:tcW w:w="808" w:type="dxa"/>
          </w:tcPr>
          <w:p w:rsidR="00FF0248" w:rsidRDefault="00FF0248" w:rsidP="00B116AF">
            <w:r w:rsidRPr="00CA374D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8,3</w:t>
            </w:r>
            <w:r w:rsidRPr="00CA374D">
              <w:rPr>
                <w:rFonts w:ascii="Calibri" w:hAnsi="Calibri"/>
                <w:bCs/>
                <w:color w:val="000000"/>
              </w:rPr>
              <w:t>%</w:t>
            </w:r>
          </w:p>
        </w:tc>
        <w:tc>
          <w:tcPr>
            <w:tcW w:w="808" w:type="dxa"/>
          </w:tcPr>
          <w:p w:rsidR="00FF0248" w:rsidRDefault="00FF0248" w:rsidP="00B116AF">
            <w:r w:rsidRPr="00CA374D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1,6</w:t>
            </w:r>
            <w:r w:rsidRPr="00CA374D">
              <w:rPr>
                <w:rFonts w:ascii="Calibri" w:hAnsi="Calibri"/>
                <w:bCs/>
                <w:color w:val="000000"/>
              </w:rPr>
              <w:t>%</w:t>
            </w:r>
          </w:p>
        </w:tc>
        <w:tc>
          <w:tcPr>
            <w:tcW w:w="808" w:type="dxa"/>
          </w:tcPr>
          <w:p w:rsidR="00FF0248" w:rsidRDefault="00FF0248" w:rsidP="00B116AF">
            <w:r>
              <w:rPr>
                <w:bCs/>
                <w:color w:val="000000"/>
              </w:rPr>
              <w:t>11,4</w:t>
            </w:r>
            <w:r w:rsidRPr="00CA374D">
              <w:rPr>
                <w:rFonts w:ascii="Calibri" w:hAnsi="Calibri"/>
                <w:bCs/>
                <w:color w:val="000000"/>
              </w:rPr>
              <w:t>%</w:t>
            </w:r>
          </w:p>
        </w:tc>
      </w:tr>
    </w:tbl>
    <w:p w:rsidR="00FF0248" w:rsidRDefault="00FF0248"/>
    <w:p w:rsidR="003A2996" w:rsidRDefault="003A2996" w:rsidP="003A2996">
      <w:pPr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  <w:r>
        <w:rPr>
          <w:bCs/>
          <w:color w:val="000000"/>
        </w:rPr>
        <w:t>Savivaldybės mokyklų mokinių, 2019 m. neišlaikymo VBE,</w:t>
      </w:r>
      <w:r w:rsidRPr="003A2996">
        <w:rPr>
          <w:bCs/>
          <w:color w:val="000000"/>
        </w:rPr>
        <w:t xml:space="preserve"> </w:t>
      </w:r>
      <w:r>
        <w:rPr>
          <w:bCs/>
          <w:color w:val="000000"/>
        </w:rPr>
        <w:t>procentinės dalies</w:t>
      </w:r>
      <w:r w:rsidRPr="003A2996">
        <w:rPr>
          <w:bCs/>
          <w:color w:val="000000"/>
        </w:rPr>
        <w:t xml:space="preserve"> </w:t>
      </w:r>
      <w:r>
        <w:rPr>
          <w:bCs/>
          <w:color w:val="000000"/>
        </w:rPr>
        <w:t>palyginimas su šalies procentinėmis dalimis pagal dalykus.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8"/>
        <w:gridCol w:w="956"/>
        <w:gridCol w:w="956"/>
        <w:gridCol w:w="836"/>
        <w:gridCol w:w="956"/>
        <w:gridCol w:w="808"/>
        <w:gridCol w:w="836"/>
        <w:gridCol w:w="836"/>
        <w:gridCol w:w="836"/>
        <w:gridCol w:w="956"/>
      </w:tblGrid>
      <w:tr w:rsidR="003A2996" w:rsidRPr="00CA374D" w:rsidTr="006621BB">
        <w:tc>
          <w:tcPr>
            <w:tcW w:w="2940" w:type="dxa"/>
            <w:vMerge w:val="restart"/>
            <w:tcBorders>
              <w:top w:val="nil"/>
              <w:left w:val="nil"/>
            </w:tcBorders>
          </w:tcPr>
          <w:p w:rsidR="003A2996" w:rsidRPr="00CA374D" w:rsidRDefault="003A2996" w:rsidP="006621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914" w:type="dxa"/>
            <w:gridSpan w:val="9"/>
          </w:tcPr>
          <w:p w:rsidR="003A2996" w:rsidRPr="00CA374D" w:rsidRDefault="003A2996" w:rsidP="006621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A374D">
              <w:rPr>
                <w:bCs/>
                <w:color w:val="000000"/>
              </w:rPr>
              <w:t xml:space="preserve">VBE </w:t>
            </w:r>
            <w:r>
              <w:rPr>
                <w:bCs/>
                <w:color w:val="000000"/>
              </w:rPr>
              <w:t>įvertinimų vidurkis</w:t>
            </w:r>
          </w:p>
        </w:tc>
      </w:tr>
      <w:tr w:rsidR="00315199" w:rsidRPr="00CA374D" w:rsidTr="006621BB">
        <w:trPr>
          <w:cantSplit/>
          <w:trHeight w:val="1887"/>
        </w:trPr>
        <w:tc>
          <w:tcPr>
            <w:tcW w:w="2940" w:type="dxa"/>
            <w:vMerge/>
            <w:tcBorders>
              <w:top w:val="nil"/>
              <w:left w:val="nil"/>
            </w:tcBorders>
          </w:tcPr>
          <w:p w:rsidR="003A2996" w:rsidRPr="00CA374D" w:rsidRDefault="003A2996" w:rsidP="006621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837" w:type="dxa"/>
            <w:textDirection w:val="btLr"/>
          </w:tcPr>
          <w:p w:rsidR="003A2996" w:rsidRPr="00CA374D" w:rsidRDefault="003A2996" w:rsidP="006621BB">
            <w:pPr>
              <w:autoSpaceDE w:val="0"/>
              <w:autoSpaceDN w:val="0"/>
              <w:adjustRightInd w:val="0"/>
              <w:ind w:left="113" w:right="113"/>
              <w:jc w:val="both"/>
              <w:rPr>
                <w:bCs/>
                <w:color w:val="000000"/>
              </w:rPr>
            </w:pPr>
            <w:r w:rsidRPr="00CA374D">
              <w:rPr>
                <w:bCs/>
                <w:color w:val="000000"/>
              </w:rPr>
              <w:t>Lietuvių kalba ir literatūra</w:t>
            </w:r>
          </w:p>
        </w:tc>
        <w:tc>
          <w:tcPr>
            <w:tcW w:w="838" w:type="dxa"/>
            <w:textDirection w:val="btLr"/>
          </w:tcPr>
          <w:p w:rsidR="003A2996" w:rsidRPr="00CA374D" w:rsidRDefault="003A2996" w:rsidP="006621BB">
            <w:pPr>
              <w:autoSpaceDE w:val="0"/>
              <w:autoSpaceDN w:val="0"/>
              <w:adjustRightInd w:val="0"/>
              <w:ind w:left="113" w:right="113"/>
              <w:jc w:val="both"/>
              <w:rPr>
                <w:bCs/>
                <w:color w:val="000000"/>
              </w:rPr>
            </w:pPr>
            <w:r w:rsidRPr="00CA374D">
              <w:rPr>
                <w:bCs/>
                <w:color w:val="000000"/>
              </w:rPr>
              <w:t xml:space="preserve">Matematika </w:t>
            </w:r>
          </w:p>
        </w:tc>
        <w:tc>
          <w:tcPr>
            <w:tcW w:w="837" w:type="dxa"/>
            <w:textDirection w:val="btLr"/>
          </w:tcPr>
          <w:p w:rsidR="003A2996" w:rsidRPr="00CA374D" w:rsidRDefault="003A2996" w:rsidP="006621BB">
            <w:pPr>
              <w:autoSpaceDE w:val="0"/>
              <w:autoSpaceDN w:val="0"/>
              <w:adjustRightInd w:val="0"/>
              <w:ind w:left="113" w:right="113"/>
              <w:jc w:val="both"/>
              <w:rPr>
                <w:bCs/>
                <w:color w:val="000000"/>
              </w:rPr>
            </w:pPr>
            <w:r w:rsidRPr="00CA374D">
              <w:rPr>
                <w:bCs/>
                <w:color w:val="000000"/>
              </w:rPr>
              <w:t>Anglų kalba</w:t>
            </w:r>
          </w:p>
        </w:tc>
        <w:tc>
          <w:tcPr>
            <w:tcW w:w="838" w:type="dxa"/>
            <w:textDirection w:val="btLr"/>
          </w:tcPr>
          <w:p w:rsidR="003A2996" w:rsidRPr="00CA374D" w:rsidRDefault="003A2996" w:rsidP="006621BB">
            <w:pPr>
              <w:autoSpaceDE w:val="0"/>
              <w:autoSpaceDN w:val="0"/>
              <w:adjustRightInd w:val="0"/>
              <w:ind w:left="113" w:right="113"/>
              <w:jc w:val="both"/>
              <w:rPr>
                <w:bCs/>
                <w:color w:val="000000"/>
              </w:rPr>
            </w:pPr>
            <w:r w:rsidRPr="00CA374D">
              <w:rPr>
                <w:bCs/>
                <w:color w:val="000000"/>
              </w:rPr>
              <w:t xml:space="preserve">Biologija </w:t>
            </w:r>
          </w:p>
        </w:tc>
        <w:tc>
          <w:tcPr>
            <w:tcW w:w="699" w:type="dxa"/>
            <w:textDirection w:val="btLr"/>
          </w:tcPr>
          <w:p w:rsidR="003A2996" w:rsidRPr="00CA374D" w:rsidRDefault="003A2996" w:rsidP="006621BB">
            <w:pPr>
              <w:autoSpaceDE w:val="0"/>
              <w:autoSpaceDN w:val="0"/>
              <w:adjustRightInd w:val="0"/>
              <w:ind w:left="113" w:right="113"/>
              <w:jc w:val="both"/>
              <w:rPr>
                <w:bCs/>
                <w:color w:val="000000"/>
              </w:rPr>
            </w:pPr>
            <w:r w:rsidRPr="00CA374D">
              <w:rPr>
                <w:bCs/>
                <w:color w:val="000000"/>
              </w:rPr>
              <w:t xml:space="preserve">Chemija </w:t>
            </w:r>
          </w:p>
        </w:tc>
        <w:tc>
          <w:tcPr>
            <w:tcW w:w="698" w:type="dxa"/>
            <w:textDirection w:val="btLr"/>
          </w:tcPr>
          <w:p w:rsidR="003A2996" w:rsidRPr="00CA374D" w:rsidRDefault="003A2996" w:rsidP="006621BB">
            <w:pPr>
              <w:autoSpaceDE w:val="0"/>
              <w:autoSpaceDN w:val="0"/>
              <w:adjustRightInd w:val="0"/>
              <w:ind w:left="113" w:right="113"/>
              <w:jc w:val="both"/>
              <w:rPr>
                <w:bCs/>
                <w:color w:val="000000"/>
              </w:rPr>
            </w:pPr>
            <w:r w:rsidRPr="00CA374D">
              <w:rPr>
                <w:bCs/>
                <w:color w:val="000000"/>
              </w:rPr>
              <w:t xml:space="preserve">Fizika </w:t>
            </w:r>
          </w:p>
        </w:tc>
        <w:tc>
          <w:tcPr>
            <w:tcW w:w="756" w:type="dxa"/>
            <w:textDirection w:val="btLr"/>
          </w:tcPr>
          <w:p w:rsidR="003A2996" w:rsidRPr="00CA374D" w:rsidRDefault="003A2996" w:rsidP="006621BB">
            <w:pPr>
              <w:autoSpaceDE w:val="0"/>
              <w:autoSpaceDN w:val="0"/>
              <w:adjustRightInd w:val="0"/>
              <w:ind w:left="113" w:right="113"/>
              <w:jc w:val="both"/>
              <w:rPr>
                <w:bCs/>
                <w:color w:val="000000"/>
              </w:rPr>
            </w:pPr>
            <w:r w:rsidRPr="00CA374D">
              <w:rPr>
                <w:bCs/>
                <w:color w:val="000000"/>
              </w:rPr>
              <w:t xml:space="preserve">Istorija </w:t>
            </w:r>
          </w:p>
        </w:tc>
        <w:tc>
          <w:tcPr>
            <w:tcW w:w="699" w:type="dxa"/>
            <w:textDirection w:val="btLr"/>
          </w:tcPr>
          <w:p w:rsidR="003A2996" w:rsidRPr="00CA374D" w:rsidRDefault="003A2996" w:rsidP="006621BB">
            <w:pPr>
              <w:autoSpaceDE w:val="0"/>
              <w:autoSpaceDN w:val="0"/>
              <w:adjustRightInd w:val="0"/>
              <w:ind w:left="113" w:right="113"/>
              <w:jc w:val="both"/>
              <w:rPr>
                <w:bCs/>
                <w:color w:val="000000"/>
              </w:rPr>
            </w:pPr>
            <w:r w:rsidRPr="00CA374D">
              <w:rPr>
                <w:bCs/>
                <w:color w:val="000000"/>
              </w:rPr>
              <w:t xml:space="preserve">Geografija </w:t>
            </w:r>
          </w:p>
        </w:tc>
        <w:tc>
          <w:tcPr>
            <w:tcW w:w="712" w:type="dxa"/>
            <w:textDirection w:val="btLr"/>
          </w:tcPr>
          <w:p w:rsidR="003A2996" w:rsidRPr="00CA374D" w:rsidRDefault="003A2996" w:rsidP="006621BB">
            <w:pPr>
              <w:autoSpaceDE w:val="0"/>
              <w:autoSpaceDN w:val="0"/>
              <w:adjustRightInd w:val="0"/>
              <w:ind w:left="113" w:right="113"/>
              <w:jc w:val="both"/>
              <w:rPr>
                <w:bCs/>
                <w:color w:val="000000"/>
              </w:rPr>
            </w:pPr>
            <w:r w:rsidRPr="00CA374D">
              <w:rPr>
                <w:bCs/>
                <w:color w:val="000000"/>
              </w:rPr>
              <w:t>Informacinės technologijos</w:t>
            </w:r>
          </w:p>
        </w:tc>
      </w:tr>
      <w:tr w:rsidR="00315199" w:rsidRPr="00CA374D" w:rsidTr="006621BB">
        <w:tc>
          <w:tcPr>
            <w:tcW w:w="2940" w:type="dxa"/>
          </w:tcPr>
          <w:p w:rsidR="003A2996" w:rsidRPr="00CA374D" w:rsidRDefault="003A2996" w:rsidP="003A299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A374D">
              <w:rPr>
                <w:bCs/>
                <w:color w:val="000000"/>
              </w:rPr>
              <w:t xml:space="preserve">Šalies mokyklų </w:t>
            </w:r>
          </w:p>
        </w:tc>
        <w:tc>
          <w:tcPr>
            <w:tcW w:w="837" w:type="dxa"/>
          </w:tcPr>
          <w:p w:rsidR="003A2996" w:rsidRPr="00315199" w:rsidRDefault="00315199" w:rsidP="006621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rStyle w:val="a60038eb4bb4441e88d269c0b4525279279"/>
                <w:bCs/>
                <w:color w:val="000000"/>
              </w:rPr>
              <w:t>9,</w:t>
            </w:r>
            <w:r w:rsidR="003A2996" w:rsidRPr="00315199">
              <w:rPr>
                <w:rStyle w:val="a60038eb4bb4441e88d269c0b4525279279"/>
                <w:bCs/>
                <w:color w:val="000000"/>
              </w:rPr>
              <w:t>38%</w:t>
            </w:r>
          </w:p>
        </w:tc>
        <w:tc>
          <w:tcPr>
            <w:tcW w:w="838" w:type="dxa"/>
          </w:tcPr>
          <w:p w:rsidR="003A2996" w:rsidRPr="00315199" w:rsidRDefault="00315199" w:rsidP="006621BB">
            <w:r>
              <w:rPr>
                <w:rStyle w:val="abd7a5abab3f249859cbbae99bae5a62379"/>
                <w:bCs/>
                <w:color w:val="000000"/>
              </w:rPr>
              <w:t>17,</w:t>
            </w:r>
            <w:r w:rsidRPr="00315199">
              <w:rPr>
                <w:rStyle w:val="abd7a5abab3f249859cbbae99bae5a62379"/>
                <w:bCs/>
                <w:color w:val="000000"/>
              </w:rPr>
              <w:t>87%</w:t>
            </w:r>
          </w:p>
        </w:tc>
        <w:tc>
          <w:tcPr>
            <w:tcW w:w="837" w:type="dxa"/>
          </w:tcPr>
          <w:p w:rsidR="003A2996" w:rsidRPr="00315199" w:rsidRDefault="00315199" w:rsidP="006621BB">
            <w:r>
              <w:rPr>
                <w:rStyle w:val="a1e2f7b2a279947419e2dda144beb33ca79"/>
                <w:bCs/>
                <w:color w:val="000000"/>
              </w:rPr>
              <w:t>2,</w:t>
            </w:r>
            <w:r w:rsidR="003A2996" w:rsidRPr="00315199">
              <w:rPr>
                <w:rStyle w:val="a1e2f7b2a279947419e2dda144beb33ca79"/>
                <w:bCs/>
                <w:color w:val="000000"/>
              </w:rPr>
              <w:t>09%</w:t>
            </w:r>
          </w:p>
        </w:tc>
        <w:tc>
          <w:tcPr>
            <w:tcW w:w="838" w:type="dxa"/>
          </w:tcPr>
          <w:p w:rsidR="003A2996" w:rsidRPr="00315199" w:rsidRDefault="00315199" w:rsidP="006621BB">
            <w:r>
              <w:rPr>
                <w:rStyle w:val="a5286445320a940e6b025044d2b9386a079"/>
                <w:bCs/>
                <w:color w:val="000000"/>
              </w:rPr>
              <w:t>2,</w:t>
            </w:r>
            <w:r w:rsidR="003A2996" w:rsidRPr="00315199">
              <w:rPr>
                <w:rStyle w:val="a5286445320a940e6b025044d2b9386a079"/>
                <w:bCs/>
                <w:color w:val="000000"/>
              </w:rPr>
              <w:t>44%</w:t>
            </w:r>
          </w:p>
        </w:tc>
        <w:tc>
          <w:tcPr>
            <w:tcW w:w="699" w:type="dxa"/>
          </w:tcPr>
          <w:p w:rsidR="003A2996" w:rsidRPr="00315199" w:rsidRDefault="003A2996" w:rsidP="006621BB">
            <w:r w:rsidRPr="00315199">
              <w:t>2,22</w:t>
            </w:r>
            <w:r w:rsidRPr="00315199">
              <w:rPr>
                <w:rFonts w:ascii="Calibri" w:hAnsi="Calibri"/>
              </w:rPr>
              <w:t>%</w:t>
            </w:r>
          </w:p>
        </w:tc>
        <w:tc>
          <w:tcPr>
            <w:tcW w:w="698" w:type="dxa"/>
          </w:tcPr>
          <w:p w:rsidR="003A2996" w:rsidRPr="00315199" w:rsidRDefault="00315199" w:rsidP="006621BB">
            <w:r>
              <w:rPr>
                <w:bCs/>
                <w:color w:val="000000"/>
              </w:rPr>
              <w:t>3,</w:t>
            </w:r>
            <w:r w:rsidR="003A2996" w:rsidRPr="00315199">
              <w:rPr>
                <w:bCs/>
                <w:color w:val="000000"/>
              </w:rPr>
              <w:t>25%</w:t>
            </w:r>
          </w:p>
        </w:tc>
        <w:tc>
          <w:tcPr>
            <w:tcW w:w="756" w:type="dxa"/>
          </w:tcPr>
          <w:p w:rsidR="003A2996" w:rsidRPr="00315199" w:rsidRDefault="00315199" w:rsidP="006621BB">
            <w:r>
              <w:rPr>
                <w:rStyle w:val="a646064c4cfe5426882c139eac37e1f8579"/>
                <w:bCs/>
                <w:color w:val="000000"/>
              </w:rPr>
              <w:t>1,</w:t>
            </w:r>
            <w:r w:rsidRPr="00315199">
              <w:rPr>
                <w:rStyle w:val="a646064c4cfe5426882c139eac37e1f8579"/>
                <w:bCs/>
                <w:color w:val="000000"/>
              </w:rPr>
              <w:t>26%</w:t>
            </w:r>
          </w:p>
        </w:tc>
        <w:tc>
          <w:tcPr>
            <w:tcW w:w="699" w:type="dxa"/>
          </w:tcPr>
          <w:p w:rsidR="003A2996" w:rsidRPr="00315199" w:rsidRDefault="00315199" w:rsidP="006621BB">
            <w:r>
              <w:rPr>
                <w:rStyle w:val="ab475fa568de24d0f98774c85fb2cc29879"/>
                <w:bCs/>
                <w:color w:val="000000"/>
              </w:rPr>
              <w:t>3,</w:t>
            </w:r>
            <w:r w:rsidRPr="00315199">
              <w:rPr>
                <w:rStyle w:val="ab475fa568de24d0f98774c85fb2cc29879"/>
                <w:bCs/>
                <w:color w:val="000000"/>
              </w:rPr>
              <w:t>85%</w:t>
            </w:r>
          </w:p>
        </w:tc>
        <w:tc>
          <w:tcPr>
            <w:tcW w:w="712" w:type="dxa"/>
          </w:tcPr>
          <w:p w:rsidR="003A2996" w:rsidRPr="00315199" w:rsidRDefault="00315199" w:rsidP="00315199">
            <w:r w:rsidRPr="00315199">
              <w:rPr>
                <w:rStyle w:val="a23639bd659614634b95441ad351986f879"/>
                <w:bCs/>
                <w:color w:val="000000"/>
              </w:rPr>
              <w:t>3</w:t>
            </w:r>
            <w:r>
              <w:rPr>
                <w:rStyle w:val="a23639bd659614634b95441ad351986f879"/>
                <w:bCs/>
                <w:color w:val="000000"/>
              </w:rPr>
              <w:t>,</w:t>
            </w:r>
            <w:r w:rsidRPr="00315199">
              <w:rPr>
                <w:rStyle w:val="a23639bd659614634b95441ad351986f879"/>
                <w:bCs/>
                <w:color w:val="000000"/>
              </w:rPr>
              <w:t>5%</w:t>
            </w:r>
          </w:p>
        </w:tc>
      </w:tr>
      <w:tr w:rsidR="00315199" w:rsidRPr="00CA374D" w:rsidTr="006621BB">
        <w:tc>
          <w:tcPr>
            <w:tcW w:w="2940" w:type="dxa"/>
          </w:tcPr>
          <w:p w:rsidR="003A2996" w:rsidRPr="00CA374D" w:rsidRDefault="003A2996" w:rsidP="0031519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A374D">
              <w:rPr>
                <w:bCs/>
                <w:color w:val="000000"/>
              </w:rPr>
              <w:t xml:space="preserve">Kazlų Rūdos sav. mokyklų </w:t>
            </w:r>
          </w:p>
        </w:tc>
        <w:tc>
          <w:tcPr>
            <w:tcW w:w="837" w:type="dxa"/>
          </w:tcPr>
          <w:p w:rsidR="003A2996" w:rsidRPr="00315199" w:rsidRDefault="00315199" w:rsidP="006621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rStyle w:val="a60038eb4bb4441e88d269c0b4525279279"/>
                <w:bCs/>
                <w:color w:val="000000"/>
              </w:rPr>
              <w:t>22,</w:t>
            </w:r>
            <w:r w:rsidR="003A2996" w:rsidRPr="00315199">
              <w:rPr>
                <w:rStyle w:val="a60038eb4bb4441e88d269c0b4525279279"/>
                <w:bCs/>
                <w:color w:val="000000"/>
              </w:rPr>
              <w:t>03%</w:t>
            </w:r>
          </w:p>
        </w:tc>
        <w:tc>
          <w:tcPr>
            <w:tcW w:w="838" w:type="dxa"/>
          </w:tcPr>
          <w:p w:rsidR="003A2996" w:rsidRPr="00315199" w:rsidRDefault="00315199" w:rsidP="006621BB">
            <w:r>
              <w:rPr>
                <w:rStyle w:val="abd7a5abab3f249859cbbae99bae5a62379"/>
                <w:bCs/>
                <w:color w:val="000000"/>
              </w:rPr>
              <w:t>42,</w:t>
            </w:r>
            <w:r w:rsidRPr="00315199">
              <w:rPr>
                <w:rStyle w:val="abd7a5abab3f249859cbbae99bae5a62379"/>
                <w:bCs/>
                <w:color w:val="000000"/>
              </w:rPr>
              <w:t>37%</w:t>
            </w:r>
          </w:p>
        </w:tc>
        <w:tc>
          <w:tcPr>
            <w:tcW w:w="837" w:type="dxa"/>
          </w:tcPr>
          <w:p w:rsidR="003A2996" w:rsidRPr="00315199" w:rsidRDefault="00315199" w:rsidP="006621BB">
            <w:r>
              <w:rPr>
                <w:rStyle w:val="a1e2f7b2a279947419e2dda144beb33ca79"/>
                <w:bCs/>
                <w:color w:val="000000"/>
              </w:rPr>
              <w:t>5,</w:t>
            </w:r>
            <w:r w:rsidR="003A2996" w:rsidRPr="00315199">
              <w:rPr>
                <w:rStyle w:val="a1e2f7b2a279947419e2dda144beb33ca79"/>
                <w:bCs/>
                <w:color w:val="000000"/>
              </w:rPr>
              <w:t>45%</w:t>
            </w:r>
          </w:p>
        </w:tc>
        <w:tc>
          <w:tcPr>
            <w:tcW w:w="838" w:type="dxa"/>
          </w:tcPr>
          <w:p w:rsidR="003A2996" w:rsidRPr="00315199" w:rsidRDefault="00315199" w:rsidP="006621BB">
            <w:r>
              <w:rPr>
                <w:rStyle w:val="a5286445320a940e6b025044d2b9386a079"/>
                <w:bCs/>
                <w:color w:val="000000"/>
              </w:rPr>
              <w:t>9,</w:t>
            </w:r>
            <w:r w:rsidR="003A2996" w:rsidRPr="00315199">
              <w:rPr>
                <w:rStyle w:val="a5286445320a940e6b025044d2b9386a079"/>
                <w:bCs/>
                <w:color w:val="000000"/>
              </w:rPr>
              <w:t>09%</w:t>
            </w:r>
          </w:p>
        </w:tc>
        <w:tc>
          <w:tcPr>
            <w:tcW w:w="699" w:type="dxa"/>
          </w:tcPr>
          <w:p w:rsidR="003A2996" w:rsidRPr="00315199" w:rsidRDefault="003A2996" w:rsidP="006621BB">
            <w:r w:rsidRPr="00315199">
              <w:t>0</w:t>
            </w:r>
          </w:p>
        </w:tc>
        <w:tc>
          <w:tcPr>
            <w:tcW w:w="698" w:type="dxa"/>
          </w:tcPr>
          <w:p w:rsidR="003A2996" w:rsidRPr="00315199" w:rsidRDefault="003A2996" w:rsidP="006621BB">
            <w:r w:rsidRPr="00315199">
              <w:t>0</w:t>
            </w:r>
          </w:p>
        </w:tc>
        <w:tc>
          <w:tcPr>
            <w:tcW w:w="756" w:type="dxa"/>
          </w:tcPr>
          <w:p w:rsidR="003A2996" w:rsidRPr="00315199" w:rsidRDefault="00315199" w:rsidP="006621BB">
            <w:r w:rsidRPr="00315199">
              <w:t>0</w:t>
            </w:r>
          </w:p>
        </w:tc>
        <w:tc>
          <w:tcPr>
            <w:tcW w:w="699" w:type="dxa"/>
          </w:tcPr>
          <w:p w:rsidR="003A2996" w:rsidRPr="00315199" w:rsidRDefault="00315199" w:rsidP="006621BB">
            <w:r w:rsidRPr="00315199">
              <w:t>0</w:t>
            </w:r>
          </w:p>
        </w:tc>
        <w:tc>
          <w:tcPr>
            <w:tcW w:w="712" w:type="dxa"/>
          </w:tcPr>
          <w:p w:rsidR="003A2996" w:rsidRPr="00315199" w:rsidRDefault="00315199" w:rsidP="006621BB">
            <w:r>
              <w:rPr>
                <w:rStyle w:val="a23639bd659614634b95441ad351986f879"/>
                <w:bCs/>
                <w:color w:val="000000"/>
              </w:rPr>
              <w:t>55,</w:t>
            </w:r>
            <w:r w:rsidRPr="00315199">
              <w:rPr>
                <w:rStyle w:val="a23639bd659614634b95441ad351986f879"/>
                <w:bCs/>
                <w:color w:val="000000"/>
              </w:rPr>
              <w:t>56%</w:t>
            </w:r>
          </w:p>
        </w:tc>
      </w:tr>
      <w:tr w:rsidR="00315199" w:rsidRPr="00CA374D" w:rsidTr="006621BB">
        <w:tc>
          <w:tcPr>
            <w:tcW w:w="2940" w:type="dxa"/>
          </w:tcPr>
          <w:p w:rsidR="003A2996" w:rsidRPr="00CA374D" w:rsidRDefault="003A2996" w:rsidP="003A299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Kazlų Rūdos Kazio Griniaus </w:t>
            </w:r>
            <w:r>
              <w:rPr>
                <w:bCs/>
                <w:color w:val="000000"/>
              </w:rPr>
              <w:lastRenderedPageBreak/>
              <w:t xml:space="preserve">gimnazijos </w:t>
            </w:r>
          </w:p>
        </w:tc>
        <w:tc>
          <w:tcPr>
            <w:tcW w:w="837" w:type="dxa"/>
          </w:tcPr>
          <w:p w:rsidR="003A2996" w:rsidRPr="00315199" w:rsidRDefault="00315199" w:rsidP="006621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rStyle w:val="a60038eb4bb4441e88d269c0b4525279279"/>
                <w:bCs/>
                <w:color w:val="000000"/>
              </w:rPr>
              <w:lastRenderedPageBreak/>
              <w:t>18,</w:t>
            </w:r>
            <w:r w:rsidR="003A2996" w:rsidRPr="00315199">
              <w:rPr>
                <w:rStyle w:val="a60038eb4bb4441e88d269c0b4525279279"/>
                <w:bCs/>
                <w:color w:val="000000"/>
              </w:rPr>
              <w:t>52%</w:t>
            </w:r>
          </w:p>
        </w:tc>
        <w:tc>
          <w:tcPr>
            <w:tcW w:w="838" w:type="dxa"/>
          </w:tcPr>
          <w:p w:rsidR="003A2996" w:rsidRPr="00315199" w:rsidRDefault="00315199" w:rsidP="006621BB">
            <w:r>
              <w:rPr>
                <w:rStyle w:val="abd7a5abab3f249859cbbae99bae5a62379"/>
                <w:bCs/>
                <w:color w:val="000000"/>
              </w:rPr>
              <w:t>38,</w:t>
            </w:r>
            <w:r w:rsidRPr="00315199">
              <w:rPr>
                <w:rStyle w:val="abd7a5abab3f249859cbbae99bae5a62379"/>
                <w:bCs/>
                <w:color w:val="000000"/>
              </w:rPr>
              <w:t>18%</w:t>
            </w:r>
          </w:p>
        </w:tc>
        <w:tc>
          <w:tcPr>
            <w:tcW w:w="837" w:type="dxa"/>
          </w:tcPr>
          <w:p w:rsidR="003A2996" w:rsidRPr="00315199" w:rsidRDefault="003A2996" w:rsidP="006621BB">
            <w:r w:rsidRPr="00315199">
              <w:t>0</w:t>
            </w:r>
          </w:p>
        </w:tc>
        <w:tc>
          <w:tcPr>
            <w:tcW w:w="838" w:type="dxa"/>
          </w:tcPr>
          <w:p w:rsidR="003A2996" w:rsidRPr="00315199" w:rsidRDefault="00315199" w:rsidP="006621BB">
            <w:r>
              <w:rPr>
                <w:rStyle w:val="a5286445320a940e6b025044d2b9386a079"/>
                <w:bCs/>
                <w:color w:val="000000"/>
              </w:rPr>
              <w:t>5,</w:t>
            </w:r>
            <w:r w:rsidR="003A2996" w:rsidRPr="00315199">
              <w:rPr>
                <w:rStyle w:val="a5286445320a940e6b025044d2b9386a079"/>
                <w:bCs/>
                <w:color w:val="000000"/>
              </w:rPr>
              <w:t>26%</w:t>
            </w:r>
          </w:p>
        </w:tc>
        <w:tc>
          <w:tcPr>
            <w:tcW w:w="699" w:type="dxa"/>
          </w:tcPr>
          <w:p w:rsidR="003A2996" w:rsidRPr="00315199" w:rsidRDefault="003A2996" w:rsidP="006621BB">
            <w:r w:rsidRPr="00315199">
              <w:t>0</w:t>
            </w:r>
          </w:p>
        </w:tc>
        <w:tc>
          <w:tcPr>
            <w:tcW w:w="698" w:type="dxa"/>
          </w:tcPr>
          <w:p w:rsidR="003A2996" w:rsidRPr="00315199" w:rsidRDefault="003A2996" w:rsidP="006621BB">
            <w:r w:rsidRPr="00315199">
              <w:t>0</w:t>
            </w:r>
          </w:p>
        </w:tc>
        <w:tc>
          <w:tcPr>
            <w:tcW w:w="756" w:type="dxa"/>
          </w:tcPr>
          <w:p w:rsidR="003A2996" w:rsidRPr="00315199" w:rsidRDefault="00315199" w:rsidP="006621BB">
            <w:r w:rsidRPr="00315199">
              <w:t>0</w:t>
            </w:r>
          </w:p>
        </w:tc>
        <w:tc>
          <w:tcPr>
            <w:tcW w:w="699" w:type="dxa"/>
          </w:tcPr>
          <w:p w:rsidR="003A2996" w:rsidRPr="00315199" w:rsidRDefault="00315199" w:rsidP="006621BB">
            <w:r w:rsidRPr="00315199">
              <w:t>0</w:t>
            </w:r>
          </w:p>
        </w:tc>
        <w:tc>
          <w:tcPr>
            <w:tcW w:w="712" w:type="dxa"/>
          </w:tcPr>
          <w:p w:rsidR="003A2996" w:rsidRPr="00315199" w:rsidRDefault="00315199" w:rsidP="00315199">
            <w:r w:rsidRPr="00315199">
              <w:rPr>
                <w:rStyle w:val="a23639bd659614634b95441ad351986f879"/>
                <w:bCs/>
                <w:color w:val="000000"/>
              </w:rPr>
              <w:t>55</w:t>
            </w:r>
            <w:r>
              <w:rPr>
                <w:rStyle w:val="a23639bd659614634b95441ad351986f879"/>
                <w:bCs/>
                <w:color w:val="000000"/>
              </w:rPr>
              <w:t>,</w:t>
            </w:r>
            <w:r w:rsidRPr="00315199">
              <w:rPr>
                <w:rStyle w:val="a23639bd659614634b95441ad351986f879"/>
                <w:bCs/>
                <w:color w:val="000000"/>
              </w:rPr>
              <w:t>56%</w:t>
            </w:r>
          </w:p>
        </w:tc>
      </w:tr>
      <w:tr w:rsidR="00315199" w:rsidRPr="00CA374D" w:rsidTr="006621BB">
        <w:tc>
          <w:tcPr>
            <w:tcW w:w="2940" w:type="dxa"/>
          </w:tcPr>
          <w:p w:rsidR="003A2996" w:rsidRPr="00CA374D" w:rsidRDefault="003A2996" w:rsidP="003A299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Plutiškių gimnazijos </w:t>
            </w:r>
          </w:p>
        </w:tc>
        <w:tc>
          <w:tcPr>
            <w:tcW w:w="837" w:type="dxa"/>
          </w:tcPr>
          <w:p w:rsidR="003A2996" w:rsidRPr="00315199" w:rsidRDefault="00315199" w:rsidP="006621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rStyle w:val="a60038eb4bb4441e88d269c0b4525279279"/>
                <w:bCs/>
                <w:color w:val="000000"/>
              </w:rPr>
              <w:t>18,</w:t>
            </w:r>
            <w:r w:rsidR="003A2996" w:rsidRPr="00315199">
              <w:rPr>
                <w:rStyle w:val="a60038eb4bb4441e88d269c0b4525279279"/>
                <w:bCs/>
                <w:color w:val="000000"/>
              </w:rPr>
              <w:t>52%</w:t>
            </w:r>
          </w:p>
        </w:tc>
        <w:tc>
          <w:tcPr>
            <w:tcW w:w="838" w:type="dxa"/>
          </w:tcPr>
          <w:p w:rsidR="003A2996" w:rsidRPr="00315199" w:rsidRDefault="00315199" w:rsidP="006621BB">
            <w:r w:rsidRPr="00315199">
              <w:rPr>
                <w:rStyle w:val="abd7a5abab3f249859cbbae99bae5a62379"/>
                <w:bCs/>
                <w:color w:val="000000"/>
              </w:rPr>
              <w:t>100%</w:t>
            </w:r>
          </w:p>
        </w:tc>
        <w:tc>
          <w:tcPr>
            <w:tcW w:w="837" w:type="dxa"/>
          </w:tcPr>
          <w:p w:rsidR="003A2996" w:rsidRPr="00315199" w:rsidRDefault="003A2996" w:rsidP="006621BB">
            <w:r w:rsidRPr="00315199">
              <w:rPr>
                <w:rStyle w:val="a1e2f7b2a279947419e2dda144beb33ca79"/>
                <w:bCs/>
                <w:color w:val="000000"/>
              </w:rPr>
              <w:t>60%</w:t>
            </w:r>
          </w:p>
        </w:tc>
        <w:tc>
          <w:tcPr>
            <w:tcW w:w="838" w:type="dxa"/>
          </w:tcPr>
          <w:p w:rsidR="003A2996" w:rsidRPr="00315199" w:rsidRDefault="00315199" w:rsidP="006621BB">
            <w:r>
              <w:rPr>
                <w:rStyle w:val="a5286445320a940e6b025044d2b9386a079"/>
                <w:bCs/>
                <w:color w:val="000000"/>
              </w:rPr>
              <w:t>33,</w:t>
            </w:r>
            <w:r w:rsidR="003A2996" w:rsidRPr="00315199">
              <w:rPr>
                <w:rStyle w:val="a5286445320a940e6b025044d2b9386a079"/>
                <w:bCs/>
                <w:color w:val="000000"/>
              </w:rPr>
              <w:t>33%</w:t>
            </w:r>
          </w:p>
        </w:tc>
        <w:tc>
          <w:tcPr>
            <w:tcW w:w="699" w:type="dxa"/>
          </w:tcPr>
          <w:p w:rsidR="003A2996" w:rsidRDefault="003A2996" w:rsidP="006621BB">
            <w:pPr>
              <w:jc w:val="center"/>
            </w:pPr>
            <w:r>
              <w:t>-</w:t>
            </w:r>
          </w:p>
        </w:tc>
        <w:tc>
          <w:tcPr>
            <w:tcW w:w="698" w:type="dxa"/>
          </w:tcPr>
          <w:p w:rsidR="003A2996" w:rsidRDefault="003A2996" w:rsidP="006621BB">
            <w:pPr>
              <w:jc w:val="center"/>
            </w:pPr>
            <w:r>
              <w:t>-</w:t>
            </w:r>
          </w:p>
        </w:tc>
        <w:tc>
          <w:tcPr>
            <w:tcW w:w="756" w:type="dxa"/>
          </w:tcPr>
          <w:p w:rsidR="003A2996" w:rsidRDefault="00315199" w:rsidP="006621BB">
            <w:r>
              <w:t>0</w:t>
            </w:r>
          </w:p>
        </w:tc>
        <w:tc>
          <w:tcPr>
            <w:tcW w:w="699" w:type="dxa"/>
          </w:tcPr>
          <w:p w:rsidR="003A2996" w:rsidRDefault="003A2996" w:rsidP="006621BB">
            <w:pPr>
              <w:jc w:val="center"/>
            </w:pPr>
            <w:r>
              <w:t>-</w:t>
            </w:r>
          </w:p>
        </w:tc>
        <w:tc>
          <w:tcPr>
            <w:tcW w:w="712" w:type="dxa"/>
          </w:tcPr>
          <w:p w:rsidR="003A2996" w:rsidRDefault="003A2996" w:rsidP="006621BB">
            <w:pPr>
              <w:jc w:val="center"/>
            </w:pPr>
            <w:r>
              <w:t>-</w:t>
            </w:r>
          </w:p>
        </w:tc>
      </w:tr>
    </w:tbl>
    <w:p w:rsidR="003A2996" w:rsidRDefault="003A2996"/>
    <w:sectPr w:rsidR="003A2996" w:rsidSect="000B61CF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/>
  <w:rsids>
    <w:rsidRoot w:val="00FC417A"/>
    <w:rsid w:val="00024F3B"/>
    <w:rsid w:val="000518E1"/>
    <w:rsid w:val="000B61CF"/>
    <w:rsid w:val="000F13CA"/>
    <w:rsid w:val="001A232A"/>
    <w:rsid w:val="0023712C"/>
    <w:rsid w:val="00315199"/>
    <w:rsid w:val="00322294"/>
    <w:rsid w:val="00343FCF"/>
    <w:rsid w:val="003A2996"/>
    <w:rsid w:val="00403D3B"/>
    <w:rsid w:val="00616226"/>
    <w:rsid w:val="006F346F"/>
    <w:rsid w:val="008112BF"/>
    <w:rsid w:val="00871904"/>
    <w:rsid w:val="00945621"/>
    <w:rsid w:val="00946DD3"/>
    <w:rsid w:val="00996629"/>
    <w:rsid w:val="00A03EBC"/>
    <w:rsid w:val="00A904D0"/>
    <w:rsid w:val="00B43B44"/>
    <w:rsid w:val="00BE6F6F"/>
    <w:rsid w:val="00CE3F80"/>
    <w:rsid w:val="00F13920"/>
    <w:rsid w:val="00FC417A"/>
    <w:rsid w:val="00FE7810"/>
    <w:rsid w:val="00FF0248"/>
    <w:rsid w:val="00FF1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60038eb4bb4441e88d269c0b4525279279">
    <w:name w:val="a60038eb4bb4441e88d269c0b4525279279"/>
    <w:basedOn w:val="DefaultParagraphFont"/>
    <w:rsid w:val="003A2996"/>
  </w:style>
  <w:style w:type="character" w:customStyle="1" w:styleId="a1e2f7b2a279947419e2dda144beb33ca79">
    <w:name w:val="a1e2f7b2a279947419e2dda144beb33ca79"/>
    <w:basedOn w:val="DefaultParagraphFont"/>
    <w:rsid w:val="003A2996"/>
  </w:style>
  <w:style w:type="character" w:customStyle="1" w:styleId="a5286445320a940e6b025044d2b9386a079">
    <w:name w:val="a5286445320a940e6b025044d2b9386a079"/>
    <w:basedOn w:val="DefaultParagraphFont"/>
    <w:rsid w:val="003A2996"/>
  </w:style>
  <w:style w:type="character" w:customStyle="1" w:styleId="a23639bd659614634b95441ad351986f879">
    <w:name w:val="a23639bd659614634b95441ad351986f879"/>
    <w:basedOn w:val="DefaultParagraphFont"/>
    <w:rsid w:val="00315199"/>
  </w:style>
  <w:style w:type="character" w:customStyle="1" w:styleId="abd7a5abab3f249859cbbae99bae5a62379">
    <w:name w:val="abd7a5abab3f249859cbbae99bae5a62379"/>
    <w:basedOn w:val="DefaultParagraphFont"/>
    <w:rsid w:val="00315199"/>
  </w:style>
  <w:style w:type="character" w:customStyle="1" w:styleId="ab475fa568de24d0f98774c85fb2cc29879">
    <w:name w:val="ab475fa568de24d0f98774c85fb2cc29879"/>
    <w:basedOn w:val="DefaultParagraphFont"/>
    <w:rsid w:val="00315199"/>
  </w:style>
  <w:style w:type="character" w:customStyle="1" w:styleId="a646064c4cfe5426882c139eac37e1f8579">
    <w:name w:val="a646064c4cfe5426882c139eac37e1f8579"/>
    <w:basedOn w:val="DefaultParagraphFont"/>
    <w:rsid w:val="00315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1102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Beta</dc:creator>
  <cp:keywords/>
  <dc:description/>
  <cp:lastModifiedBy>Beta</cp:lastModifiedBy>
  <cp:revision>8</cp:revision>
  <cp:lastPrinted>2019-10-18T11:03:00Z</cp:lastPrinted>
  <dcterms:created xsi:type="dcterms:W3CDTF">2019-09-17T08:13:00Z</dcterms:created>
  <dcterms:modified xsi:type="dcterms:W3CDTF">2019-11-11T14:44:00Z</dcterms:modified>
</cp:coreProperties>
</file>