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CellSpacing w:w="0" w:type="dxa"/>
        <w:tblCellMar>
          <w:left w:w="0" w:type="dxa"/>
          <w:right w:w="0" w:type="dxa"/>
        </w:tblCellMar>
        <w:tblLook w:val="0000"/>
      </w:tblPr>
      <w:tblGrid>
        <w:gridCol w:w="2547"/>
        <w:gridCol w:w="6"/>
      </w:tblGrid>
      <w:tr w:rsidR="00AF6C23">
        <w:trPr>
          <w:tblCellSpacing w:w="0" w:type="dxa"/>
          <w:jc w:val="right"/>
        </w:trPr>
        <w:tc>
          <w:tcPr>
            <w:tcW w:w="0" w:type="auto"/>
            <w:vAlign w:val="center"/>
          </w:tcPr>
          <w:p w:rsidR="00AF6C23" w:rsidRDefault="00AF6C23">
            <w:pPr>
              <w:rPr>
                <w:lang w:val="lt-LT"/>
              </w:rPr>
            </w:pPr>
            <w:r>
              <w:rPr>
                <w:lang w:val="lt-LT"/>
              </w:rPr>
              <w:t>PATVIRTINTA</w:t>
            </w:r>
            <w:r>
              <w:rPr>
                <w:lang w:val="lt-LT"/>
              </w:rPr>
              <w:br/>
            </w:r>
            <w:r w:rsidR="00776190">
              <w:rPr>
                <w:lang w:val="lt-LT"/>
              </w:rPr>
              <w:t>Kazlų Rūdos</w:t>
            </w:r>
            <w:r w:rsidR="00B33531">
              <w:rPr>
                <w:lang w:val="lt-LT"/>
              </w:rPr>
              <w:t xml:space="preserve"> </w:t>
            </w:r>
            <w:r>
              <w:rPr>
                <w:lang w:val="lt-LT"/>
              </w:rPr>
              <w:t>savivaldybės</w:t>
            </w:r>
            <w:r>
              <w:rPr>
                <w:lang w:val="lt-LT"/>
              </w:rPr>
              <w:br/>
              <w:t>kontrolieriaus</w:t>
            </w:r>
            <w:r>
              <w:rPr>
                <w:lang w:val="lt-LT"/>
              </w:rPr>
              <w:br/>
              <w:t>20</w:t>
            </w:r>
            <w:r w:rsidR="00963940">
              <w:rPr>
                <w:lang w:val="lt-LT"/>
              </w:rPr>
              <w:t>21</w:t>
            </w:r>
            <w:r w:rsidR="004A1170">
              <w:rPr>
                <w:lang w:val="lt-LT"/>
              </w:rPr>
              <w:t xml:space="preserve"> m. </w:t>
            </w:r>
            <w:r w:rsidR="00963940">
              <w:rPr>
                <w:lang w:val="lt-LT"/>
              </w:rPr>
              <w:t>balandžio 6</w:t>
            </w:r>
            <w:r w:rsidR="004A1170">
              <w:rPr>
                <w:lang w:val="lt-LT"/>
              </w:rPr>
              <w:t xml:space="preserve"> d.</w:t>
            </w:r>
          </w:p>
          <w:p w:rsidR="00AF6C23" w:rsidRDefault="00AF6C23" w:rsidP="00776190">
            <w:pPr>
              <w:rPr>
                <w:rFonts w:eastAsia="Arial Unicode MS" w:cs="Arial Unicode MS"/>
                <w:lang w:val="lt-LT"/>
              </w:rPr>
            </w:pPr>
            <w:r>
              <w:rPr>
                <w:lang w:val="lt-LT"/>
              </w:rPr>
              <w:t xml:space="preserve">įsakymu Nr. </w:t>
            </w:r>
            <w:r w:rsidR="004A1170">
              <w:rPr>
                <w:lang w:val="lt-LT"/>
              </w:rPr>
              <w:t>KĮ-1</w:t>
            </w:r>
            <w:r w:rsidR="00963940">
              <w:rPr>
                <w:lang w:val="lt-LT"/>
              </w:rPr>
              <w:t>3</w:t>
            </w:r>
          </w:p>
        </w:tc>
        <w:tc>
          <w:tcPr>
            <w:tcW w:w="0" w:type="auto"/>
            <w:vAlign w:val="center"/>
          </w:tcPr>
          <w:p w:rsidR="00AF6C23" w:rsidRDefault="00AF6C23">
            <w:pPr>
              <w:rPr>
                <w:rFonts w:eastAsia="Arial Unicode MS" w:cs="Arial Unicode MS"/>
                <w:lang w:val="lt-LT"/>
              </w:rPr>
            </w:pPr>
          </w:p>
        </w:tc>
      </w:tr>
    </w:tbl>
    <w:p w:rsidR="001B0C40" w:rsidRPr="00963940" w:rsidRDefault="00963940" w:rsidP="001B0C40">
      <w:pPr>
        <w:pStyle w:val="NormalWeb"/>
        <w:jc w:val="center"/>
        <w:rPr>
          <w:rFonts w:ascii="Times New Roman" w:hAnsi="Times New Roman" w:cs="Times New Roman"/>
          <w:b/>
          <w:bCs/>
          <w:lang w:val="lt-LT"/>
        </w:rPr>
      </w:pPr>
      <w:r w:rsidRPr="00963940">
        <w:rPr>
          <w:rFonts w:ascii="Times New Roman" w:hAnsi="Times New Roman" w:cs="Times New Roman"/>
          <w:b/>
          <w:bCs/>
        </w:rPr>
        <w:t>PRAŠYMŲ IR SKUNDŲ NAGRINĖJIMO IR ASMENŲ APTARNAVIMO</w:t>
      </w:r>
      <w:r>
        <w:rPr>
          <w:rFonts w:ascii="Times New Roman" w:hAnsi="Times New Roman" w:cs="Times New Roman"/>
          <w:b/>
          <w:bCs/>
        </w:rPr>
        <w:t xml:space="preserve"> </w:t>
      </w:r>
      <w:r w:rsidR="00776190" w:rsidRPr="00963940">
        <w:rPr>
          <w:rFonts w:ascii="Times New Roman" w:hAnsi="Times New Roman" w:cs="Times New Roman"/>
          <w:b/>
          <w:bCs/>
          <w:lang w:val="lt-LT"/>
        </w:rPr>
        <w:t xml:space="preserve">KAZLŲ RŪDOS SAVIVALDYBĖS KONTROLĖS IR AUDITO </w:t>
      </w:r>
      <w:r w:rsidR="00AF6C23" w:rsidRPr="00963940">
        <w:rPr>
          <w:rFonts w:ascii="Times New Roman" w:hAnsi="Times New Roman" w:cs="Times New Roman"/>
          <w:b/>
          <w:bCs/>
          <w:lang w:val="lt-LT"/>
        </w:rPr>
        <w:t>TARNYBOJE T</w:t>
      </w:r>
      <w:r w:rsidR="00776190" w:rsidRPr="00963940">
        <w:rPr>
          <w:rFonts w:ascii="Times New Roman" w:hAnsi="Times New Roman" w:cs="Times New Roman"/>
          <w:b/>
          <w:bCs/>
          <w:lang w:val="lt-LT"/>
        </w:rPr>
        <w:t>AISYKLĖS</w:t>
      </w:r>
    </w:p>
    <w:p w:rsidR="00AF6C23" w:rsidRDefault="00AF6C23">
      <w:pPr>
        <w:pStyle w:val="NormalWeb"/>
        <w:jc w:val="center"/>
        <w:rPr>
          <w:rFonts w:ascii="Times New Roman" w:hAnsi="Times New Roman"/>
          <w:lang w:val="lt-LT"/>
        </w:rPr>
      </w:pPr>
      <w:r>
        <w:rPr>
          <w:rFonts w:ascii="Times New Roman" w:hAnsi="Times New Roman"/>
          <w:b/>
          <w:bCs/>
          <w:lang w:val="lt-LT"/>
        </w:rPr>
        <w:t>I. BENDROSIOS NUOSTATOS</w:t>
      </w:r>
    </w:p>
    <w:p w:rsidR="00963940" w:rsidRDefault="00963940" w:rsidP="00963940">
      <w:pPr>
        <w:autoSpaceDE w:val="0"/>
        <w:autoSpaceDN w:val="0"/>
        <w:adjustRightInd w:val="0"/>
        <w:ind w:firstLine="567"/>
        <w:jc w:val="both"/>
        <w:rPr>
          <w:color w:val="000000"/>
        </w:rPr>
      </w:pPr>
      <w:bookmarkStart w:id="0" w:name="part_6465f3a8e9c94c37ba29034a75977c51"/>
      <w:bookmarkEnd w:id="0"/>
      <w:r>
        <w:rPr>
          <w:color w:val="000000"/>
        </w:rPr>
        <w:t xml:space="preserve">1. </w:t>
      </w:r>
      <w:r w:rsidRPr="001329F4">
        <w:rPr>
          <w:color w:val="000000"/>
        </w:rPr>
        <w:t xml:space="preserve">Prašymų ir skundų nagrinėjimo ir asmenų aptarnavimo taisyklės (toliau – Taisyklės) reglamentuoja prašymų ir skundų nagrinėjimą ir asmenų aptarnavimą </w:t>
      </w:r>
      <w:r w:rsidR="000F0245">
        <w:rPr>
          <w:color w:val="000000"/>
        </w:rPr>
        <w:t>Kazlų Rūdos</w:t>
      </w:r>
      <w:r>
        <w:rPr>
          <w:color w:val="000000"/>
        </w:rPr>
        <w:t xml:space="preserve"> savivaldybės kontrolės ir audito tarnyboje </w:t>
      </w:r>
      <w:r w:rsidRPr="001329F4">
        <w:rPr>
          <w:color w:val="000000"/>
        </w:rPr>
        <w:t xml:space="preserve">(toliau – </w:t>
      </w:r>
      <w:r>
        <w:rPr>
          <w:color w:val="000000"/>
        </w:rPr>
        <w:t>Tarnyba</w:t>
      </w:r>
      <w:r w:rsidRPr="001329F4">
        <w:rPr>
          <w:color w:val="000000"/>
        </w:rPr>
        <w:t xml:space="preserve">). </w:t>
      </w:r>
      <w:r>
        <w:rPr>
          <w:rFonts w:ascii="TimesNewRomanPSMT" w:hAnsi="TimesNewRomanPSMT" w:cs="TimesNewRomanPSMT"/>
          <w:color w:val="000000"/>
        </w:rPr>
        <w:t>Tarnyboje nagrinėjami prašymai ir skundai, susiję su savivaldybei nuosavybės teise priklausančio bei patikėjimo teise valdomo valstybės turto valdymo, naudojimo ir disponavimo teisėtumu bei savivaldybės biudžeto vykdymo ir lėšų naudojimo klausimais.</w:t>
      </w:r>
    </w:p>
    <w:p w:rsidR="00963940" w:rsidRDefault="00963940" w:rsidP="00963940">
      <w:pPr>
        <w:autoSpaceDE w:val="0"/>
        <w:autoSpaceDN w:val="0"/>
        <w:adjustRightInd w:val="0"/>
        <w:ind w:firstLine="567"/>
        <w:jc w:val="both"/>
        <w:rPr>
          <w:color w:val="000000"/>
        </w:rPr>
      </w:pPr>
      <w:r>
        <w:rPr>
          <w:color w:val="000000"/>
        </w:rPr>
        <w:t xml:space="preserve">2. </w:t>
      </w:r>
      <w:r w:rsidRPr="007F65AC">
        <w:t>Taisyklėse vartojamos sąvokos apibrėžtos Lietuvos Respublikos asmens duomenų teisinės apsaugos įstatyme,</w:t>
      </w:r>
      <w:r>
        <w:t xml:space="preserve"> </w:t>
      </w:r>
      <w:r w:rsidRPr="007F65AC">
        <w:t>Lietuvos Respublikos pašto įstatyme, Lietuvos Respublikos teisės gauti informaciją iš valstybės ir savivaldybių institucijų ir įstaigų įstatyme, Lietuvos Respublikos valstybės tarnybos įstatyme, Lietuvos Respublikos viešojo administravimo įstatyme, 2014 m. liepos 23 d. Europos Parlamento ir Tarybos reglamente (ES)</w:t>
      </w:r>
      <w:r>
        <w:t xml:space="preserve"> Nr.</w:t>
      </w:r>
      <w:r w:rsidRPr="007F65AC">
        <w:t xml:space="preserve"> 910/2014dėl elektroninės atpažinties ir elektroninių operacijų patikimumo užtikrinimo paslaugų vidaus rinkoje, kuriuo panaikinama Direktyva 1999/93/EB (OL 2014 L 257, p. 73).</w:t>
      </w:r>
    </w:p>
    <w:p w:rsidR="00C94531" w:rsidRDefault="00963940" w:rsidP="00C94531">
      <w:pPr>
        <w:ind w:firstLine="720"/>
        <w:jc w:val="both"/>
      </w:pPr>
      <w:r>
        <w:rPr>
          <w:color w:val="000000"/>
        </w:rPr>
        <w:t xml:space="preserve">3. </w:t>
      </w:r>
      <w:r w:rsidRPr="007F65AC">
        <w:t>Taisyklėse nustatytų terminų eiga skaičiuojama Lietuvos Respublikos civilinio kodekso nustatyta tvarka.</w:t>
      </w:r>
    </w:p>
    <w:p w:rsidR="00963940" w:rsidRPr="00963940" w:rsidRDefault="00963940" w:rsidP="00963940">
      <w:pPr>
        <w:autoSpaceDE w:val="0"/>
        <w:autoSpaceDN w:val="0"/>
        <w:adjustRightInd w:val="0"/>
        <w:ind w:firstLine="567"/>
        <w:jc w:val="both"/>
        <w:rPr>
          <w:color w:val="000000"/>
        </w:rPr>
      </w:pPr>
    </w:p>
    <w:p w:rsidR="00C94531" w:rsidRPr="00776190" w:rsidRDefault="00C94531" w:rsidP="00C94531">
      <w:pPr>
        <w:jc w:val="center"/>
      </w:pPr>
      <w:r w:rsidRPr="00776190">
        <w:rPr>
          <w:b/>
          <w:bCs/>
          <w:color w:val="000000"/>
        </w:rPr>
        <w:t>II SKYRIUS</w:t>
      </w:r>
    </w:p>
    <w:p w:rsidR="00963940" w:rsidRDefault="00C94531" w:rsidP="00C94531">
      <w:pPr>
        <w:jc w:val="center"/>
      </w:pPr>
      <w:r w:rsidRPr="00776190">
        <w:rPr>
          <w:b/>
          <w:bCs/>
          <w:color w:val="000000"/>
        </w:rPr>
        <w:t>ASMENŲ PRAŠYMŲ PATEIKIMAS</w:t>
      </w:r>
    </w:p>
    <w:p w:rsidR="00C94531" w:rsidRPr="00C94531" w:rsidRDefault="00C94531" w:rsidP="00C94531">
      <w:pPr>
        <w:ind w:firstLine="567"/>
        <w:jc w:val="both"/>
      </w:pPr>
    </w:p>
    <w:p w:rsidR="00C94531" w:rsidRPr="00776190" w:rsidRDefault="00C94531" w:rsidP="00C94531">
      <w:pPr>
        <w:jc w:val="both"/>
      </w:pPr>
      <w:bookmarkStart w:id="1" w:name="part_eaee4a449cd74349ba3a330eaf11bb20"/>
      <w:bookmarkEnd w:id="1"/>
    </w:p>
    <w:p w:rsidR="00C94531" w:rsidRDefault="000F0245" w:rsidP="00C94531">
      <w:pPr>
        <w:ind w:firstLine="567"/>
        <w:jc w:val="both"/>
      </w:pPr>
      <w:r>
        <w:rPr>
          <w:color w:val="000000"/>
        </w:rPr>
        <w:t>4</w:t>
      </w:r>
      <w:r w:rsidR="00C94531">
        <w:rPr>
          <w:color w:val="000000"/>
        </w:rPr>
        <w:t xml:space="preserve">. </w:t>
      </w:r>
      <w:r w:rsidR="00C94531">
        <w:t>Prašymai ir skundai</w:t>
      </w:r>
      <w:r w:rsidR="00C94531" w:rsidRPr="00776190">
        <w:t xml:space="preserve"> gali būti pateikiami </w:t>
      </w:r>
      <w:r w:rsidR="00C94531">
        <w:t xml:space="preserve">raštu </w:t>
      </w:r>
      <w:r w:rsidR="00C94531" w:rsidRPr="00776190">
        <w:t xml:space="preserve">(tiesiogiai asmeniui ar jo atstovui atvykus į </w:t>
      </w:r>
      <w:r>
        <w:t>Tarnybą</w:t>
      </w:r>
      <w:r w:rsidR="00C94531" w:rsidRPr="00776190">
        <w:t>, atsiuntus prašymą paš</w:t>
      </w:r>
      <w:r w:rsidR="00C94531">
        <w:t xml:space="preserve">tu arba elektroniniais ryšiais)  </w:t>
      </w:r>
      <w:r w:rsidR="00C94531" w:rsidRPr="00776190">
        <w:t xml:space="preserve">ar </w:t>
      </w:r>
      <w:r>
        <w:t>žodžiu (</w:t>
      </w:r>
      <w:r w:rsidR="00C94531" w:rsidRPr="00776190">
        <w:t xml:space="preserve">tiesiogiai asmeniui ar jo atstovui atvykus </w:t>
      </w:r>
      <w:r w:rsidR="00C94531">
        <w:t>į Tarnybą</w:t>
      </w:r>
      <w:r>
        <w:t>)</w:t>
      </w:r>
      <w:r w:rsidR="00C94531">
        <w:t>.</w:t>
      </w:r>
      <w:r w:rsidR="00C94531" w:rsidRPr="00776190">
        <w:t xml:space="preserve"> </w:t>
      </w:r>
    </w:p>
    <w:p w:rsidR="00C94531" w:rsidRDefault="000F0245" w:rsidP="00C94531">
      <w:pPr>
        <w:ind w:firstLine="567"/>
        <w:jc w:val="both"/>
        <w:rPr>
          <w:color w:val="000000"/>
        </w:rPr>
      </w:pPr>
      <w:r>
        <w:t>5</w:t>
      </w:r>
      <w:r w:rsidR="00C94531">
        <w:t xml:space="preserve">. </w:t>
      </w:r>
      <w:r w:rsidR="00C94531" w:rsidRPr="00776190">
        <w:rPr>
          <w:color w:val="000000"/>
        </w:rPr>
        <w:t xml:space="preserve"> </w:t>
      </w:r>
      <w:r w:rsidR="00C94531" w:rsidRPr="007F65AC">
        <w:rPr>
          <w:color w:val="000000"/>
        </w:rPr>
        <w:t xml:space="preserve">Prašymai, pateikti žodžiu, į kuriuos galima atsakyti </w:t>
      </w:r>
      <w:r w:rsidR="00C94531" w:rsidRPr="007F65AC">
        <w:t>tą pačią darbo dieną</w:t>
      </w:r>
      <w:r w:rsidR="00C94531" w:rsidRPr="007F65AC">
        <w:rPr>
          <w:color w:val="000000"/>
        </w:rPr>
        <w:t xml:space="preserve">, nepažeidžiant asmens, kuris kreipiasi, kitų asmenų ar </w:t>
      </w:r>
      <w:r w:rsidR="00C94531">
        <w:rPr>
          <w:color w:val="000000"/>
        </w:rPr>
        <w:t>Tarnybos</w:t>
      </w:r>
      <w:r w:rsidR="00C94531" w:rsidRPr="007F65AC">
        <w:rPr>
          <w:color w:val="000000"/>
        </w:rPr>
        <w:t xml:space="preserve"> interesų, </w:t>
      </w:r>
      <w:r w:rsidR="00C94531">
        <w:rPr>
          <w:color w:val="000000"/>
        </w:rPr>
        <w:t xml:space="preserve">Tarnyboje </w:t>
      </w:r>
      <w:r w:rsidR="00C94531" w:rsidRPr="007F65AC">
        <w:rPr>
          <w:color w:val="000000"/>
        </w:rPr>
        <w:t>neregistruojami</w:t>
      </w:r>
      <w:r w:rsidR="00C94531">
        <w:rPr>
          <w:color w:val="000000"/>
        </w:rPr>
        <w:t xml:space="preserve">. </w:t>
      </w:r>
      <w:r w:rsidR="00C94531" w:rsidRPr="007F65AC">
        <w:rPr>
          <w:color w:val="000000"/>
        </w:rPr>
        <w:t xml:space="preserve">Į tokius prašymus turi būti atsakoma </w:t>
      </w:r>
      <w:r w:rsidR="00C94531" w:rsidRPr="007F65AC">
        <w:t>tą pačią darbo dieną.</w:t>
      </w:r>
      <w:r w:rsidR="00C94531" w:rsidRPr="007F65AC">
        <w:rPr>
          <w:color w:val="000000"/>
        </w:rPr>
        <w:t xml:space="preserve"> Jeigu į žodžiu pateiktą prašymą negalima atsakyti </w:t>
      </w:r>
      <w:r w:rsidR="00C94531" w:rsidRPr="007F65AC">
        <w:t>tą pačią darbo dieną</w:t>
      </w:r>
      <w:r w:rsidR="00C94531" w:rsidRPr="007F65AC">
        <w:rPr>
          <w:color w:val="000000"/>
        </w:rPr>
        <w:t>, asmeniui turi būti sudaroma galimybė išdėstyti prašymą raštu</w:t>
      </w:r>
      <w:r w:rsidR="00C94531">
        <w:rPr>
          <w:color w:val="000000"/>
        </w:rPr>
        <w:t>.</w:t>
      </w:r>
    </w:p>
    <w:p w:rsidR="00C94531" w:rsidRDefault="000F0245" w:rsidP="00C94531">
      <w:pPr>
        <w:ind w:firstLine="567"/>
        <w:jc w:val="both"/>
        <w:rPr>
          <w:color w:val="000000"/>
        </w:rPr>
      </w:pPr>
      <w:r>
        <w:rPr>
          <w:color w:val="000000"/>
        </w:rPr>
        <w:t>6</w:t>
      </w:r>
      <w:r w:rsidR="00C94531">
        <w:rPr>
          <w:color w:val="000000"/>
        </w:rPr>
        <w:t xml:space="preserve">. </w:t>
      </w:r>
      <w:r w:rsidR="00C94531" w:rsidRPr="007F65AC">
        <w:t xml:space="preserve">Jeigu prašymą žodžiu </w:t>
      </w:r>
      <w:r w:rsidR="00C94531" w:rsidRPr="007F65AC">
        <w:rPr>
          <w:bCs/>
        </w:rPr>
        <w:t xml:space="preserve">teikiančio asmens ar jo atstovo elgesys yra neadekvatus arba turi akivaizdžių nusikaltimo, baudžiamojo nusižengimo ar administracinio nusižengimo (toliau – teisės pažeidimai) požymių, </w:t>
      </w:r>
      <w:r w:rsidR="00C94531">
        <w:rPr>
          <w:bCs/>
        </w:rPr>
        <w:t xml:space="preserve">Tarnybos vadovas </w:t>
      </w:r>
      <w:r w:rsidR="00C94531" w:rsidRPr="007F65AC">
        <w:t>turi teisę tokio asmens neaptarnauti</w:t>
      </w:r>
      <w:r w:rsidR="00C94531">
        <w:t xml:space="preserve"> ir pranešti apie šio asmens elgesį </w:t>
      </w:r>
      <w:r w:rsidR="00C94531" w:rsidRPr="007F65AC">
        <w:t>kompetentingoms institucijoms.</w:t>
      </w:r>
    </w:p>
    <w:p w:rsidR="00C94531" w:rsidRDefault="000F0245" w:rsidP="00C94531">
      <w:pPr>
        <w:ind w:firstLine="567"/>
        <w:jc w:val="both"/>
        <w:rPr>
          <w:color w:val="000000"/>
        </w:rPr>
      </w:pPr>
      <w:r>
        <w:rPr>
          <w:color w:val="000000"/>
        </w:rPr>
        <w:t>7</w:t>
      </w:r>
      <w:r w:rsidR="00C94531">
        <w:rPr>
          <w:color w:val="000000"/>
        </w:rPr>
        <w:t xml:space="preserve">. </w:t>
      </w:r>
      <w:r w:rsidR="00C94531" w:rsidRPr="007F65AC">
        <w:rPr>
          <w:color w:val="000000"/>
        </w:rPr>
        <w:t xml:space="preserve">Asmens ar jo atstovo pageidavimu jo priėmimas </w:t>
      </w:r>
      <w:r w:rsidR="00C94531">
        <w:rPr>
          <w:color w:val="000000"/>
        </w:rPr>
        <w:t>Tarnyboje</w:t>
      </w:r>
      <w:r w:rsidR="00C94531" w:rsidRPr="007F65AC">
        <w:rPr>
          <w:color w:val="000000"/>
        </w:rPr>
        <w:t xml:space="preserve"> ir tiesioginis prašymo ar skundo išdėstymas gali būti derinamas iš anksto </w:t>
      </w:r>
      <w:r w:rsidR="00C94531">
        <w:rPr>
          <w:color w:val="000000"/>
        </w:rPr>
        <w:t>telefonu ar elektroniniu paštu.</w:t>
      </w:r>
    </w:p>
    <w:p w:rsidR="00C94531" w:rsidRDefault="000F0245" w:rsidP="00C94531">
      <w:pPr>
        <w:autoSpaceDE w:val="0"/>
        <w:autoSpaceDN w:val="0"/>
        <w:adjustRightInd w:val="0"/>
        <w:spacing w:after="120"/>
        <w:ind w:firstLine="567"/>
        <w:jc w:val="both"/>
        <w:rPr>
          <w:color w:val="000000"/>
        </w:rPr>
      </w:pPr>
      <w:r>
        <w:rPr>
          <w:color w:val="000000"/>
        </w:rPr>
        <w:t>8</w:t>
      </w:r>
      <w:r w:rsidR="00C94531" w:rsidRPr="007F65AC">
        <w:rPr>
          <w:color w:val="000000"/>
        </w:rPr>
        <w:t>. Praš</w:t>
      </w:r>
      <w:r w:rsidR="00C94531">
        <w:rPr>
          <w:color w:val="000000"/>
        </w:rPr>
        <w:t xml:space="preserve">ymas ir skundas raštu turi būti </w:t>
      </w:r>
      <w:r w:rsidR="00C94531" w:rsidRPr="007F65AC">
        <w:rPr>
          <w:color w:val="000000"/>
        </w:rPr>
        <w:t>parašytas valstybine kalba</w:t>
      </w:r>
      <w:r w:rsidR="00C94531">
        <w:rPr>
          <w:color w:val="000000"/>
        </w:rPr>
        <w:t xml:space="preserve">, </w:t>
      </w:r>
      <w:r w:rsidR="00C94531" w:rsidRPr="007F65AC">
        <w:rPr>
          <w:color w:val="000000"/>
        </w:rPr>
        <w:t>įskaitomai</w:t>
      </w:r>
      <w:r w:rsidR="00C94531">
        <w:rPr>
          <w:color w:val="000000"/>
        </w:rPr>
        <w:t xml:space="preserve">, </w:t>
      </w:r>
      <w:r w:rsidR="00C94531" w:rsidRPr="007F65AC">
        <w:rPr>
          <w:color w:val="000000"/>
        </w:rPr>
        <w:t>asmens pasirašytas.</w:t>
      </w:r>
    </w:p>
    <w:p w:rsidR="00C94531" w:rsidRDefault="000F0245" w:rsidP="00C94531">
      <w:pPr>
        <w:autoSpaceDE w:val="0"/>
        <w:autoSpaceDN w:val="0"/>
        <w:adjustRightInd w:val="0"/>
        <w:ind w:firstLine="567"/>
        <w:jc w:val="both"/>
        <w:rPr>
          <w:bCs/>
        </w:rPr>
      </w:pPr>
      <w:r>
        <w:rPr>
          <w:color w:val="000000"/>
        </w:rPr>
        <w:t>9</w:t>
      </w:r>
      <w:r w:rsidR="00C94531">
        <w:rPr>
          <w:color w:val="000000"/>
        </w:rPr>
        <w:t xml:space="preserve">. </w:t>
      </w:r>
      <w:r w:rsidR="00C94531" w:rsidRPr="007F65AC">
        <w:rPr>
          <w:color w:val="000000"/>
        </w:rPr>
        <w:t>Prašyme ar skunde raštu turi būti nurodytas asmens vardas ir pavardė, adresas arba kiti kontaktiniai duomenys ryšiui palaikyti, pagal kuriuos asmuo pageidauja gauti atsakymą.</w:t>
      </w:r>
      <w:r w:rsidR="00C94531" w:rsidRPr="007F65AC">
        <w:rPr>
          <w:bCs/>
        </w:rPr>
        <w:t xml:space="preserve"> Jeigu prašyme ar skunde nenurodytas adresas, kuriuo asmuo pageidauja gauti atsakymą, jis teikiamas pagal kitus prašyme ar skunde nurodytus asmens kontaktinius duomenis, išskyrus atvejus, kai prašyme ar skunde jokių kitų asmens kontaktinių duomenų nenurodyta.</w:t>
      </w:r>
    </w:p>
    <w:p w:rsidR="00C94531" w:rsidRDefault="000F0245" w:rsidP="00C94531">
      <w:pPr>
        <w:autoSpaceDE w:val="0"/>
        <w:autoSpaceDN w:val="0"/>
        <w:adjustRightInd w:val="0"/>
        <w:ind w:firstLine="567"/>
        <w:jc w:val="both"/>
      </w:pPr>
      <w:r>
        <w:rPr>
          <w:color w:val="000000"/>
        </w:rPr>
        <w:lastRenderedPageBreak/>
        <w:t>10</w:t>
      </w:r>
      <w:r w:rsidR="00C94531">
        <w:rPr>
          <w:color w:val="000000"/>
        </w:rPr>
        <w:t xml:space="preserve">. </w:t>
      </w:r>
      <w:r w:rsidR="00C94531" w:rsidRPr="007F65AC">
        <w:rPr>
          <w:color w:val="000000"/>
        </w:rPr>
        <w:t xml:space="preserve">Prašymas raštu, atsiųstas </w:t>
      </w:r>
      <w:r w:rsidR="00C94531">
        <w:rPr>
          <w:color w:val="000000"/>
        </w:rPr>
        <w:t>Tarnybai</w:t>
      </w:r>
      <w:r w:rsidR="00C94531" w:rsidRPr="007F65AC">
        <w:rPr>
          <w:color w:val="000000"/>
        </w:rPr>
        <w:t xml:space="preserve"> elektroninėmis priemonėmis, turi būti pasirašytas kvalifikuotu elektroniniu parašu</w:t>
      </w:r>
      <w:r w:rsidR="00C94531">
        <w:rPr>
          <w:color w:val="000000"/>
        </w:rPr>
        <w:t xml:space="preserve"> </w:t>
      </w:r>
      <w:r w:rsidR="00C94531" w:rsidRPr="007F65AC">
        <w:rPr>
          <w:color w:val="000000"/>
        </w:rPr>
        <w:t>arba</w:t>
      </w:r>
      <w:r w:rsidR="00C94531" w:rsidRPr="007F65AC">
        <w:t xml:space="preserve"> suformuotas elektroninėmis priemonėmis, kurios leidžia užtikrinti teksto vientisumą ir </w:t>
      </w:r>
      <w:r w:rsidR="00C94531" w:rsidRPr="007F65AC">
        <w:rPr>
          <w:color w:val="000000"/>
        </w:rPr>
        <w:t>nepakeičiamumą</w:t>
      </w:r>
      <w:r w:rsidR="00C94531" w:rsidRPr="007F65AC">
        <w:t>.</w:t>
      </w:r>
    </w:p>
    <w:p w:rsidR="00C94531" w:rsidRDefault="000F0245" w:rsidP="00C94531">
      <w:pPr>
        <w:autoSpaceDE w:val="0"/>
        <w:autoSpaceDN w:val="0"/>
        <w:adjustRightInd w:val="0"/>
        <w:ind w:firstLine="567"/>
        <w:jc w:val="both"/>
      </w:pPr>
      <w:r>
        <w:t>11</w:t>
      </w:r>
      <w:r w:rsidR="00C94531">
        <w:t xml:space="preserve">. </w:t>
      </w:r>
      <w:r w:rsidR="00C94531" w:rsidRPr="007F65AC">
        <w:t xml:space="preserve">Asmuo, prašymą ar skundą teikiantis </w:t>
      </w:r>
      <w:r w:rsidR="00C94531">
        <w:t>Tarnybai</w:t>
      </w:r>
      <w:r w:rsidR="00C94531" w:rsidRPr="007F65AC">
        <w:t xml:space="preserve"> elektroniniu paštu, turi jį išsiųsti oficialiu </w:t>
      </w:r>
      <w:r w:rsidR="00C94531">
        <w:t xml:space="preserve">Tarnybos </w:t>
      </w:r>
      <w:r w:rsidR="00C94531" w:rsidRPr="007F65AC">
        <w:t xml:space="preserve">elektroninio pašto adresu, nurodytu </w:t>
      </w:r>
      <w:r w:rsidR="00C94531">
        <w:t>įstaigos</w:t>
      </w:r>
      <w:r w:rsidR="00C94531" w:rsidRPr="007F65AC">
        <w:t xml:space="preserve"> interneto svetainė</w:t>
      </w:r>
      <w:r w:rsidR="00C94531">
        <w:t>je.</w:t>
      </w:r>
    </w:p>
    <w:p w:rsidR="00451866" w:rsidRDefault="000F0245" w:rsidP="00451866">
      <w:pPr>
        <w:autoSpaceDE w:val="0"/>
        <w:autoSpaceDN w:val="0"/>
        <w:adjustRightInd w:val="0"/>
        <w:ind w:firstLine="567"/>
        <w:jc w:val="both"/>
      </w:pPr>
      <w:r>
        <w:t>12</w:t>
      </w:r>
      <w:r w:rsidR="00C94531">
        <w:t xml:space="preserve">. </w:t>
      </w:r>
      <w:r w:rsidR="00C94531">
        <w:rPr>
          <w:color w:val="000000"/>
        </w:rPr>
        <w:t>Tarnybos</w:t>
      </w:r>
      <w:r w:rsidR="00C94531" w:rsidRPr="007F65AC">
        <w:t xml:space="preserve"> valstybės tarnautojas, jam </w:t>
      </w:r>
      <w:r w:rsidR="00C94531">
        <w:t xml:space="preserve">Tarnybos </w:t>
      </w:r>
      <w:r w:rsidR="00C94531" w:rsidRPr="007F65AC">
        <w:t xml:space="preserve">suteiktu elektroninio pašto adresu gavęs prašymą ar skundą, turi tą pačią darbo dieną persiųsti jį oficialiu </w:t>
      </w:r>
      <w:r w:rsidR="00C94531">
        <w:t>Tarnybos</w:t>
      </w:r>
      <w:r w:rsidR="00C94531" w:rsidRPr="007F65AC">
        <w:t xml:space="preserve"> elektroninio pašto adresu, išskyrus atvejus, kai į prašymą pagal kompetenciją gali atsakyti tą pačią darbo dieną jį perskaitęs.</w:t>
      </w:r>
    </w:p>
    <w:p w:rsidR="00451866" w:rsidRDefault="000F0245" w:rsidP="00451866">
      <w:pPr>
        <w:autoSpaceDE w:val="0"/>
        <w:autoSpaceDN w:val="0"/>
        <w:adjustRightInd w:val="0"/>
        <w:ind w:firstLine="567"/>
        <w:jc w:val="both"/>
      </w:pPr>
      <w:r>
        <w:t>13</w:t>
      </w:r>
      <w:r w:rsidR="00451866">
        <w:t xml:space="preserve">. </w:t>
      </w:r>
      <w:r w:rsidR="00451866" w:rsidRPr="00776190">
        <w:rPr>
          <w:color w:val="000000"/>
        </w:rPr>
        <w:t xml:space="preserve">Atstovaujamo asmens vardu į </w:t>
      </w:r>
      <w:r w:rsidR="00451866">
        <w:rPr>
          <w:color w:val="000000"/>
        </w:rPr>
        <w:t>Tarnybą</w:t>
      </w:r>
      <w:r w:rsidR="00451866" w:rsidRPr="00776190">
        <w:rPr>
          <w:color w:val="000000"/>
        </w:rPr>
        <w:t xml:space="preserve"> kreipdamasis asmens atstovas savo prašyme turi nurodyti savo vardą ir pavardę, adresą arba kitus kontaktinius duomenis, pagal kuriuos pageidauja gauti atsakymą, taip pat atstovaujamo asmens vardą ir pavardę (jeigu kreipiamasi fizinio asmens vardu) arba pavadinimą, (jeigu kreipiamasi juridinio asmens vardu) ir pateikti atstovavimą patvirtinantį dokumentą ar jo kopiją. </w:t>
      </w:r>
    </w:p>
    <w:p w:rsidR="00451866" w:rsidRDefault="000F0245" w:rsidP="00451866">
      <w:pPr>
        <w:autoSpaceDE w:val="0"/>
        <w:autoSpaceDN w:val="0"/>
        <w:adjustRightInd w:val="0"/>
        <w:ind w:firstLine="567"/>
        <w:jc w:val="both"/>
      </w:pPr>
      <w:r>
        <w:t>14</w:t>
      </w:r>
      <w:r w:rsidR="00451866">
        <w:t xml:space="preserve">. </w:t>
      </w:r>
      <w:r w:rsidR="00451866" w:rsidRPr="00776190">
        <w:rPr>
          <w:color w:val="000000"/>
        </w:rPr>
        <w:t xml:space="preserve">Kai prašymą </w:t>
      </w:r>
      <w:r w:rsidR="00451866">
        <w:rPr>
          <w:color w:val="000000"/>
        </w:rPr>
        <w:t>Tarnybai</w:t>
      </w:r>
      <w:r w:rsidR="00451866" w:rsidRPr="00776190">
        <w:rPr>
          <w:color w:val="000000"/>
        </w:rPr>
        <w:t xml:space="preserve"> pateikia asmens atstovas, kurio atstovavimą patvirtinantis dokumentas išduotas užsienyje, šis dokumentas turi būti patvirtintas vadovaujantis Dokumentų legalizavimo ir tvirtinimo pažyma (</w:t>
      </w:r>
      <w:r w:rsidR="00451866" w:rsidRPr="00776190">
        <w:rPr>
          <w:i/>
          <w:iCs/>
          <w:color w:val="000000"/>
        </w:rPr>
        <w:t>Apostille</w:t>
      </w:r>
      <w:r w:rsidR="00451866" w:rsidRPr="00776190">
        <w:rPr>
          <w:color w:val="000000"/>
        </w:rPr>
        <w:t>) tvarkos aprašu, patvirtintu Lietuvos Respublikos Vyriausybės 2006 m. spalio 30 d. nutarimu Nr. 1079 „Dėl Dokumentų legalizavimo ir tvirtinimo pažyma (</w:t>
      </w:r>
      <w:r w:rsidR="00451866" w:rsidRPr="00776190">
        <w:rPr>
          <w:i/>
          <w:iCs/>
          <w:color w:val="000000"/>
        </w:rPr>
        <w:t>Apostille</w:t>
      </w:r>
      <w:r w:rsidR="00451866" w:rsidRPr="00776190">
        <w:rPr>
          <w:color w:val="000000"/>
        </w:rPr>
        <w:t>) tvarkos aprašo patvirtinimo“.</w:t>
      </w:r>
      <w:bookmarkStart w:id="2" w:name="part_33c18592578f4e74b376c0cb24b0209a"/>
      <w:bookmarkStart w:id="3" w:name="part_d5f3f41a665e432b8d63c2e463659f64"/>
      <w:bookmarkEnd w:id="2"/>
      <w:bookmarkEnd w:id="3"/>
    </w:p>
    <w:p w:rsidR="00451866" w:rsidRDefault="000F0245" w:rsidP="00451866">
      <w:pPr>
        <w:autoSpaceDE w:val="0"/>
        <w:autoSpaceDN w:val="0"/>
        <w:adjustRightInd w:val="0"/>
        <w:ind w:firstLine="567"/>
        <w:jc w:val="both"/>
      </w:pPr>
      <w:r>
        <w:t>15</w:t>
      </w:r>
      <w:r w:rsidR="00451866">
        <w:t xml:space="preserve">. </w:t>
      </w:r>
      <w:r w:rsidR="00776190" w:rsidRPr="00776190">
        <w:rPr>
          <w:color w:val="000000"/>
        </w:rPr>
        <w:t>Prašymas</w:t>
      </w:r>
      <w:r w:rsidR="00451866">
        <w:rPr>
          <w:color w:val="000000"/>
        </w:rPr>
        <w:t xml:space="preserve"> ar skundas</w:t>
      </w:r>
      <w:r w:rsidR="00776190" w:rsidRPr="00776190">
        <w:rPr>
          <w:color w:val="000000"/>
        </w:rPr>
        <w:t xml:space="preserve">, su kuriuo tas pats asmuo per vienus metus kreipiasi į </w:t>
      </w:r>
      <w:r w:rsidR="00D0351A">
        <w:rPr>
          <w:color w:val="000000"/>
        </w:rPr>
        <w:t>Tarnybą</w:t>
      </w:r>
      <w:r w:rsidR="00776190" w:rsidRPr="00776190">
        <w:rPr>
          <w:color w:val="000000"/>
        </w:rPr>
        <w:t xml:space="preserve"> tuo pačiu klausimu, kurį </w:t>
      </w:r>
      <w:r w:rsidR="00D0351A">
        <w:rPr>
          <w:color w:val="000000"/>
        </w:rPr>
        <w:t>Tarnyba</w:t>
      </w:r>
      <w:r w:rsidR="00776190" w:rsidRPr="00776190">
        <w:rPr>
          <w:color w:val="000000"/>
        </w:rPr>
        <w:t xml:space="preserve"> jau išnagrinėjo ir pateikė atsakymą, arba jeigu paaiškėja, kad tuo pačiu klausimu sprendimą yra priėmęs teismas, pakartotinai nenagrinėjamas, jeigu nenurodomos naujos aplinkybės, sudarančios prašymo</w:t>
      </w:r>
      <w:r w:rsidR="00451866">
        <w:rPr>
          <w:color w:val="000000"/>
        </w:rPr>
        <w:t xml:space="preserve"> ar skundo</w:t>
      </w:r>
      <w:r w:rsidR="00776190" w:rsidRPr="00776190">
        <w:rPr>
          <w:color w:val="000000"/>
        </w:rPr>
        <w:t xml:space="preserve"> pagrindą, ar nepateikiami papildomi argumentai, leidžiantys abejoti ankstesnio atsakymo pagrįstumu. Kai pakartotinis prašymas</w:t>
      </w:r>
      <w:r w:rsidR="00451866">
        <w:rPr>
          <w:color w:val="000000"/>
        </w:rPr>
        <w:t xml:space="preserve"> ar skundas</w:t>
      </w:r>
      <w:r w:rsidR="00776190" w:rsidRPr="00776190">
        <w:rPr>
          <w:color w:val="000000"/>
        </w:rPr>
        <w:t xml:space="preserve"> nenagrinėjamas, </w:t>
      </w:r>
      <w:r w:rsidR="00D0351A">
        <w:rPr>
          <w:color w:val="000000"/>
        </w:rPr>
        <w:t xml:space="preserve">Tarnyba </w:t>
      </w:r>
      <w:r w:rsidR="00776190" w:rsidRPr="00776190">
        <w:rPr>
          <w:color w:val="000000"/>
        </w:rPr>
        <w:t xml:space="preserve">per 5 darbo dienas nuo pakartotinio prašymo </w:t>
      </w:r>
      <w:r w:rsidR="00451866">
        <w:rPr>
          <w:color w:val="000000"/>
        </w:rPr>
        <w:t xml:space="preserve">ar skundo </w:t>
      </w:r>
      <w:r w:rsidR="00776190" w:rsidRPr="00776190">
        <w:rPr>
          <w:color w:val="000000"/>
        </w:rPr>
        <w:t xml:space="preserve">užregistravimo </w:t>
      </w:r>
      <w:r w:rsidR="00D0351A">
        <w:rPr>
          <w:color w:val="000000"/>
        </w:rPr>
        <w:t>Tarnyboje</w:t>
      </w:r>
      <w:r w:rsidR="00776190" w:rsidRPr="00776190">
        <w:rPr>
          <w:color w:val="000000"/>
        </w:rPr>
        <w:t xml:space="preserve"> praneša asmeniui nenagrinėjimo priežastis.</w:t>
      </w:r>
      <w:bookmarkStart w:id="4" w:name="part_5fa159b19c7046cbba547a1862e03ee5"/>
      <w:bookmarkEnd w:id="4"/>
    </w:p>
    <w:p w:rsidR="00776190" w:rsidRDefault="000F0245" w:rsidP="001B0C40">
      <w:pPr>
        <w:autoSpaceDE w:val="0"/>
        <w:autoSpaceDN w:val="0"/>
        <w:adjustRightInd w:val="0"/>
        <w:ind w:firstLine="567"/>
        <w:jc w:val="both"/>
      </w:pPr>
      <w:r>
        <w:t>16</w:t>
      </w:r>
      <w:r w:rsidR="00451866">
        <w:t xml:space="preserve">. </w:t>
      </w:r>
      <w:r w:rsidR="00776190" w:rsidRPr="00776190">
        <w:t>Jeigu</w:t>
      </w:r>
      <w:r w:rsidR="00776190" w:rsidRPr="00776190">
        <w:rPr>
          <w:color w:val="000000"/>
        </w:rPr>
        <w:t xml:space="preserve"> </w:t>
      </w:r>
      <w:r w:rsidR="00776190" w:rsidRPr="00776190">
        <w:t>prašymo</w:t>
      </w:r>
      <w:r w:rsidR="00451866">
        <w:t>, skundo ir (ar) prie jų</w:t>
      </w:r>
      <w:r w:rsidR="00776190" w:rsidRPr="00776190">
        <w:t xml:space="preserve"> pridedamų dokumentų turinyje yra nusikaltimo, baudžiamojo nusižengimo ar administracinio teisės pažeidimo požymių, </w:t>
      </w:r>
      <w:r w:rsidR="00D0351A">
        <w:t>Tarnyba</w:t>
      </w:r>
      <w:r w:rsidR="00776190" w:rsidRPr="00776190">
        <w:t xml:space="preserve"> per 5 darbo dienas nuo užregistravimo persiunčia tokio prašymo</w:t>
      </w:r>
      <w:r w:rsidR="00451866">
        <w:t xml:space="preserve"> ar skundo kopiją ir prie jų</w:t>
      </w:r>
      <w:r w:rsidR="00776190" w:rsidRPr="00776190">
        <w:t xml:space="preserve"> pridedamų dokumentų kopijas institucijoms, kompetentingoms tirti šiuos teisės pažeidimus (toliau – kompetentinga institucija). Tais atvejais, kai tolesniam prašymo</w:t>
      </w:r>
      <w:r w:rsidR="00451866">
        <w:t xml:space="preserve"> ar skundo</w:t>
      </w:r>
      <w:r w:rsidR="00776190" w:rsidRPr="00776190">
        <w:t xml:space="preserve"> nagrinėjimui būtinas kompetentingos institucijos atsakymas, </w:t>
      </w:r>
      <w:r w:rsidR="00451866">
        <w:t>jų nagrinėjimas Tarnybos</w:t>
      </w:r>
      <w:r w:rsidR="00776190" w:rsidRPr="00776190">
        <w:t xml:space="preserve"> vadovo sprendimu gali būti sustabdytas iki atsisakymo pradėti ikiteisminį tyrimą ar administracinio teisės pažeidimo bylos teiseną arba iki bus baigta baudžiamoji byla ar administracinio teisės pažeidimo bylos teisena. Apie tokio prašymo </w:t>
      </w:r>
      <w:r w:rsidR="00451866">
        <w:t xml:space="preserve">ar skundo </w:t>
      </w:r>
      <w:r w:rsidR="00776190" w:rsidRPr="00776190">
        <w:t xml:space="preserve">nagrinėjimo sustabdymą </w:t>
      </w:r>
      <w:r w:rsidR="00451866">
        <w:t>Tarnyba</w:t>
      </w:r>
      <w:r w:rsidR="00776190" w:rsidRPr="00776190">
        <w:t xml:space="preserve"> nedelsdama raštu praneša asmeniui</w:t>
      </w:r>
      <w:bookmarkStart w:id="5" w:name="part_24d77e92405d48b6b4b1a6b26063ee4e"/>
      <w:bookmarkEnd w:id="5"/>
      <w:r w:rsidR="001B0C40">
        <w:t>.</w:t>
      </w:r>
    </w:p>
    <w:p w:rsidR="001B0C40" w:rsidRPr="00776190" w:rsidRDefault="001B0C40" w:rsidP="001B0C40">
      <w:pPr>
        <w:autoSpaceDE w:val="0"/>
        <w:autoSpaceDN w:val="0"/>
        <w:adjustRightInd w:val="0"/>
        <w:ind w:firstLine="567"/>
        <w:jc w:val="both"/>
      </w:pPr>
    </w:p>
    <w:p w:rsidR="00776190" w:rsidRPr="00776190" w:rsidRDefault="00776190" w:rsidP="00776190">
      <w:pPr>
        <w:jc w:val="both"/>
      </w:pPr>
      <w:bookmarkStart w:id="6" w:name="part_b2503c1984a34d9f9767b2984cd12347"/>
      <w:bookmarkEnd w:id="6"/>
      <w:r w:rsidRPr="00776190">
        <w:rPr>
          <w:color w:val="000000"/>
        </w:rPr>
        <w:t> </w:t>
      </w:r>
    </w:p>
    <w:p w:rsidR="00776190" w:rsidRPr="00776190" w:rsidRDefault="00776190" w:rsidP="005F6901">
      <w:pPr>
        <w:jc w:val="center"/>
      </w:pPr>
      <w:bookmarkStart w:id="7" w:name="part_6757d422d7154e528406eb498ddf4a00"/>
      <w:bookmarkEnd w:id="7"/>
      <w:r w:rsidRPr="00776190">
        <w:rPr>
          <w:b/>
          <w:bCs/>
          <w:color w:val="000000"/>
        </w:rPr>
        <w:t>III SKYRIUS</w:t>
      </w:r>
    </w:p>
    <w:p w:rsidR="00776190" w:rsidRPr="00776190" w:rsidRDefault="00776190" w:rsidP="005F6901">
      <w:pPr>
        <w:jc w:val="center"/>
      </w:pPr>
      <w:r w:rsidRPr="00776190">
        <w:rPr>
          <w:b/>
          <w:bCs/>
          <w:color w:val="000000"/>
        </w:rPr>
        <w:t xml:space="preserve">PRAŠYMŲ </w:t>
      </w:r>
      <w:r w:rsidR="00E936CC">
        <w:rPr>
          <w:b/>
          <w:bCs/>
          <w:color w:val="000000"/>
        </w:rPr>
        <w:t xml:space="preserve">IR SKUNDŲ </w:t>
      </w:r>
      <w:r w:rsidRPr="00776190">
        <w:rPr>
          <w:b/>
          <w:bCs/>
          <w:color w:val="000000"/>
        </w:rPr>
        <w:t>PRIĖMIMAS IR NAGRINĖJIMAS</w:t>
      </w:r>
    </w:p>
    <w:p w:rsidR="00776190" w:rsidRPr="00776190" w:rsidRDefault="00776190" w:rsidP="00776190">
      <w:pPr>
        <w:jc w:val="both"/>
      </w:pPr>
      <w:r w:rsidRPr="00776190">
        <w:rPr>
          <w:color w:val="000000"/>
        </w:rPr>
        <w:t> </w:t>
      </w:r>
    </w:p>
    <w:p w:rsidR="00AE3B19" w:rsidRDefault="000F0245" w:rsidP="00AE3B19">
      <w:pPr>
        <w:ind w:firstLine="567"/>
        <w:jc w:val="both"/>
      </w:pPr>
      <w:bookmarkStart w:id="8" w:name="part_10282c0f64204b02b2325b466854d470"/>
      <w:bookmarkEnd w:id="8"/>
      <w:r>
        <w:rPr>
          <w:color w:val="000000"/>
        </w:rPr>
        <w:t>17</w:t>
      </w:r>
      <w:r w:rsidR="00AE3B19">
        <w:rPr>
          <w:color w:val="000000"/>
        </w:rPr>
        <w:t xml:space="preserve">. </w:t>
      </w:r>
      <w:r w:rsidR="00AE3B19" w:rsidRPr="00776190">
        <w:rPr>
          <w:color w:val="000000"/>
        </w:rPr>
        <w:t>Asmenų prašymai, pateikti</w:t>
      </w:r>
      <w:r w:rsidR="00AE3B19">
        <w:rPr>
          <w:color w:val="000000"/>
        </w:rPr>
        <w:t xml:space="preserve"> tiesiogiai, </w:t>
      </w:r>
      <w:r w:rsidR="00AE3B19" w:rsidRPr="00776190">
        <w:rPr>
          <w:color w:val="000000"/>
        </w:rPr>
        <w:t>atsiųsti paštu ar elektroniniais ryšiais, turi būti užregistruojami atitinkamame institucijos dokumentų registre, laikantis Lietuvos vyriausiojo archyvaro išleistų teisės aktų, reglamentuojančių dokumentų valdymą, reikalavimų.</w:t>
      </w:r>
    </w:p>
    <w:p w:rsidR="00AE3B19" w:rsidRDefault="000F0245" w:rsidP="00AE3B19">
      <w:pPr>
        <w:ind w:firstLine="567"/>
        <w:jc w:val="both"/>
      </w:pPr>
      <w:r>
        <w:t>18</w:t>
      </w:r>
      <w:r w:rsidR="00AE3B19">
        <w:t xml:space="preserve">. </w:t>
      </w:r>
      <w:r w:rsidR="00AE3B19" w:rsidRPr="00776190">
        <w:t xml:space="preserve"> Priėmus prašymą, asmens pageidavimu įteikiama, o jeigu prašymas gautas paštu arba elektroniniais ryšiais, asmens pageidavimu per 2 darbo dienas nuo prašymo užregistravimo </w:t>
      </w:r>
      <w:r w:rsidR="00AE3B19">
        <w:t>Tarnyboje</w:t>
      </w:r>
      <w:r w:rsidR="00AE3B19" w:rsidRPr="00776190">
        <w:t xml:space="preserve"> asmens nurodytu adresu arba elektroninio pašto adresu išsiunčiama Taisyklių priede nustatytos formos pažyma apie priimtus dokumentus.</w:t>
      </w:r>
    </w:p>
    <w:p w:rsidR="00AE3B19" w:rsidRDefault="000F0245" w:rsidP="00AE3B19">
      <w:pPr>
        <w:ind w:firstLine="567"/>
        <w:jc w:val="both"/>
      </w:pPr>
      <w:r>
        <w:t>19</w:t>
      </w:r>
      <w:r w:rsidR="00AE3B19">
        <w:t xml:space="preserve">. </w:t>
      </w:r>
      <w:r w:rsidR="00AE3B19" w:rsidRPr="00776190">
        <w:t xml:space="preserve">Asmenų prašymai, išskyrus asmenų prašymus, į kuriuos, </w:t>
      </w:r>
      <w:r w:rsidR="00AE3B19" w:rsidRPr="00776190">
        <w:rPr>
          <w:color w:val="000000"/>
        </w:rPr>
        <w:t xml:space="preserve">nepažeidžiant asmens, kuris kreipiasi, kitų asmenų ar </w:t>
      </w:r>
      <w:r w:rsidR="00AE3B19">
        <w:rPr>
          <w:color w:val="000000"/>
        </w:rPr>
        <w:t>Tarnybos</w:t>
      </w:r>
      <w:r w:rsidR="00AE3B19" w:rsidRPr="00776190">
        <w:rPr>
          <w:color w:val="000000"/>
        </w:rPr>
        <w:t xml:space="preserve"> interesų,</w:t>
      </w:r>
      <w:r w:rsidR="00AE3B19" w:rsidRPr="00776190">
        <w:t xml:space="preserve"> galima atsakyti tuoj pat, turi būti išnagrinėjami per 20 darbo dienų nuo prašymo užregistravimo </w:t>
      </w:r>
      <w:r w:rsidR="00AE3B19">
        <w:t>Tarnyboje</w:t>
      </w:r>
      <w:r w:rsidR="00AE3B19" w:rsidRPr="00776190">
        <w:t xml:space="preserve">. </w:t>
      </w:r>
    </w:p>
    <w:p w:rsidR="00AE3B19" w:rsidRDefault="000F0245" w:rsidP="00AE3B19">
      <w:pPr>
        <w:ind w:firstLine="567"/>
        <w:jc w:val="both"/>
      </w:pPr>
      <w:r>
        <w:lastRenderedPageBreak/>
        <w:t>20</w:t>
      </w:r>
      <w:r w:rsidR="00AE3B19">
        <w:t>. J</w:t>
      </w:r>
      <w:r w:rsidR="00AE3B19" w:rsidRPr="00776190">
        <w:t xml:space="preserve">eigu </w:t>
      </w:r>
      <w:r w:rsidR="00AE3B19" w:rsidRPr="00776190">
        <w:rPr>
          <w:color w:val="000000"/>
        </w:rPr>
        <w:t>asmens</w:t>
      </w:r>
      <w:r w:rsidR="00AE3B19" w:rsidRPr="00776190">
        <w:t xml:space="preserve"> prašymo nagrinėjimas susijęs su komisijos sudarymu, posėdžio sušaukimu ar kitais atvejais, dėl kurių atsakymo pateikimas asmeniui gali užtrukti ilgiau kaip 20 darbo dienų nuo prašymo ir visų reikiamų dokumentų užregistravimo </w:t>
      </w:r>
      <w:r w:rsidR="00AE3B19" w:rsidRPr="00CC6121">
        <w:rPr>
          <w:color w:val="000000"/>
        </w:rPr>
        <w:t xml:space="preserve">institucijoje, Tarnybos vadovas turi teisę pratęsti šį terminą dar iki 20 darbo dienų. Pratęsus Taisyklių </w:t>
      </w:r>
      <w:r w:rsidR="00CC6121" w:rsidRPr="00CC6121">
        <w:rPr>
          <w:color w:val="000000"/>
        </w:rPr>
        <w:t>19</w:t>
      </w:r>
      <w:r w:rsidR="00AE3B19" w:rsidRPr="00CC6121">
        <w:rPr>
          <w:color w:val="000000"/>
        </w:rPr>
        <w:t> punkte</w:t>
      </w:r>
      <w:r w:rsidR="00AE3B19" w:rsidRPr="00776190">
        <w:t xml:space="preserve"> nustatytą terminą, </w:t>
      </w:r>
      <w:r w:rsidR="00AE3B19">
        <w:t>Tarnyba</w:t>
      </w:r>
      <w:r w:rsidR="00AE3B19" w:rsidRPr="00776190">
        <w:t xml:space="preserve"> nedelsdama išsiunčia asmeniui pranešimą raštu ir nurodo prašymo nagrinėjimo pratęsimo priežastis. </w:t>
      </w:r>
    </w:p>
    <w:p w:rsidR="00AE3B19" w:rsidRDefault="000F0245" w:rsidP="00AE3B19">
      <w:pPr>
        <w:ind w:firstLine="567"/>
        <w:jc w:val="both"/>
      </w:pPr>
      <w:r>
        <w:t>21</w:t>
      </w:r>
      <w:r w:rsidR="00AE3B19">
        <w:t>. J</w:t>
      </w:r>
      <w:r w:rsidR="00AE3B19" w:rsidRPr="00776190">
        <w:t xml:space="preserve">eigu </w:t>
      </w:r>
      <w:r w:rsidR="00AE3B19" w:rsidRPr="00776190">
        <w:rPr>
          <w:color w:val="000000"/>
        </w:rPr>
        <w:t>asmens</w:t>
      </w:r>
      <w:r w:rsidR="00AE3B19" w:rsidRPr="00776190">
        <w:t xml:space="preserve"> prašymui išnagrinėti būtina papildoma informacija, kurią privalo pateikti prašymą atsiuntęs asmuo, ir </w:t>
      </w:r>
      <w:r w:rsidR="00AE3B19">
        <w:t>Tarnyba</w:t>
      </w:r>
      <w:r w:rsidR="00AE3B19" w:rsidRPr="00776190">
        <w:t xml:space="preserve"> tokių duomenų pati gauti negali, per 5 darbo dienas nuo prašymo užregistravimo ji kreipiasi į asmenį raštu, prašydama pateikti papildomą informaciją, ir praneša, kad prašymo nagrinėjimas stabdomas, iki bus pateikta papildoma informacija. Kai per </w:t>
      </w:r>
      <w:r w:rsidR="00AE3B19">
        <w:t>Tarnybos</w:t>
      </w:r>
      <w:r w:rsidR="00AE3B19" w:rsidRPr="00776190">
        <w:t xml:space="preserve"> nustatytą terminą, kuris negali būti trumpesnis kaip 5 darbo dienos, papildoma informacija negaunama, prašymas nenagrinėjamas, dokumentų originalai grąžinami asmeniui ir nurodoma grąžinimo priežastis. </w:t>
      </w:r>
      <w:r w:rsidR="00AE3B19">
        <w:t>Tarnyba</w:t>
      </w:r>
      <w:r w:rsidR="00AE3B19" w:rsidRPr="00776190">
        <w:t xml:space="preserve"> pasilieka prašymo ir gautų dokumentų kopijas. </w:t>
      </w:r>
    </w:p>
    <w:p w:rsidR="00AE3B19" w:rsidRDefault="000F0245" w:rsidP="00AE3B19">
      <w:pPr>
        <w:ind w:firstLine="567"/>
        <w:jc w:val="both"/>
      </w:pPr>
      <w:r>
        <w:t>22</w:t>
      </w:r>
      <w:r w:rsidR="00AE3B19">
        <w:t xml:space="preserve">. </w:t>
      </w:r>
      <w:r w:rsidR="00AE3B19" w:rsidRPr="00776190">
        <w:t>Jeigu asmens prašymas nebuvo nagrinėjamas dėl to, kad trūko būtinos papildomos informacijos, reikalingos prašymui išnagrinėti, asmeniui dar kartą pateikus prašymą su būtina papildoma informacija, toks prašymas nelaikomas teikiamu pakartotinai.</w:t>
      </w:r>
    </w:p>
    <w:p w:rsidR="00AE3B19" w:rsidRPr="00DB7EF7" w:rsidRDefault="000F0245" w:rsidP="00AE3B19">
      <w:pPr>
        <w:ind w:firstLine="567"/>
        <w:jc w:val="both"/>
        <w:rPr>
          <w:color w:val="000000"/>
        </w:rPr>
      </w:pPr>
      <w:r>
        <w:t>23</w:t>
      </w:r>
      <w:r w:rsidR="00AE3B19">
        <w:t xml:space="preserve">. </w:t>
      </w:r>
      <w:r w:rsidR="00AE3B19" w:rsidRPr="00776190">
        <w:rPr>
          <w:color w:val="000000"/>
        </w:rPr>
        <w:t xml:space="preserve">Jeigu </w:t>
      </w:r>
      <w:r w:rsidR="00AE3B19">
        <w:rPr>
          <w:color w:val="000000"/>
        </w:rPr>
        <w:t>Tarnyba</w:t>
      </w:r>
      <w:r w:rsidR="00AE3B19" w:rsidRPr="00776190">
        <w:rPr>
          <w:color w:val="000000"/>
        </w:rPr>
        <w:t xml:space="preserve">, užregistravusi asmens prašymą, nustato, kad prašymas grindžiamas akivaizdžiai tikrovės neatitinkančiais faktais arba prašymo turinys nekonkretus ir nesuprantamas ir dėl to </w:t>
      </w:r>
      <w:r w:rsidR="00AE3B19">
        <w:rPr>
          <w:color w:val="000000"/>
        </w:rPr>
        <w:t>Tarnyba</w:t>
      </w:r>
      <w:r w:rsidR="00AE3B19" w:rsidRPr="00776190">
        <w:rPr>
          <w:color w:val="000000"/>
        </w:rPr>
        <w:t xml:space="preserve"> negali tokio prašymo išnagrinėti, prašymo nagrinėjimas </w:t>
      </w:r>
      <w:r w:rsidR="00AE3B19">
        <w:rPr>
          <w:color w:val="000000"/>
        </w:rPr>
        <w:t xml:space="preserve">Tarnybos </w:t>
      </w:r>
      <w:r w:rsidR="00AE3B19" w:rsidRPr="00776190">
        <w:rPr>
          <w:color w:val="000000"/>
        </w:rPr>
        <w:t xml:space="preserve">vadovo sprendimu nutraukiamas. </w:t>
      </w:r>
      <w:r w:rsidR="00AE3B19" w:rsidRPr="00776190">
        <w:t xml:space="preserve">Apie tokio prašymo nagrinėjimo nutraukimą </w:t>
      </w:r>
      <w:r w:rsidR="00AE3B19">
        <w:t>Tarnyba</w:t>
      </w:r>
      <w:r w:rsidR="00AE3B19" w:rsidRPr="00776190">
        <w:t xml:space="preserve"> nedelsdama praneša asmeniui. </w:t>
      </w:r>
    </w:p>
    <w:p w:rsidR="00AE3B19" w:rsidRDefault="000F0245" w:rsidP="00AE3B19">
      <w:pPr>
        <w:ind w:firstLine="567"/>
        <w:jc w:val="both"/>
      </w:pPr>
      <w:r w:rsidRPr="00DB7EF7">
        <w:rPr>
          <w:color w:val="000000"/>
        </w:rPr>
        <w:t>24</w:t>
      </w:r>
      <w:r w:rsidR="00AE3B19" w:rsidRPr="00DB7EF7">
        <w:rPr>
          <w:color w:val="000000"/>
        </w:rPr>
        <w:t xml:space="preserve">. Asmenų prašymai, pateikti nesilaikant Taisyklių </w:t>
      </w:r>
      <w:r w:rsidR="00DB7EF7" w:rsidRPr="00DB7EF7">
        <w:rPr>
          <w:color w:val="000000"/>
        </w:rPr>
        <w:t>8 punkte nustatytų</w:t>
      </w:r>
      <w:r w:rsidR="00AE3B19" w:rsidRPr="00776190">
        <w:t xml:space="preserve"> </w:t>
      </w:r>
      <w:r w:rsidR="00DB7EF7">
        <w:t>reikalavimų</w:t>
      </w:r>
      <w:r w:rsidR="00AE3B19" w:rsidRPr="00776190">
        <w:t xml:space="preserve">, per 5 darbo dienas nuo prašymo ir pridedamų dokumentų užregistravimo </w:t>
      </w:r>
      <w:r w:rsidR="00AE3B19">
        <w:t>Tarnyboje</w:t>
      </w:r>
      <w:r w:rsidR="00AE3B19" w:rsidRPr="00776190">
        <w:t xml:space="preserve"> grąžinami asmeniui ir valstybine kalba nurodoma grąžinimo priežastis. </w:t>
      </w:r>
      <w:r w:rsidR="00AE3B19">
        <w:t>Tarnyba</w:t>
      </w:r>
      <w:r w:rsidR="00AE3B19" w:rsidRPr="00776190">
        <w:t xml:space="preserve"> pasilieka prašymo ir gautų dokumentų kopijas.</w:t>
      </w:r>
    </w:p>
    <w:p w:rsidR="00AE3B19" w:rsidRDefault="000F0245" w:rsidP="00AE3B19">
      <w:pPr>
        <w:ind w:firstLine="567"/>
        <w:jc w:val="both"/>
      </w:pPr>
      <w:r>
        <w:t>25</w:t>
      </w:r>
      <w:r w:rsidR="00AE3B19">
        <w:t xml:space="preserve">. </w:t>
      </w:r>
      <w:r w:rsidR="00AE3B19" w:rsidRPr="00776190">
        <w:rPr>
          <w:color w:val="000000"/>
        </w:rPr>
        <w:t>Asmenų</w:t>
      </w:r>
      <w:r w:rsidR="00AE3B19" w:rsidRPr="00776190">
        <w:t xml:space="preserve"> prašymai, pateikti nesilaikant </w:t>
      </w:r>
      <w:r w:rsidR="00AE3B19" w:rsidRPr="001B0C40">
        <w:rPr>
          <w:color w:val="000000"/>
        </w:rPr>
        <w:t xml:space="preserve">Taisyklių </w:t>
      </w:r>
      <w:r w:rsidR="001B0C40" w:rsidRPr="001B0C40">
        <w:rPr>
          <w:color w:val="000000"/>
        </w:rPr>
        <w:t>9</w:t>
      </w:r>
      <w:r w:rsidR="00AE3B19" w:rsidRPr="001B0C40">
        <w:rPr>
          <w:color w:val="000000"/>
        </w:rPr>
        <w:t xml:space="preserve"> punkte</w:t>
      </w:r>
      <w:r w:rsidR="00AE3B19" w:rsidRPr="00776190">
        <w:t xml:space="preserve"> nustatytų reikalavimų, nenagrinėjami</w:t>
      </w:r>
      <w:r w:rsidR="00AE3B19">
        <w:t xml:space="preserve">. </w:t>
      </w:r>
      <w:r w:rsidR="00AE3B19" w:rsidRPr="00776190">
        <w:t xml:space="preserve">Per 5 darbo dienas nuo prašymo užregistravimo </w:t>
      </w:r>
      <w:r w:rsidR="00AE3B19">
        <w:t>Tarnyboje</w:t>
      </w:r>
      <w:r w:rsidR="00AE3B19" w:rsidRPr="00776190">
        <w:t xml:space="preserve"> asmeniui išsiunčiama informacija apie prašymo nenagrinėjimo priežastis. Jeigu prašyme nenurodytas adresas, kuriuo asmuo pageidauja gauti atsakymą, informacija apie prašymo nenagrinėjimo priežastis teikiama pagal kitus prašyme nurodytus asmens kontaktinius duomenis, išskyrus atvejus, kai prašyme jokių kitų asmens kontaktinių duomenų nenurodyta.</w:t>
      </w:r>
    </w:p>
    <w:p w:rsidR="00AE3B19" w:rsidRDefault="000F0245" w:rsidP="00AE3B19">
      <w:pPr>
        <w:ind w:firstLine="567"/>
        <w:jc w:val="both"/>
      </w:pPr>
      <w:r>
        <w:t>26</w:t>
      </w:r>
      <w:r w:rsidR="00AE3B19">
        <w:t xml:space="preserve">. </w:t>
      </w:r>
      <w:r w:rsidR="00AE3B19" w:rsidRPr="00776190">
        <w:rPr>
          <w:color w:val="000000"/>
        </w:rPr>
        <w:t>Asmenų</w:t>
      </w:r>
      <w:r w:rsidR="00AE3B19" w:rsidRPr="00776190">
        <w:t xml:space="preserve"> prašymai, pateikti raštu nesilaikant </w:t>
      </w:r>
      <w:r w:rsidR="00AE3B19" w:rsidRPr="001B0C40">
        <w:rPr>
          <w:color w:val="000000"/>
        </w:rPr>
        <w:t xml:space="preserve">Taisyklių </w:t>
      </w:r>
      <w:r w:rsidR="001B0C40" w:rsidRPr="001B0C40">
        <w:rPr>
          <w:color w:val="000000"/>
        </w:rPr>
        <w:t>12 ir 14</w:t>
      </w:r>
      <w:r w:rsidR="00AE3B19" w:rsidRPr="001B0C40">
        <w:rPr>
          <w:color w:val="000000"/>
        </w:rPr>
        <w:t xml:space="preserve"> punktuose</w:t>
      </w:r>
      <w:r w:rsidR="00AE3B19" w:rsidRPr="00776190">
        <w:t xml:space="preserve"> nustatytų reikalavimų, nenagrinėjami. Per 5 darbo dienas nuo prašymo užregistravimo </w:t>
      </w:r>
      <w:r w:rsidR="00AE3B19">
        <w:t xml:space="preserve">Tarnyboje </w:t>
      </w:r>
      <w:r w:rsidR="00AE3B19" w:rsidRPr="00776190">
        <w:t>asmeniui išsiunčiama informacija apie prašymo nenagrinėjimo priežastis. Jeigu prašyme nenurodytas adresas, kuriuo asmuo pageidauja gauti atsakymą, informacija apie prašymo nenagrinėjimo priežastis teikiama pagal kitus prašyme nurodytus asmens kontaktinius duomenis, išskyrus atvejus, kai prašyme jokių kitų asmens kontaktinių duomenų nenurodyta.</w:t>
      </w:r>
    </w:p>
    <w:p w:rsidR="00AE3B19" w:rsidRPr="00776190" w:rsidRDefault="000F0245" w:rsidP="00AE3B19">
      <w:pPr>
        <w:ind w:firstLine="567"/>
        <w:jc w:val="both"/>
      </w:pPr>
      <w:r>
        <w:t>27</w:t>
      </w:r>
      <w:r w:rsidR="00AE3B19">
        <w:t xml:space="preserve">. </w:t>
      </w:r>
      <w:r w:rsidR="00AE3B19" w:rsidRPr="00776190">
        <w:rPr>
          <w:color w:val="000000"/>
        </w:rPr>
        <w:t>Asmenų</w:t>
      </w:r>
      <w:r w:rsidR="00AE3B19" w:rsidRPr="00776190">
        <w:t xml:space="preserve"> prašymai, pateikti elektroniniais ryšiais nesilaikant </w:t>
      </w:r>
      <w:r w:rsidR="00AE3B19" w:rsidRPr="001B0C40">
        <w:rPr>
          <w:color w:val="000000"/>
        </w:rPr>
        <w:t xml:space="preserve">Taisyklių </w:t>
      </w:r>
      <w:r w:rsidR="001B0C40" w:rsidRPr="001B0C40">
        <w:rPr>
          <w:color w:val="000000"/>
        </w:rPr>
        <w:t>10</w:t>
      </w:r>
      <w:r w:rsidR="00AE3B19" w:rsidRPr="001B0C40">
        <w:rPr>
          <w:color w:val="000000"/>
        </w:rPr>
        <w:t xml:space="preserve"> punkte</w:t>
      </w:r>
      <w:r w:rsidR="00AE3B19" w:rsidRPr="00776190">
        <w:t xml:space="preserve"> nustatyto reikalavimo, per 2 darbo dienas nuo prašymo užregistravimo </w:t>
      </w:r>
      <w:r w:rsidR="00AE3B19">
        <w:t>Tarnyboje</w:t>
      </w:r>
      <w:r w:rsidR="00AE3B19" w:rsidRPr="00776190">
        <w:t xml:space="preserve"> grąžinami asmeniui ir nurodoma tokio prašymo grąžinimo priežastis. Jeigu minėtame prašyme nenurodytas elektroninio pašto adresas, informacija apie prašymo grąžinimo priežastį teikiama pagal kitus prašyme nurodytus asmens kontaktinius duomenis, išskyrus atvejus, kai prašyme jokių kitų asmens kontaktinių duomenų nenurodyta.</w:t>
      </w:r>
    </w:p>
    <w:p w:rsidR="00AE3B19" w:rsidRDefault="00AE3B19" w:rsidP="00AE3B19">
      <w:pPr>
        <w:ind w:firstLine="720"/>
        <w:jc w:val="both"/>
        <w:rPr>
          <w:color w:val="000000"/>
        </w:rPr>
      </w:pPr>
      <w:r w:rsidRPr="00776190">
        <w:rPr>
          <w:color w:val="000000"/>
        </w:rPr>
        <w:t> </w:t>
      </w:r>
    </w:p>
    <w:p w:rsidR="00AE3B19" w:rsidRDefault="00AE3B19" w:rsidP="00AE3B19">
      <w:pPr>
        <w:ind w:firstLine="720"/>
        <w:jc w:val="both"/>
      </w:pPr>
    </w:p>
    <w:p w:rsidR="001B0C40" w:rsidRDefault="001B0C40" w:rsidP="00AE3B19">
      <w:pPr>
        <w:ind w:firstLine="720"/>
        <w:jc w:val="both"/>
      </w:pPr>
    </w:p>
    <w:p w:rsidR="001B0C40" w:rsidRPr="00776190" w:rsidRDefault="001B0C40" w:rsidP="00AE3B19">
      <w:pPr>
        <w:ind w:firstLine="720"/>
        <w:jc w:val="both"/>
      </w:pPr>
    </w:p>
    <w:p w:rsidR="00AE3B19" w:rsidRPr="00776190" w:rsidRDefault="00AE3B19" w:rsidP="00AE3B19">
      <w:pPr>
        <w:keepNext/>
        <w:jc w:val="center"/>
      </w:pPr>
      <w:r>
        <w:rPr>
          <w:b/>
          <w:bCs/>
        </w:rPr>
        <w:lastRenderedPageBreak/>
        <w:t>I</w:t>
      </w:r>
      <w:r w:rsidRPr="00776190">
        <w:rPr>
          <w:b/>
          <w:bCs/>
        </w:rPr>
        <w:t>V SKYRIUS</w:t>
      </w:r>
    </w:p>
    <w:p w:rsidR="00AE3B19" w:rsidRPr="00776190" w:rsidRDefault="00AE3B19" w:rsidP="00AE3B19">
      <w:pPr>
        <w:keepNext/>
        <w:jc w:val="center"/>
      </w:pPr>
      <w:r w:rsidRPr="00776190">
        <w:rPr>
          <w:b/>
          <w:bCs/>
        </w:rPr>
        <w:t>ATSAKYMŲ PARENGIMAS, IŠSIUNTIMAS (ĮTEIKIMAS) ASMENIUI, ATSAKYMŲ APSKUNDIMAS</w:t>
      </w:r>
    </w:p>
    <w:p w:rsidR="00AE3B19" w:rsidRPr="0006775E" w:rsidRDefault="00AE3B19" w:rsidP="00AE3B19">
      <w:pPr>
        <w:keepNext/>
        <w:jc w:val="both"/>
      </w:pPr>
      <w:r w:rsidRPr="00776190">
        <w:t> </w:t>
      </w:r>
    </w:p>
    <w:p w:rsidR="0006775E" w:rsidRPr="0006775E" w:rsidRDefault="000F0245" w:rsidP="0006775E">
      <w:pPr>
        <w:tabs>
          <w:tab w:val="left" w:pos="5529"/>
        </w:tabs>
        <w:ind w:firstLine="567"/>
        <w:jc w:val="both"/>
        <w:rPr>
          <w:lang w:eastAsia="lt-LT"/>
        </w:rPr>
      </w:pPr>
      <w:r>
        <w:rPr>
          <w:lang w:eastAsia="lt-LT"/>
        </w:rPr>
        <w:t>28</w:t>
      </w:r>
      <w:r w:rsidR="0006775E" w:rsidRPr="0006775E">
        <w:rPr>
          <w:lang w:eastAsia="lt-LT"/>
        </w:rPr>
        <w:t>. Į prašymus atsakoma valstybine kalba.</w:t>
      </w:r>
    </w:p>
    <w:p w:rsidR="001B0C40" w:rsidRDefault="000F0245" w:rsidP="0006775E">
      <w:pPr>
        <w:tabs>
          <w:tab w:val="left" w:pos="5529"/>
        </w:tabs>
        <w:ind w:firstLine="567"/>
        <w:jc w:val="both"/>
        <w:rPr>
          <w:color w:val="000000"/>
          <w:lang w:eastAsia="lt-LT"/>
        </w:rPr>
      </w:pPr>
      <w:r>
        <w:rPr>
          <w:lang w:eastAsia="lt-LT"/>
        </w:rPr>
        <w:t>29</w:t>
      </w:r>
      <w:r w:rsidR="0006775E" w:rsidRPr="0006775E">
        <w:rPr>
          <w:lang w:eastAsia="lt-LT"/>
        </w:rPr>
        <w:t xml:space="preserve">. Atsakymas į prašymus, siunčiamas elektroninėmis priemonėmis, turi būti pasirašytas institucijos vadovo arba jo įgalioto asmens kvalifikuotu elektroniniu parašu, </w:t>
      </w:r>
      <w:r w:rsidR="0006775E" w:rsidRPr="0006775E">
        <w:rPr>
          <w:color w:val="000000"/>
          <w:lang w:eastAsia="lt-LT"/>
        </w:rPr>
        <w:t>arba</w:t>
      </w:r>
      <w:r w:rsidR="0006775E" w:rsidRPr="0006775E">
        <w:rPr>
          <w:lang w:eastAsia="lt-LT"/>
        </w:rPr>
        <w:t xml:space="preserve"> suformuotas elektroninėmis priemonėmis, kurios leidžia užtikrinti teksto vientisumą ir </w:t>
      </w:r>
      <w:r w:rsidR="0006775E" w:rsidRPr="0006775E">
        <w:rPr>
          <w:color w:val="000000"/>
          <w:lang w:eastAsia="lt-LT"/>
        </w:rPr>
        <w:t>nepakeičiamumą</w:t>
      </w:r>
      <w:r w:rsidR="001B0C40">
        <w:rPr>
          <w:color w:val="000000"/>
          <w:lang w:eastAsia="lt-LT"/>
        </w:rPr>
        <w:t>.</w:t>
      </w:r>
    </w:p>
    <w:p w:rsidR="0006775E" w:rsidRPr="0006775E" w:rsidRDefault="000F0245" w:rsidP="0006775E">
      <w:pPr>
        <w:tabs>
          <w:tab w:val="left" w:pos="5529"/>
        </w:tabs>
        <w:ind w:firstLine="567"/>
        <w:jc w:val="both"/>
        <w:rPr>
          <w:lang w:eastAsia="lt-LT"/>
        </w:rPr>
      </w:pPr>
      <w:r>
        <w:rPr>
          <w:lang w:eastAsia="lt-LT"/>
        </w:rPr>
        <w:t>30.</w:t>
      </w:r>
      <w:r w:rsidR="0006775E" w:rsidRPr="0006775E">
        <w:rPr>
          <w:lang w:eastAsia="lt-LT"/>
        </w:rPr>
        <w:t xml:space="preserve"> Atsakymai į prašymus rengiami ir saugomi laikantis Lietuvos vyriausiojo archyvaro priimtų teisės aktų, reglamentuojančių dokumentų valdymą, reikalavimų.</w:t>
      </w:r>
    </w:p>
    <w:p w:rsidR="0006775E" w:rsidRDefault="000F0245" w:rsidP="0006775E">
      <w:pPr>
        <w:tabs>
          <w:tab w:val="left" w:pos="5529"/>
        </w:tabs>
        <w:ind w:firstLine="567"/>
        <w:jc w:val="both"/>
        <w:rPr>
          <w:lang w:eastAsia="lt-LT"/>
        </w:rPr>
      </w:pPr>
      <w:r>
        <w:rPr>
          <w:lang w:eastAsia="lt-LT"/>
        </w:rPr>
        <w:t>31</w:t>
      </w:r>
      <w:r w:rsidR="0006775E" w:rsidRPr="0006775E">
        <w:rPr>
          <w:lang w:eastAsia="lt-LT"/>
        </w:rPr>
        <w:t>. Atsakymai į prašymus parengiami atsižvelgiant į jo turinį:</w:t>
      </w:r>
    </w:p>
    <w:p w:rsidR="0006775E" w:rsidRDefault="000F0245" w:rsidP="0006775E">
      <w:pPr>
        <w:tabs>
          <w:tab w:val="left" w:pos="5529"/>
        </w:tabs>
        <w:ind w:firstLine="567"/>
        <w:jc w:val="both"/>
        <w:rPr>
          <w:lang w:eastAsia="lt-LT"/>
        </w:rPr>
      </w:pPr>
      <w:r>
        <w:rPr>
          <w:lang w:eastAsia="lt-LT"/>
        </w:rPr>
        <w:t>31</w:t>
      </w:r>
      <w:r w:rsidR="0006775E">
        <w:rPr>
          <w:lang w:eastAsia="lt-LT"/>
        </w:rPr>
        <w:t xml:space="preserve">.1. </w:t>
      </w:r>
      <w:r w:rsidR="0006775E" w:rsidRPr="0006775E">
        <w:rPr>
          <w:lang w:eastAsia="lt-LT"/>
        </w:rPr>
        <w:t>į prašymą pateikti Tarnybos turimą informaciją atsakoma pateikiant prašomą informaciją Lietuvos Respublikos teisės gauti informaciją iš valstybės ar savivaldybių institucijų ir įstaigų įstatymo nustatyta tvarka arba nurodomos atsisakymo tai padaryti priežastys;</w:t>
      </w:r>
    </w:p>
    <w:p w:rsidR="0006775E" w:rsidRDefault="000F0245" w:rsidP="0006775E">
      <w:pPr>
        <w:tabs>
          <w:tab w:val="left" w:pos="5529"/>
        </w:tabs>
        <w:ind w:firstLine="567"/>
        <w:jc w:val="both"/>
        <w:rPr>
          <w:lang w:eastAsia="lt-LT"/>
        </w:rPr>
      </w:pPr>
      <w:r>
        <w:rPr>
          <w:lang w:eastAsia="lt-LT"/>
        </w:rPr>
        <w:t>31</w:t>
      </w:r>
      <w:r w:rsidR="0006775E">
        <w:rPr>
          <w:lang w:eastAsia="lt-LT"/>
        </w:rPr>
        <w:t xml:space="preserve">.2. </w:t>
      </w:r>
      <w:r w:rsidR="0006775E" w:rsidRPr="0006775E">
        <w:rPr>
          <w:lang w:eastAsia="lt-LT"/>
        </w:rPr>
        <w:t xml:space="preserve">į kitus prašymus </w:t>
      </w:r>
      <w:r w:rsidR="0006775E" w:rsidRPr="0006775E">
        <w:rPr>
          <w:b/>
          <w:lang w:eastAsia="lt-LT"/>
        </w:rPr>
        <w:t>–</w:t>
      </w:r>
      <w:r w:rsidR="0006775E" w:rsidRPr="0006775E">
        <w:rPr>
          <w:lang w:eastAsia="lt-LT"/>
        </w:rPr>
        <w:t xml:space="preserve"> atsakoma laisva forma arba nurodomos atsisakymo tai padaryti priežastys.</w:t>
      </w:r>
    </w:p>
    <w:p w:rsidR="0006775E" w:rsidRDefault="0006775E" w:rsidP="0006775E">
      <w:pPr>
        <w:tabs>
          <w:tab w:val="left" w:pos="5529"/>
        </w:tabs>
        <w:ind w:firstLine="567"/>
        <w:jc w:val="both"/>
        <w:rPr>
          <w:lang w:eastAsia="lt-LT"/>
        </w:rPr>
      </w:pPr>
      <w:r>
        <w:rPr>
          <w:lang w:eastAsia="lt-LT"/>
        </w:rPr>
        <w:t>3</w:t>
      </w:r>
      <w:r w:rsidR="000F0245">
        <w:rPr>
          <w:lang w:eastAsia="lt-LT"/>
        </w:rPr>
        <w:t>2</w:t>
      </w:r>
      <w:r>
        <w:rPr>
          <w:lang w:eastAsia="lt-LT"/>
        </w:rPr>
        <w:t>.</w:t>
      </w:r>
      <w:r w:rsidRPr="0006775E">
        <w:rPr>
          <w:lang w:eastAsia="lt-LT"/>
        </w:rPr>
        <w:t xml:space="preserve"> Į skundus</w:t>
      </w:r>
      <w:r>
        <w:rPr>
          <w:lang w:eastAsia="lt-LT"/>
        </w:rPr>
        <w:t xml:space="preserve"> atsakoma laikantis Lietuvos Respublikos viešojo administravimo įstatyme nustatytos tvarkos.</w:t>
      </w:r>
    </w:p>
    <w:p w:rsidR="0006775E" w:rsidRDefault="000F0245" w:rsidP="0006775E">
      <w:pPr>
        <w:tabs>
          <w:tab w:val="left" w:pos="5529"/>
        </w:tabs>
        <w:ind w:firstLine="567"/>
        <w:jc w:val="both"/>
        <w:rPr>
          <w:lang w:eastAsia="lt-LT"/>
        </w:rPr>
      </w:pPr>
      <w:r>
        <w:rPr>
          <w:lang w:eastAsia="lt-LT"/>
        </w:rPr>
        <w:t>33</w:t>
      </w:r>
      <w:r w:rsidR="0006775E">
        <w:rPr>
          <w:lang w:eastAsia="lt-LT"/>
        </w:rPr>
        <w:t xml:space="preserve">. Tarnybos siunčiamame pranešime apie asmens prašymo ar skundo </w:t>
      </w:r>
      <w:r w:rsidR="0006775E">
        <w:rPr>
          <w:spacing w:val="2"/>
          <w:lang w:eastAsia="lt-LT"/>
        </w:rPr>
        <w:t>nenagrinėjimo priežastis asmuo ar jo atstovas turi būti informuojamas apie tokio atsakymo apskundimo tvarką, nurodant institucijos (-ų),</w:t>
      </w:r>
      <w:r w:rsidR="0006775E">
        <w:rPr>
          <w:spacing w:val="-2"/>
          <w:lang w:eastAsia="lt-LT"/>
        </w:rPr>
        <w:t>kuriai (-ioms) gali būti paduotas skundas, pavadinimą (-aus) ir adresą (-us), taip pat terminą (-us),</w:t>
      </w:r>
      <w:r w:rsidR="0006775E">
        <w:rPr>
          <w:lang w:eastAsia="lt-LT"/>
        </w:rPr>
        <w:t xml:space="preserve"> per kurį (-iuos) gali būti pateiktas skundas.</w:t>
      </w:r>
      <w:r w:rsidR="0006775E">
        <w:rPr>
          <w:spacing w:val="2"/>
          <w:lang w:eastAsia="lt-LT"/>
        </w:rPr>
        <w:t xml:space="preserve"> Persiunčiant prašymą ar skundą nagrinėti kitai kompetentingai institucijai ir informuojant apie tai asmenį ar jo atstovą, pranešime asmeniui nurodyti minėtos apskundimo tvarkos nereikia. </w:t>
      </w:r>
    </w:p>
    <w:p w:rsidR="00AE3B19" w:rsidRPr="00776190" w:rsidRDefault="00AE3B19" w:rsidP="0006775E">
      <w:pPr>
        <w:jc w:val="both"/>
      </w:pPr>
      <w:r w:rsidRPr="00776190">
        <w:t> </w:t>
      </w:r>
    </w:p>
    <w:p w:rsidR="00AE3B19" w:rsidRPr="00776190" w:rsidRDefault="00AE3B19" w:rsidP="0006775E">
      <w:pPr>
        <w:jc w:val="center"/>
      </w:pPr>
      <w:r>
        <w:rPr>
          <w:b/>
          <w:bCs/>
        </w:rPr>
        <w:t xml:space="preserve">V </w:t>
      </w:r>
      <w:r w:rsidRPr="00776190">
        <w:rPr>
          <w:b/>
          <w:bCs/>
        </w:rPr>
        <w:t>SKYRIUS</w:t>
      </w:r>
    </w:p>
    <w:p w:rsidR="00AE3B19" w:rsidRPr="00776190" w:rsidRDefault="00AE3B19" w:rsidP="0006775E">
      <w:pPr>
        <w:jc w:val="center"/>
      </w:pPr>
      <w:r w:rsidRPr="00776190">
        <w:rPr>
          <w:b/>
          <w:bCs/>
        </w:rPr>
        <w:t xml:space="preserve">ASMENŲ APTARNAVIMAS </w:t>
      </w:r>
      <w:r w:rsidRPr="00776190">
        <w:rPr>
          <w:b/>
          <w:bCs/>
          <w:caps/>
        </w:rPr>
        <w:t>žodžiu</w:t>
      </w:r>
      <w:r w:rsidR="008E4FA6">
        <w:rPr>
          <w:b/>
          <w:bCs/>
          <w:caps/>
        </w:rPr>
        <w:t xml:space="preserve"> ir </w:t>
      </w:r>
      <w:r w:rsidRPr="00776190">
        <w:rPr>
          <w:b/>
          <w:bCs/>
          <w:caps/>
        </w:rPr>
        <w:t xml:space="preserve"> elektronini</w:t>
      </w:r>
      <w:r w:rsidR="008E4FA6">
        <w:rPr>
          <w:b/>
          <w:bCs/>
          <w:caps/>
        </w:rPr>
        <w:t>o ryšio priemonėmis</w:t>
      </w:r>
    </w:p>
    <w:p w:rsidR="00AE3B19" w:rsidRPr="00776190" w:rsidRDefault="00AE3B19" w:rsidP="008E4FA6">
      <w:pPr>
        <w:jc w:val="both"/>
      </w:pPr>
      <w:r w:rsidRPr="00776190">
        <w:t> </w:t>
      </w:r>
    </w:p>
    <w:p w:rsidR="008E4FA6" w:rsidRDefault="000F0245" w:rsidP="008E4FA6">
      <w:pPr>
        <w:tabs>
          <w:tab w:val="left" w:pos="5529"/>
        </w:tabs>
        <w:ind w:firstLine="567"/>
        <w:jc w:val="both"/>
        <w:rPr>
          <w:lang w:eastAsia="lt-LT"/>
        </w:rPr>
      </w:pPr>
      <w:r>
        <w:rPr>
          <w:lang w:eastAsia="lt-LT"/>
        </w:rPr>
        <w:t>34</w:t>
      </w:r>
      <w:r w:rsidR="008E4FA6">
        <w:rPr>
          <w:lang w:eastAsia="lt-LT"/>
        </w:rPr>
        <w:t>. Tarnybos valstybės tarnautojų, aptarnaujančių asmenis žodžiu, elektroninio ryšio priemonėmis, uždavinys – suteikti asmens prašomą informaciją, susijusią su jam rūpimo klausimo nagrinėjimu. Valstybės tarnautojai turi trumpai ir suprantamai:</w:t>
      </w:r>
    </w:p>
    <w:p w:rsidR="008E4FA6" w:rsidRDefault="000F0245" w:rsidP="008E4FA6">
      <w:pPr>
        <w:tabs>
          <w:tab w:val="left" w:pos="5529"/>
        </w:tabs>
        <w:ind w:firstLine="567"/>
        <w:jc w:val="both"/>
        <w:rPr>
          <w:lang w:eastAsia="lt-LT"/>
        </w:rPr>
      </w:pPr>
      <w:r>
        <w:rPr>
          <w:lang w:eastAsia="lt-LT"/>
        </w:rPr>
        <w:t>34</w:t>
      </w:r>
      <w:r w:rsidR="008E4FA6">
        <w:rPr>
          <w:lang w:eastAsia="lt-LT"/>
        </w:rPr>
        <w:t xml:space="preserve">.1. paaiškinti, ar Tarnyba yra kompetentinga nagrinėti prašymą ar skundą asmeniui rūpimu klausimu; </w:t>
      </w:r>
    </w:p>
    <w:p w:rsidR="008E4FA6" w:rsidRDefault="000F0245" w:rsidP="008E4FA6">
      <w:pPr>
        <w:tabs>
          <w:tab w:val="left" w:pos="5529"/>
        </w:tabs>
        <w:ind w:firstLine="567"/>
        <w:jc w:val="both"/>
        <w:rPr>
          <w:lang w:eastAsia="lt-LT"/>
        </w:rPr>
      </w:pPr>
      <w:r>
        <w:rPr>
          <w:lang w:eastAsia="lt-LT"/>
        </w:rPr>
        <w:t>34</w:t>
      </w:r>
      <w:r w:rsidR="008E4FA6">
        <w:rPr>
          <w:lang w:eastAsia="lt-LT"/>
        </w:rPr>
        <w:t>.2. paaiškinti galimus dokumentų pateikimo būdus ir tai, kokius dokumentus reikėtų pateikti, kad prašymas ar skundas būtų išnagrinėtas;</w:t>
      </w:r>
    </w:p>
    <w:p w:rsidR="008E4FA6" w:rsidRDefault="000F0245" w:rsidP="008E4FA6">
      <w:pPr>
        <w:tabs>
          <w:tab w:val="left" w:pos="5529"/>
        </w:tabs>
        <w:ind w:firstLine="567"/>
        <w:jc w:val="both"/>
        <w:rPr>
          <w:lang w:eastAsia="lt-LT"/>
        </w:rPr>
      </w:pPr>
      <w:r>
        <w:rPr>
          <w:lang w:eastAsia="lt-LT"/>
        </w:rPr>
        <w:t>34</w:t>
      </w:r>
      <w:r w:rsidR="008E4FA6">
        <w:rPr>
          <w:lang w:eastAsia="lt-LT"/>
        </w:rPr>
        <w:t>.3. nurodyti instituciją (jos adresą ir kontaktus), į kurią asmuo turėtų kreiptis, jeigu prašymą ar skundą gavusi institucija nekompetentinga nagrinėti jo prašymą;</w:t>
      </w:r>
    </w:p>
    <w:p w:rsidR="008E4FA6" w:rsidRDefault="000F0245" w:rsidP="008E4FA6">
      <w:pPr>
        <w:tabs>
          <w:tab w:val="left" w:pos="5529"/>
        </w:tabs>
        <w:ind w:firstLine="567"/>
        <w:jc w:val="both"/>
        <w:rPr>
          <w:lang w:eastAsia="lt-LT"/>
        </w:rPr>
      </w:pPr>
      <w:r>
        <w:rPr>
          <w:lang w:eastAsia="lt-LT"/>
        </w:rPr>
        <w:t>34</w:t>
      </w:r>
      <w:r w:rsidR="008E4FA6">
        <w:rPr>
          <w:lang w:eastAsia="lt-LT"/>
        </w:rPr>
        <w:t xml:space="preserve">.4.  pateikti kitą asmens pageidaujamą informaciją, kuria disponuoja Tarnyba ir kurią asmuo turi teisę gauti Lietuvos Respublikos teisės gauti informaciją iš valstybės ir savivaldybių institucijų ir įstaigų įstatymo nustatyta tvarka. </w:t>
      </w:r>
    </w:p>
    <w:p w:rsidR="008E4FA6" w:rsidRDefault="000F0245" w:rsidP="008E4FA6">
      <w:pPr>
        <w:tabs>
          <w:tab w:val="left" w:pos="5529"/>
        </w:tabs>
        <w:ind w:firstLine="567"/>
        <w:jc w:val="both"/>
        <w:rPr>
          <w:lang w:eastAsia="lt-LT"/>
        </w:rPr>
      </w:pPr>
      <w:r>
        <w:rPr>
          <w:lang w:eastAsia="lt-LT"/>
        </w:rPr>
        <w:t>35</w:t>
      </w:r>
      <w:r w:rsidR="008E4FA6">
        <w:rPr>
          <w:lang w:eastAsia="lt-LT"/>
        </w:rPr>
        <w:t>. Valstybės tarnautojai aptarnaudami asmenis žodžiu elektroninėmis priemonėmis turi laikytis šių reikalavimų:</w:t>
      </w:r>
    </w:p>
    <w:p w:rsidR="008E4FA6" w:rsidRDefault="000F0245" w:rsidP="008E4FA6">
      <w:pPr>
        <w:tabs>
          <w:tab w:val="left" w:pos="5529"/>
        </w:tabs>
        <w:ind w:firstLine="567"/>
        <w:jc w:val="both"/>
        <w:rPr>
          <w:lang w:eastAsia="lt-LT"/>
        </w:rPr>
      </w:pPr>
      <w:r>
        <w:rPr>
          <w:lang w:eastAsia="lt-LT"/>
        </w:rPr>
        <w:t>35</w:t>
      </w:r>
      <w:r w:rsidR="008E4FA6">
        <w:rPr>
          <w:lang w:eastAsia="lt-LT"/>
        </w:rPr>
        <w:t>.1. prisistatyti asmeniui (nurodyti pareigas, vardą ir pavardę), pasakyti Tarnybos pavadinimą;</w:t>
      </w:r>
    </w:p>
    <w:p w:rsidR="008E4FA6" w:rsidRDefault="000F0245" w:rsidP="008E4FA6">
      <w:pPr>
        <w:tabs>
          <w:tab w:val="left" w:pos="5529"/>
        </w:tabs>
        <w:ind w:firstLine="567"/>
        <w:jc w:val="both"/>
        <w:rPr>
          <w:lang w:eastAsia="lt-LT"/>
        </w:rPr>
      </w:pPr>
      <w:r>
        <w:rPr>
          <w:lang w:eastAsia="lt-LT"/>
        </w:rPr>
        <w:t>35</w:t>
      </w:r>
      <w:r w:rsidR="008E4FA6">
        <w:rPr>
          <w:lang w:eastAsia="lt-LT"/>
        </w:rPr>
        <w:t>.2.  išklausyti, prireikus paprašyti plačiau paaiškinti prašymo ar skundo esmę;</w:t>
      </w:r>
    </w:p>
    <w:p w:rsidR="008E4FA6" w:rsidRDefault="008E4FA6" w:rsidP="008E4FA6">
      <w:pPr>
        <w:tabs>
          <w:tab w:val="left" w:pos="5529"/>
        </w:tabs>
        <w:ind w:firstLine="567"/>
        <w:jc w:val="both"/>
        <w:rPr>
          <w:lang w:eastAsia="lt-LT"/>
        </w:rPr>
      </w:pPr>
      <w:r>
        <w:rPr>
          <w:lang w:eastAsia="lt-LT"/>
        </w:rPr>
        <w:t>3</w:t>
      </w:r>
      <w:r w:rsidR="000F0245">
        <w:rPr>
          <w:lang w:eastAsia="lt-LT"/>
        </w:rPr>
        <w:t>5</w:t>
      </w:r>
      <w:r>
        <w:rPr>
          <w:lang w:eastAsia="lt-LT"/>
        </w:rPr>
        <w:t>.3. aiškiai ir tiksliai atsakyti į klausimus, jei klausimai priskirti valstybės tarnautojo kompetencijai ir atsakymas yra žinomas, arba nukreipti asmenį į kompetentingą valstybės tarnautoją; prireikus laiko išsamiam atsakymui parengti, nurodyti, kada bus asmeniui atsakyta, arba pasiūlyti perduoti atsakymą kita ryšio priemone.</w:t>
      </w:r>
    </w:p>
    <w:p w:rsidR="008E4FA6" w:rsidRDefault="008E4FA6" w:rsidP="008E4FA6">
      <w:pPr>
        <w:tabs>
          <w:tab w:val="left" w:pos="5529"/>
        </w:tabs>
        <w:ind w:firstLine="567"/>
        <w:jc w:val="both"/>
        <w:rPr>
          <w:lang w:eastAsia="lt-LT"/>
        </w:rPr>
      </w:pPr>
    </w:p>
    <w:p w:rsidR="001B0C40" w:rsidRDefault="001B0C40" w:rsidP="008E4FA6">
      <w:pPr>
        <w:tabs>
          <w:tab w:val="left" w:pos="5529"/>
        </w:tabs>
        <w:ind w:firstLine="567"/>
        <w:jc w:val="both"/>
        <w:rPr>
          <w:lang w:eastAsia="lt-LT"/>
        </w:rPr>
      </w:pPr>
    </w:p>
    <w:p w:rsidR="008E4FA6" w:rsidRDefault="008E4FA6" w:rsidP="008E4FA6">
      <w:pPr>
        <w:tabs>
          <w:tab w:val="left" w:pos="5529"/>
        </w:tabs>
        <w:ind w:firstLine="709"/>
        <w:jc w:val="center"/>
        <w:rPr>
          <w:lang w:eastAsia="lt-LT"/>
        </w:rPr>
      </w:pPr>
      <w:r>
        <w:rPr>
          <w:rFonts w:ascii="TimesNewRomanPS-BoldMT" w:hAnsi="TimesNewRomanPS-BoldMT" w:cs="TimesNewRomanPS-BoldMT"/>
          <w:b/>
          <w:bCs/>
          <w:color w:val="000000"/>
        </w:rPr>
        <w:lastRenderedPageBreak/>
        <w:t>VI. BAIGIAMOSIOS NUOSTATOS</w:t>
      </w:r>
    </w:p>
    <w:p w:rsidR="008E4FA6" w:rsidRDefault="008E4FA6" w:rsidP="008E4FA6">
      <w:pPr>
        <w:pStyle w:val="ListParagraph"/>
        <w:autoSpaceDE w:val="0"/>
        <w:autoSpaceDN w:val="0"/>
        <w:adjustRightInd w:val="0"/>
        <w:ind w:left="1080"/>
        <w:rPr>
          <w:rFonts w:ascii="TimesNewRomanPS-BoldMT" w:hAnsi="TimesNewRomanPS-BoldMT" w:cs="TimesNewRomanPS-BoldMT"/>
          <w:b/>
          <w:bCs/>
          <w:color w:val="000000"/>
        </w:rPr>
      </w:pPr>
    </w:p>
    <w:p w:rsidR="008E4FA6" w:rsidRDefault="000F0245" w:rsidP="008E4FA6">
      <w:pPr>
        <w:autoSpaceDE w:val="0"/>
        <w:autoSpaceDN w:val="0"/>
        <w:adjustRightInd w:val="0"/>
        <w:ind w:firstLine="567"/>
        <w:jc w:val="both"/>
        <w:rPr>
          <w:rFonts w:ascii="TimesNewRomanPSMT" w:hAnsi="TimesNewRomanPSMT" w:cs="TimesNewRomanPSMT"/>
        </w:rPr>
      </w:pPr>
      <w:r>
        <w:rPr>
          <w:bCs/>
          <w:color w:val="000000"/>
        </w:rPr>
        <w:t>36</w:t>
      </w:r>
      <w:r w:rsidR="008E4FA6" w:rsidRPr="008E4FA6">
        <w:rPr>
          <w:bCs/>
          <w:color w:val="000000"/>
        </w:rPr>
        <w:t xml:space="preserve">. </w:t>
      </w:r>
      <w:r w:rsidR="008E4FA6" w:rsidRPr="008E4FA6">
        <w:t>Asmenų prašymai ir skundai bei medžiaga, susijusi su jų nagrinėjimu, 5 metussaugoma Tarnybos patalpose</w:t>
      </w:r>
      <w:r w:rsidR="008E4FA6" w:rsidRPr="00285E3F">
        <w:rPr>
          <w:rFonts w:ascii="TimesNewRomanPSMT" w:hAnsi="TimesNewRomanPSMT" w:cs="TimesNewRomanPSMT"/>
        </w:rPr>
        <w:t xml:space="preserve"> atskirose bylose, kuriosvėliau yra perduodamos archyvui.</w:t>
      </w:r>
    </w:p>
    <w:p w:rsidR="00AE3B19" w:rsidRPr="00776190" w:rsidRDefault="00AE3B19" w:rsidP="008E4FA6">
      <w:pPr>
        <w:jc w:val="both"/>
      </w:pPr>
      <w:r w:rsidRPr="00776190">
        <w:t> </w:t>
      </w:r>
    </w:p>
    <w:p w:rsidR="00AE3B19" w:rsidRPr="00776190" w:rsidRDefault="00AE3B19" w:rsidP="00AE3B19">
      <w:pPr>
        <w:ind w:firstLine="720"/>
        <w:jc w:val="both"/>
      </w:pPr>
    </w:p>
    <w:p w:rsidR="0012392D" w:rsidRDefault="00AE3B19" w:rsidP="00AE3B19">
      <w:pPr>
        <w:pStyle w:val="NormalWeb"/>
        <w:jc w:val="center"/>
        <w:rPr>
          <w:rFonts w:ascii="Times New Roman" w:hAnsi="Times New Roman" w:cs="Times New Roman"/>
          <w:lang w:val="lt-LT"/>
        </w:rPr>
      </w:pPr>
      <w:r>
        <w:rPr>
          <w:rFonts w:ascii="Times New Roman" w:hAnsi="Times New Roman" w:cs="Times New Roman"/>
          <w:lang w:val="lt-LT"/>
        </w:rPr>
        <w:t>_________________</w:t>
      </w:r>
    </w:p>
    <w:p w:rsidR="0012392D" w:rsidRPr="0012392D" w:rsidRDefault="0012392D" w:rsidP="0012392D">
      <w:pPr>
        <w:rPr>
          <w:lang w:val="lt-LT"/>
        </w:rPr>
      </w:pPr>
    </w:p>
    <w:p w:rsidR="0012392D" w:rsidRPr="0012392D" w:rsidRDefault="0012392D" w:rsidP="0012392D">
      <w:pPr>
        <w:rPr>
          <w:lang w:val="lt-LT"/>
        </w:rPr>
      </w:pPr>
    </w:p>
    <w:p w:rsidR="0012392D" w:rsidRDefault="0012392D" w:rsidP="0012392D">
      <w:pPr>
        <w:rPr>
          <w:lang w:val="lt-LT"/>
        </w:rPr>
      </w:pPr>
    </w:p>
    <w:p w:rsidR="0012392D" w:rsidRDefault="0012392D" w:rsidP="0012392D">
      <w:pPr>
        <w:rPr>
          <w:lang w:val="lt-LT"/>
        </w:rPr>
      </w:pPr>
    </w:p>
    <w:p w:rsidR="0012392D" w:rsidRDefault="0012392D" w:rsidP="0012392D">
      <w:pPr>
        <w:rPr>
          <w:lang w:val="lt-LT"/>
        </w:rPr>
      </w:pPr>
    </w:p>
    <w:p w:rsidR="0012392D" w:rsidRDefault="0012392D" w:rsidP="0012392D">
      <w:pPr>
        <w:rPr>
          <w:lang w:val="lt-LT"/>
        </w:rPr>
      </w:pPr>
    </w:p>
    <w:p w:rsidR="0012392D" w:rsidRDefault="0012392D" w:rsidP="0012392D">
      <w:pPr>
        <w:rPr>
          <w:lang w:val="lt-LT"/>
        </w:rPr>
      </w:pPr>
    </w:p>
    <w:p w:rsidR="0012392D" w:rsidRDefault="0012392D" w:rsidP="0012392D">
      <w:pPr>
        <w:rPr>
          <w:lang w:val="lt-LT"/>
        </w:rPr>
      </w:pPr>
    </w:p>
    <w:p w:rsidR="0012392D" w:rsidRDefault="0012392D" w:rsidP="0012392D">
      <w:pPr>
        <w:rPr>
          <w:lang w:val="lt-LT"/>
        </w:rPr>
      </w:pPr>
    </w:p>
    <w:p w:rsidR="0012392D" w:rsidRDefault="0012392D" w:rsidP="0012392D">
      <w:pPr>
        <w:rPr>
          <w:lang w:val="lt-LT"/>
        </w:rPr>
      </w:pPr>
    </w:p>
    <w:p w:rsidR="0012392D" w:rsidRDefault="0012392D" w:rsidP="0012392D">
      <w:pPr>
        <w:rPr>
          <w:lang w:val="lt-LT"/>
        </w:rPr>
      </w:pPr>
    </w:p>
    <w:p w:rsidR="0012392D" w:rsidRDefault="0012392D" w:rsidP="0012392D">
      <w:pPr>
        <w:rPr>
          <w:lang w:val="lt-LT"/>
        </w:rPr>
      </w:pPr>
    </w:p>
    <w:p w:rsidR="0012392D" w:rsidRDefault="0012392D" w:rsidP="0012392D">
      <w:pPr>
        <w:rPr>
          <w:lang w:val="lt-LT"/>
        </w:rPr>
      </w:pPr>
    </w:p>
    <w:p w:rsidR="0012392D" w:rsidRDefault="0012392D" w:rsidP="0012392D">
      <w:pPr>
        <w:rPr>
          <w:lang w:val="lt-LT"/>
        </w:rPr>
      </w:pPr>
    </w:p>
    <w:p w:rsidR="0012392D" w:rsidRDefault="0012392D" w:rsidP="0012392D">
      <w:pPr>
        <w:rPr>
          <w:lang w:val="lt-LT"/>
        </w:rPr>
      </w:pPr>
    </w:p>
    <w:p w:rsidR="0012392D" w:rsidRDefault="0012392D" w:rsidP="0012392D">
      <w:pPr>
        <w:rPr>
          <w:lang w:val="lt-LT"/>
        </w:rPr>
      </w:pPr>
    </w:p>
    <w:p w:rsidR="0012392D" w:rsidRDefault="0012392D" w:rsidP="0012392D">
      <w:pPr>
        <w:rPr>
          <w:lang w:val="lt-LT"/>
        </w:rPr>
      </w:pPr>
    </w:p>
    <w:p w:rsidR="0012392D" w:rsidRDefault="0012392D" w:rsidP="0012392D">
      <w:pPr>
        <w:rPr>
          <w:lang w:val="lt-LT"/>
        </w:rPr>
      </w:pPr>
    </w:p>
    <w:p w:rsidR="0012392D" w:rsidRDefault="0012392D" w:rsidP="0012392D">
      <w:pPr>
        <w:rPr>
          <w:lang w:val="lt-LT"/>
        </w:rPr>
      </w:pPr>
    </w:p>
    <w:p w:rsidR="0012392D" w:rsidRDefault="0012392D" w:rsidP="0012392D">
      <w:pPr>
        <w:rPr>
          <w:lang w:val="lt-LT"/>
        </w:rPr>
      </w:pPr>
    </w:p>
    <w:p w:rsidR="0012392D" w:rsidRDefault="0012392D" w:rsidP="0012392D">
      <w:pPr>
        <w:rPr>
          <w:lang w:val="lt-LT"/>
        </w:rPr>
      </w:pPr>
    </w:p>
    <w:p w:rsidR="0012392D" w:rsidRDefault="0012392D" w:rsidP="0012392D">
      <w:pPr>
        <w:rPr>
          <w:lang w:val="lt-LT"/>
        </w:rPr>
      </w:pPr>
    </w:p>
    <w:p w:rsidR="0012392D" w:rsidRDefault="0012392D" w:rsidP="0012392D">
      <w:pPr>
        <w:rPr>
          <w:lang w:val="lt-LT"/>
        </w:rPr>
      </w:pPr>
    </w:p>
    <w:p w:rsidR="0012392D" w:rsidRDefault="0012392D" w:rsidP="0012392D">
      <w:pPr>
        <w:rPr>
          <w:lang w:val="lt-LT"/>
        </w:rPr>
      </w:pPr>
    </w:p>
    <w:p w:rsidR="0012392D" w:rsidRDefault="0012392D" w:rsidP="0012392D">
      <w:pPr>
        <w:rPr>
          <w:lang w:val="lt-LT"/>
        </w:rPr>
      </w:pPr>
    </w:p>
    <w:p w:rsidR="0012392D" w:rsidRDefault="0012392D" w:rsidP="0012392D">
      <w:pPr>
        <w:rPr>
          <w:lang w:val="lt-LT"/>
        </w:rPr>
      </w:pPr>
    </w:p>
    <w:p w:rsidR="0012392D" w:rsidRDefault="0012392D" w:rsidP="0012392D">
      <w:pPr>
        <w:rPr>
          <w:lang w:val="lt-LT"/>
        </w:rPr>
      </w:pPr>
    </w:p>
    <w:p w:rsidR="0012392D" w:rsidRDefault="0012392D" w:rsidP="0012392D">
      <w:pPr>
        <w:rPr>
          <w:lang w:val="lt-LT"/>
        </w:rPr>
      </w:pPr>
    </w:p>
    <w:p w:rsidR="0012392D" w:rsidRDefault="0012392D" w:rsidP="0012392D">
      <w:pPr>
        <w:rPr>
          <w:lang w:val="lt-LT"/>
        </w:rPr>
      </w:pPr>
    </w:p>
    <w:p w:rsidR="0012392D" w:rsidRDefault="0012392D" w:rsidP="0012392D">
      <w:pPr>
        <w:rPr>
          <w:lang w:val="lt-LT"/>
        </w:rPr>
      </w:pPr>
    </w:p>
    <w:p w:rsidR="0012392D" w:rsidRDefault="0012392D" w:rsidP="0012392D">
      <w:pPr>
        <w:rPr>
          <w:lang w:val="lt-LT"/>
        </w:rPr>
      </w:pPr>
    </w:p>
    <w:p w:rsidR="000F0245" w:rsidRDefault="000F0245" w:rsidP="0012392D">
      <w:pPr>
        <w:rPr>
          <w:lang w:val="lt-LT"/>
        </w:rPr>
      </w:pPr>
    </w:p>
    <w:p w:rsidR="000F0245" w:rsidRDefault="000F0245" w:rsidP="0012392D">
      <w:pPr>
        <w:rPr>
          <w:lang w:val="lt-LT"/>
        </w:rPr>
      </w:pPr>
    </w:p>
    <w:p w:rsidR="000F0245" w:rsidRDefault="000F0245" w:rsidP="0012392D">
      <w:pPr>
        <w:rPr>
          <w:lang w:val="lt-LT"/>
        </w:rPr>
      </w:pPr>
    </w:p>
    <w:p w:rsidR="000F0245" w:rsidRDefault="000F0245" w:rsidP="0012392D">
      <w:pPr>
        <w:rPr>
          <w:lang w:val="lt-LT"/>
        </w:rPr>
      </w:pPr>
    </w:p>
    <w:p w:rsidR="000F0245" w:rsidRDefault="000F0245" w:rsidP="0012392D">
      <w:pPr>
        <w:rPr>
          <w:lang w:val="lt-LT"/>
        </w:rPr>
      </w:pPr>
    </w:p>
    <w:p w:rsidR="000F0245" w:rsidRDefault="000F0245" w:rsidP="0012392D">
      <w:pPr>
        <w:rPr>
          <w:lang w:val="lt-LT"/>
        </w:rPr>
      </w:pPr>
    </w:p>
    <w:p w:rsidR="000F0245" w:rsidRDefault="000F0245" w:rsidP="0012392D">
      <w:pPr>
        <w:rPr>
          <w:lang w:val="lt-LT"/>
        </w:rPr>
      </w:pPr>
    </w:p>
    <w:p w:rsidR="000F0245" w:rsidRDefault="000F0245" w:rsidP="0012392D">
      <w:pPr>
        <w:rPr>
          <w:lang w:val="lt-LT"/>
        </w:rPr>
      </w:pPr>
    </w:p>
    <w:p w:rsidR="000F0245" w:rsidRDefault="000F0245" w:rsidP="0012392D">
      <w:pPr>
        <w:rPr>
          <w:lang w:val="lt-LT"/>
        </w:rPr>
      </w:pPr>
    </w:p>
    <w:p w:rsidR="001B0C40" w:rsidRDefault="001B0C40" w:rsidP="0012392D">
      <w:pPr>
        <w:rPr>
          <w:lang w:val="lt-LT"/>
        </w:rPr>
      </w:pPr>
    </w:p>
    <w:p w:rsidR="0012392D" w:rsidRDefault="0012392D" w:rsidP="0012392D">
      <w:pPr>
        <w:rPr>
          <w:lang w:val="lt-LT"/>
        </w:rPr>
      </w:pPr>
    </w:p>
    <w:p w:rsidR="0012392D" w:rsidRDefault="0012392D" w:rsidP="0012392D">
      <w:pPr>
        <w:tabs>
          <w:tab w:val="left" w:pos="5529"/>
        </w:tabs>
        <w:ind w:left="4962"/>
        <w:rPr>
          <w:color w:val="000000"/>
          <w:lang w:eastAsia="lt-LT"/>
        </w:rPr>
      </w:pPr>
      <w:r>
        <w:rPr>
          <w:color w:val="000000"/>
          <w:lang w:eastAsia="lt-LT"/>
        </w:rPr>
        <w:lastRenderedPageBreak/>
        <w:t xml:space="preserve">Prašymų ir skundų nagrinėjimo ir </w:t>
      </w:r>
    </w:p>
    <w:p w:rsidR="0012392D" w:rsidRDefault="0012392D" w:rsidP="0012392D">
      <w:pPr>
        <w:tabs>
          <w:tab w:val="left" w:pos="5529"/>
        </w:tabs>
        <w:ind w:left="4962"/>
        <w:rPr>
          <w:color w:val="000000"/>
          <w:lang w:eastAsia="lt-LT"/>
        </w:rPr>
      </w:pPr>
      <w:r>
        <w:rPr>
          <w:color w:val="000000"/>
          <w:lang w:eastAsia="lt-LT"/>
        </w:rPr>
        <w:t>asmenų aptarnavimo Kazlų Rūdos savivaldybės kontrolės ir audito tarnyboje taisyklių priedas</w:t>
      </w:r>
    </w:p>
    <w:p w:rsidR="0012392D" w:rsidRDefault="0012392D" w:rsidP="0012392D">
      <w:pPr>
        <w:tabs>
          <w:tab w:val="left" w:pos="5529"/>
        </w:tabs>
        <w:rPr>
          <w:lang w:eastAsia="lt-LT"/>
        </w:rPr>
      </w:pPr>
    </w:p>
    <w:p w:rsidR="0012392D" w:rsidRDefault="0012392D" w:rsidP="0012392D">
      <w:pPr>
        <w:tabs>
          <w:tab w:val="left" w:pos="5529"/>
        </w:tabs>
        <w:jc w:val="center"/>
        <w:rPr>
          <w:bCs/>
          <w:color w:val="000000"/>
          <w:lang w:eastAsia="lt-LT"/>
        </w:rPr>
      </w:pPr>
      <w:r>
        <w:rPr>
          <w:bCs/>
          <w:color w:val="000000"/>
          <w:lang w:eastAsia="lt-LT"/>
        </w:rPr>
        <w:t>(Prašymo ir skundo priėmimo faktą patvirtinančio dokumento forma)</w:t>
      </w:r>
    </w:p>
    <w:p w:rsidR="0012392D" w:rsidRDefault="0012392D" w:rsidP="0012392D">
      <w:pPr>
        <w:tabs>
          <w:tab w:val="left" w:pos="5529"/>
        </w:tabs>
        <w:rPr>
          <w:lang w:eastAsia="lt-LT"/>
        </w:rPr>
      </w:pPr>
    </w:p>
    <w:p w:rsidR="0012392D" w:rsidRDefault="0012392D" w:rsidP="0012392D">
      <w:pPr>
        <w:tabs>
          <w:tab w:val="left" w:pos="5529"/>
        </w:tabs>
        <w:jc w:val="center"/>
        <w:rPr>
          <w:color w:val="000000"/>
          <w:lang w:eastAsia="lt-LT"/>
        </w:rPr>
      </w:pPr>
      <w:r>
        <w:rPr>
          <w:color w:val="000000"/>
          <w:lang w:eastAsia="lt-LT"/>
        </w:rPr>
        <w:t>(Tarnybos pavadinimas, duomenys)</w:t>
      </w:r>
    </w:p>
    <w:p w:rsidR="0012392D" w:rsidRDefault="0012392D" w:rsidP="0012392D">
      <w:pPr>
        <w:tabs>
          <w:tab w:val="left" w:pos="5529"/>
        </w:tabs>
        <w:rPr>
          <w:lang w:eastAsia="lt-LT"/>
        </w:rPr>
      </w:pPr>
    </w:p>
    <w:p w:rsidR="0012392D" w:rsidRDefault="0012392D" w:rsidP="0012392D">
      <w:pPr>
        <w:tabs>
          <w:tab w:val="left" w:pos="5529"/>
        </w:tabs>
        <w:jc w:val="center"/>
        <w:rPr>
          <w:color w:val="000000"/>
          <w:lang w:eastAsia="lt-LT"/>
        </w:rPr>
      </w:pPr>
      <w:r>
        <w:rPr>
          <w:color w:val="000000"/>
          <w:lang w:eastAsia="lt-LT"/>
        </w:rPr>
        <w:t>_____________________________________________</w:t>
      </w:r>
    </w:p>
    <w:p w:rsidR="0012392D" w:rsidRDefault="0012392D" w:rsidP="0012392D">
      <w:pPr>
        <w:tabs>
          <w:tab w:val="left" w:pos="5529"/>
        </w:tabs>
        <w:jc w:val="center"/>
        <w:rPr>
          <w:color w:val="000000"/>
          <w:lang w:eastAsia="lt-LT"/>
        </w:rPr>
      </w:pPr>
      <w:r>
        <w:rPr>
          <w:color w:val="000000"/>
          <w:lang w:eastAsia="lt-LT"/>
        </w:rPr>
        <w:t>(pareiškėjo vardas ir pavardė, adresas, telefono numeris</w:t>
      </w:r>
    </w:p>
    <w:p w:rsidR="0012392D" w:rsidRDefault="0012392D" w:rsidP="0012392D">
      <w:pPr>
        <w:tabs>
          <w:tab w:val="left" w:pos="5529"/>
        </w:tabs>
        <w:rPr>
          <w:lang w:eastAsia="lt-LT"/>
        </w:rPr>
      </w:pPr>
    </w:p>
    <w:p w:rsidR="0012392D" w:rsidRDefault="0012392D" w:rsidP="0012392D">
      <w:pPr>
        <w:tabs>
          <w:tab w:val="left" w:pos="5529"/>
        </w:tabs>
        <w:jc w:val="center"/>
        <w:rPr>
          <w:color w:val="000000"/>
          <w:lang w:eastAsia="lt-LT"/>
        </w:rPr>
      </w:pPr>
      <w:r>
        <w:rPr>
          <w:color w:val="000000"/>
          <w:lang w:eastAsia="lt-LT"/>
        </w:rPr>
        <w:t>_____________________________________________</w:t>
      </w:r>
    </w:p>
    <w:p w:rsidR="0012392D" w:rsidRDefault="0012392D" w:rsidP="0012392D">
      <w:pPr>
        <w:tabs>
          <w:tab w:val="left" w:pos="5529"/>
        </w:tabs>
        <w:jc w:val="center"/>
        <w:rPr>
          <w:color w:val="000000"/>
          <w:lang w:eastAsia="lt-LT"/>
        </w:rPr>
      </w:pPr>
      <w:r>
        <w:rPr>
          <w:color w:val="000000"/>
          <w:lang w:eastAsia="lt-LT"/>
        </w:rPr>
        <w:t>arba pavadinimas, buveinės adresas, telefono numeris)</w:t>
      </w:r>
    </w:p>
    <w:p w:rsidR="0012392D" w:rsidRDefault="0012392D" w:rsidP="0012392D">
      <w:pPr>
        <w:tabs>
          <w:tab w:val="left" w:pos="5529"/>
        </w:tabs>
        <w:rPr>
          <w:lang w:eastAsia="lt-LT"/>
        </w:rPr>
      </w:pPr>
    </w:p>
    <w:p w:rsidR="0012392D" w:rsidRDefault="0012392D" w:rsidP="0012392D">
      <w:pPr>
        <w:tabs>
          <w:tab w:val="left" w:pos="5529"/>
        </w:tabs>
        <w:jc w:val="center"/>
        <w:rPr>
          <w:b/>
          <w:lang w:eastAsia="lt-LT"/>
        </w:rPr>
      </w:pPr>
      <w:r>
        <w:rPr>
          <w:b/>
          <w:lang w:eastAsia="lt-LT"/>
        </w:rPr>
        <w:t>PAŽYMA APIE PRIIMTUS DOKUMENTUS</w:t>
      </w:r>
    </w:p>
    <w:p w:rsidR="0012392D" w:rsidRDefault="0012392D" w:rsidP="0012392D">
      <w:pPr>
        <w:tabs>
          <w:tab w:val="left" w:pos="5529"/>
        </w:tabs>
        <w:rPr>
          <w:lang w:eastAsia="lt-LT"/>
        </w:rPr>
      </w:pPr>
    </w:p>
    <w:p w:rsidR="0012392D" w:rsidRDefault="0012392D" w:rsidP="0012392D">
      <w:pPr>
        <w:tabs>
          <w:tab w:val="left" w:pos="5529"/>
        </w:tabs>
        <w:jc w:val="center"/>
        <w:rPr>
          <w:color w:val="000000"/>
          <w:lang w:eastAsia="lt-LT"/>
        </w:rPr>
      </w:pPr>
      <w:r>
        <w:rPr>
          <w:color w:val="000000"/>
          <w:lang w:eastAsia="lt-LT"/>
        </w:rPr>
        <w:t>_____________ Nr. _______</w:t>
      </w:r>
    </w:p>
    <w:p w:rsidR="0012392D" w:rsidRDefault="0012392D" w:rsidP="0012392D">
      <w:pPr>
        <w:tabs>
          <w:tab w:val="left" w:pos="5529"/>
        </w:tabs>
        <w:jc w:val="center"/>
        <w:rPr>
          <w:color w:val="000000"/>
          <w:lang w:eastAsia="lt-LT"/>
        </w:rPr>
      </w:pPr>
      <w:r>
        <w:rPr>
          <w:color w:val="000000"/>
          <w:lang w:eastAsia="lt-LT"/>
        </w:rPr>
        <w:t>(data)</w:t>
      </w:r>
    </w:p>
    <w:p w:rsidR="0012392D" w:rsidRDefault="0012392D" w:rsidP="0012392D">
      <w:pPr>
        <w:tabs>
          <w:tab w:val="left" w:pos="5529"/>
        </w:tabs>
        <w:rPr>
          <w:lang w:eastAsia="lt-LT"/>
        </w:rPr>
      </w:pPr>
    </w:p>
    <w:p w:rsidR="0012392D" w:rsidRDefault="0012392D" w:rsidP="0012392D">
      <w:pPr>
        <w:tabs>
          <w:tab w:val="right" w:leader="underscore" w:pos="9600"/>
        </w:tabs>
        <w:jc w:val="both"/>
        <w:rPr>
          <w:color w:val="000000"/>
          <w:lang w:eastAsia="lt-LT"/>
        </w:rPr>
      </w:pPr>
      <w:r>
        <w:rPr>
          <w:color w:val="000000"/>
          <w:lang w:eastAsia="lt-LT"/>
        </w:rPr>
        <w:t xml:space="preserve">Jūsų prašymas arba skundas dėl </w:t>
      </w:r>
      <w:r>
        <w:rPr>
          <w:color w:val="000000"/>
          <w:lang w:eastAsia="lt-LT"/>
        </w:rPr>
        <w:tab/>
      </w:r>
    </w:p>
    <w:p w:rsidR="0012392D" w:rsidRDefault="0012392D" w:rsidP="0012392D">
      <w:pPr>
        <w:tabs>
          <w:tab w:val="left" w:pos="6000"/>
        </w:tabs>
        <w:ind w:firstLine="5245"/>
        <w:rPr>
          <w:color w:val="000000"/>
          <w:lang w:eastAsia="lt-LT"/>
        </w:rPr>
      </w:pPr>
      <w:r>
        <w:rPr>
          <w:color w:val="000000"/>
          <w:lang w:eastAsia="lt-LT"/>
        </w:rPr>
        <w:t>(trumpas turinio apibūdinimas)</w:t>
      </w:r>
    </w:p>
    <w:p w:rsidR="0012392D" w:rsidRDefault="0012392D" w:rsidP="0012392D">
      <w:pPr>
        <w:tabs>
          <w:tab w:val="right" w:leader="underscore" w:pos="9600"/>
        </w:tabs>
        <w:rPr>
          <w:color w:val="000000"/>
          <w:lang w:eastAsia="lt-LT"/>
        </w:rPr>
      </w:pPr>
      <w:r>
        <w:rPr>
          <w:color w:val="000000"/>
          <w:lang w:eastAsia="lt-LT"/>
        </w:rPr>
        <w:tab/>
      </w:r>
    </w:p>
    <w:p w:rsidR="0012392D" w:rsidRDefault="0012392D" w:rsidP="0012392D">
      <w:pPr>
        <w:rPr>
          <w:lang w:eastAsia="lt-LT"/>
        </w:rPr>
      </w:pPr>
    </w:p>
    <w:p w:rsidR="0012392D" w:rsidRDefault="0012392D" w:rsidP="0012392D">
      <w:pPr>
        <w:tabs>
          <w:tab w:val="right" w:leader="underscore" w:pos="9600"/>
        </w:tabs>
        <w:rPr>
          <w:color w:val="000000"/>
          <w:lang w:eastAsia="lt-LT"/>
        </w:rPr>
      </w:pPr>
      <w:r>
        <w:rPr>
          <w:color w:val="000000"/>
          <w:lang w:eastAsia="lt-LT"/>
        </w:rPr>
        <w:tab/>
      </w:r>
    </w:p>
    <w:p w:rsidR="0012392D" w:rsidRDefault="0012392D" w:rsidP="0012392D">
      <w:pPr>
        <w:rPr>
          <w:lang w:eastAsia="lt-LT"/>
        </w:rPr>
      </w:pPr>
    </w:p>
    <w:p w:rsidR="0012392D" w:rsidRDefault="0012392D" w:rsidP="0012392D">
      <w:pPr>
        <w:tabs>
          <w:tab w:val="right" w:leader="underscore" w:pos="9600"/>
        </w:tabs>
        <w:rPr>
          <w:color w:val="000000"/>
          <w:lang w:eastAsia="lt-LT"/>
        </w:rPr>
      </w:pPr>
      <w:r>
        <w:rPr>
          <w:color w:val="000000"/>
          <w:lang w:eastAsia="lt-LT"/>
        </w:rPr>
        <w:tab/>
      </w:r>
    </w:p>
    <w:p w:rsidR="0012392D" w:rsidRDefault="0012392D" w:rsidP="0012392D">
      <w:pPr>
        <w:rPr>
          <w:lang w:eastAsia="lt-LT"/>
        </w:rPr>
      </w:pPr>
    </w:p>
    <w:p w:rsidR="0012392D" w:rsidRDefault="0012392D" w:rsidP="0012392D">
      <w:pPr>
        <w:tabs>
          <w:tab w:val="right" w:leader="underscore" w:pos="9600"/>
        </w:tabs>
        <w:rPr>
          <w:color w:val="000000"/>
          <w:lang w:eastAsia="lt-LT"/>
        </w:rPr>
      </w:pPr>
      <w:r>
        <w:rPr>
          <w:color w:val="000000"/>
          <w:lang w:eastAsia="lt-LT"/>
        </w:rPr>
        <w:tab/>
      </w:r>
    </w:p>
    <w:p w:rsidR="0012392D" w:rsidRDefault="0012392D" w:rsidP="0012392D">
      <w:pPr>
        <w:rPr>
          <w:lang w:eastAsia="lt-LT"/>
        </w:rPr>
      </w:pPr>
    </w:p>
    <w:p w:rsidR="0012392D" w:rsidRDefault="0012392D" w:rsidP="0012392D">
      <w:pPr>
        <w:tabs>
          <w:tab w:val="right" w:leader="underscore" w:pos="9570"/>
        </w:tabs>
        <w:rPr>
          <w:color w:val="000000"/>
          <w:lang w:eastAsia="lt-LT"/>
        </w:rPr>
      </w:pPr>
      <w:r>
        <w:rPr>
          <w:color w:val="000000"/>
          <w:lang w:eastAsia="lt-LT"/>
        </w:rPr>
        <w:tab/>
        <w:t xml:space="preserve"> gautas ____________ Nr. _______________.</w:t>
      </w:r>
    </w:p>
    <w:p w:rsidR="0012392D" w:rsidRDefault="0012392D" w:rsidP="0012392D">
      <w:pPr>
        <w:tabs>
          <w:tab w:val="left" w:pos="7230"/>
        </w:tabs>
        <w:ind w:right="140" w:firstLine="5954"/>
        <w:rPr>
          <w:color w:val="000000"/>
          <w:lang w:eastAsia="lt-LT"/>
        </w:rPr>
      </w:pPr>
      <w:r>
        <w:rPr>
          <w:color w:val="000000"/>
          <w:lang w:eastAsia="lt-LT"/>
        </w:rPr>
        <w:t>(data)</w:t>
      </w:r>
      <w:r>
        <w:rPr>
          <w:color w:val="000000"/>
          <w:lang w:eastAsia="lt-LT"/>
        </w:rPr>
        <w:tab/>
        <w:t>(registracijos numeris)</w:t>
      </w:r>
    </w:p>
    <w:p w:rsidR="0012392D" w:rsidRDefault="0012392D" w:rsidP="0012392D">
      <w:pPr>
        <w:tabs>
          <w:tab w:val="left" w:pos="5529"/>
        </w:tabs>
        <w:rPr>
          <w:lang w:eastAsia="lt-LT"/>
        </w:rPr>
      </w:pPr>
    </w:p>
    <w:p w:rsidR="0012392D" w:rsidRDefault="0012392D" w:rsidP="0012392D">
      <w:pPr>
        <w:tabs>
          <w:tab w:val="left" w:pos="5529"/>
        </w:tabs>
        <w:rPr>
          <w:color w:val="000000"/>
          <w:lang w:eastAsia="lt-LT"/>
        </w:rPr>
      </w:pPr>
      <w:r>
        <w:rPr>
          <w:color w:val="000000"/>
          <w:lang w:eastAsia="lt-LT"/>
        </w:rPr>
        <w:t>Dokumentus priėmė</w:t>
      </w:r>
    </w:p>
    <w:p w:rsidR="0012392D" w:rsidRDefault="0012392D" w:rsidP="0012392D">
      <w:pPr>
        <w:tabs>
          <w:tab w:val="left" w:pos="5529"/>
        </w:tabs>
        <w:rPr>
          <w:lang w:eastAsia="lt-LT"/>
        </w:rPr>
      </w:pPr>
    </w:p>
    <w:p w:rsidR="0012392D" w:rsidRDefault="0012392D" w:rsidP="0012392D">
      <w:pPr>
        <w:tabs>
          <w:tab w:val="center" w:pos="3828"/>
          <w:tab w:val="center" w:pos="4253"/>
          <w:tab w:val="left" w:pos="5529"/>
        </w:tabs>
        <w:rPr>
          <w:color w:val="000000"/>
          <w:lang w:eastAsia="lt-LT"/>
        </w:rPr>
      </w:pPr>
      <w:r>
        <w:rPr>
          <w:color w:val="000000"/>
          <w:lang w:eastAsia="lt-LT"/>
        </w:rPr>
        <w:t>_______________________</w:t>
      </w:r>
      <w:r>
        <w:rPr>
          <w:color w:val="000000"/>
          <w:lang w:eastAsia="lt-LT"/>
        </w:rPr>
        <w:tab/>
      </w:r>
      <w:r>
        <w:rPr>
          <w:color w:val="000000"/>
          <w:lang w:eastAsia="lt-LT"/>
        </w:rPr>
        <w:tab/>
        <w:t>______________</w:t>
      </w:r>
      <w:r>
        <w:rPr>
          <w:color w:val="000000"/>
          <w:lang w:eastAsia="lt-LT"/>
        </w:rPr>
        <w:tab/>
        <w:t>_______________________</w:t>
      </w:r>
    </w:p>
    <w:p w:rsidR="0012392D" w:rsidRDefault="0012392D" w:rsidP="0012392D">
      <w:pPr>
        <w:tabs>
          <w:tab w:val="center" w:pos="4600"/>
          <w:tab w:val="left" w:pos="5529"/>
          <w:tab w:val="center" w:pos="7000"/>
        </w:tabs>
        <w:ind w:firstLine="310"/>
        <w:rPr>
          <w:color w:val="000000"/>
          <w:lang w:eastAsia="lt-LT"/>
        </w:rPr>
      </w:pPr>
      <w:r>
        <w:rPr>
          <w:color w:val="000000"/>
          <w:lang w:eastAsia="lt-LT"/>
        </w:rPr>
        <w:t>(pareigų pavadinimas)</w:t>
      </w:r>
      <w:r>
        <w:rPr>
          <w:color w:val="000000"/>
          <w:lang w:eastAsia="lt-LT"/>
        </w:rPr>
        <w:tab/>
        <w:t>(parašas)</w:t>
      </w:r>
      <w:r>
        <w:rPr>
          <w:color w:val="000000"/>
          <w:lang w:eastAsia="lt-LT"/>
        </w:rPr>
        <w:tab/>
        <w:t>(vardas ir pavardė)</w:t>
      </w:r>
    </w:p>
    <w:p w:rsidR="0012392D" w:rsidRDefault="0012392D" w:rsidP="0012392D">
      <w:pPr>
        <w:tabs>
          <w:tab w:val="left" w:pos="5529"/>
        </w:tabs>
        <w:rPr>
          <w:lang w:eastAsia="lt-LT"/>
        </w:rPr>
      </w:pPr>
    </w:p>
    <w:p w:rsidR="0012392D" w:rsidRDefault="0012392D" w:rsidP="0012392D">
      <w:pPr>
        <w:tabs>
          <w:tab w:val="left" w:pos="5529"/>
        </w:tabs>
        <w:rPr>
          <w:color w:val="000000"/>
          <w:lang w:eastAsia="lt-LT"/>
        </w:rPr>
      </w:pPr>
      <w:r>
        <w:rPr>
          <w:color w:val="000000"/>
          <w:lang w:eastAsia="lt-LT"/>
        </w:rPr>
        <w:t>________________</w:t>
      </w:r>
    </w:p>
    <w:p w:rsidR="0012392D" w:rsidRDefault="0012392D" w:rsidP="0012392D">
      <w:pPr>
        <w:tabs>
          <w:tab w:val="left" w:pos="5529"/>
        </w:tabs>
        <w:rPr>
          <w:lang w:eastAsia="lt-LT"/>
        </w:rPr>
      </w:pPr>
      <w:r>
        <w:rPr>
          <w:color w:val="000000"/>
          <w:lang w:eastAsia="lt-LT"/>
        </w:rPr>
        <w:t>(telefono numeris)</w:t>
      </w:r>
    </w:p>
    <w:p w:rsidR="0012392D" w:rsidRDefault="0012392D" w:rsidP="0012392D">
      <w:pPr>
        <w:jc w:val="both"/>
      </w:pPr>
    </w:p>
    <w:p w:rsidR="0012392D" w:rsidRDefault="0012392D" w:rsidP="0012392D"/>
    <w:p w:rsidR="00AE3B19" w:rsidRPr="0012392D" w:rsidRDefault="00AE3B19" w:rsidP="0012392D">
      <w:pPr>
        <w:tabs>
          <w:tab w:val="left" w:pos="1380"/>
        </w:tabs>
        <w:rPr>
          <w:lang w:val="lt-LT"/>
        </w:rPr>
      </w:pPr>
    </w:p>
    <w:sectPr w:rsidR="00AE3B19" w:rsidRPr="0012392D">
      <w:headerReference w:type="even" r:id="rId7"/>
      <w:headerReference w:type="default" r:id="rId8"/>
      <w:pgSz w:w="11906" w:h="16838"/>
      <w:pgMar w:top="1134" w:right="663" w:bottom="1440"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6C35" w:rsidRDefault="00D16C35">
      <w:r>
        <w:separator/>
      </w:r>
    </w:p>
  </w:endnote>
  <w:endnote w:type="continuationSeparator" w:id="1">
    <w:p w:rsidR="00D16C35" w:rsidRDefault="00D16C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BA"/>
    <w:family w:val="auto"/>
    <w:notTrueType/>
    <w:pitch w:val="default"/>
    <w:sig w:usb0="00000007" w:usb1="00000000" w:usb2="00000000" w:usb3="00000000" w:csb0="00000083"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6C35" w:rsidRDefault="00D16C35">
      <w:r>
        <w:separator/>
      </w:r>
    </w:p>
  </w:footnote>
  <w:footnote w:type="continuationSeparator" w:id="1">
    <w:p w:rsidR="00D16C35" w:rsidRDefault="00D16C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C47" w:rsidRDefault="00847C4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47C47" w:rsidRDefault="00847C4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C47" w:rsidRDefault="00847C4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A769D">
      <w:rPr>
        <w:rStyle w:val="PageNumber"/>
        <w:noProof/>
      </w:rPr>
      <w:t>6</w:t>
    </w:r>
    <w:r>
      <w:rPr>
        <w:rStyle w:val="PageNumber"/>
      </w:rPr>
      <w:fldChar w:fldCharType="end"/>
    </w:r>
  </w:p>
  <w:p w:rsidR="00847C47" w:rsidRDefault="00847C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B7B"/>
    <w:multiLevelType w:val="hybridMultilevel"/>
    <w:tmpl w:val="4ACAAF1E"/>
    <w:lvl w:ilvl="0" w:tplc="B5203B60">
      <w:start w:val="7"/>
      <w:numFmt w:val="upp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nsid w:val="13C64E6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1D1B5657"/>
    <w:multiLevelType w:val="hybridMultilevel"/>
    <w:tmpl w:val="A438AC20"/>
    <w:lvl w:ilvl="0" w:tplc="0409000F">
      <w:start w:val="3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0EA3964"/>
    <w:multiLevelType w:val="hybridMultilevel"/>
    <w:tmpl w:val="BC56B10E"/>
    <w:lvl w:ilvl="0" w:tplc="FFFFFFFF">
      <w:start w:val="1"/>
      <w:numFmt w:val="upperRoman"/>
      <w:pStyle w:val="Heading1"/>
      <w:lvlText w:val="%1."/>
      <w:lvlJc w:val="right"/>
      <w:pPr>
        <w:tabs>
          <w:tab w:val="num" w:pos="540"/>
        </w:tabs>
        <w:ind w:left="540" w:hanging="18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70401DEA"/>
    <w:multiLevelType w:val="multilevel"/>
    <w:tmpl w:val="A3404840"/>
    <w:lvl w:ilvl="0">
      <w:start w:val="33"/>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77A7035D"/>
    <w:multiLevelType w:val="multilevel"/>
    <w:tmpl w:val="B4A2183C"/>
    <w:lvl w:ilvl="0">
      <w:start w:val="1"/>
      <w:numFmt w:val="decimal"/>
      <w:lvlText w:val="%1."/>
      <w:lvlJc w:val="left"/>
      <w:pPr>
        <w:tabs>
          <w:tab w:val="num" w:pos="1211"/>
        </w:tabs>
        <w:ind w:left="1211" w:hanging="360"/>
      </w:pPr>
      <w:rPr>
        <w:rFonts w:cs="Arial Unicode MS" w:hint="default"/>
      </w:rPr>
    </w:lvl>
    <w:lvl w:ilvl="1">
      <w:start w:val="1"/>
      <w:numFmt w:val="decimal"/>
      <w:isLgl/>
      <w:lvlText w:val="%1.%2."/>
      <w:lvlJc w:val="left"/>
      <w:pPr>
        <w:tabs>
          <w:tab w:val="num" w:pos="1421"/>
        </w:tabs>
        <w:ind w:left="1421" w:hanging="570"/>
      </w:pPr>
      <w:rPr>
        <w:rFonts w:cs="Arial Unicode MS" w:hint="default"/>
      </w:rPr>
    </w:lvl>
    <w:lvl w:ilvl="2">
      <w:start w:val="1"/>
      <w:numFmt w:val="decimal"/>
      <w:isLgl/>
      <w:lvlText w:val="%1.%2.%3."/>
      <w:lvlJc w:val="left"/>
      <w:pPr>
        <w:tabs>
          <w:tab w:val="num" w:pos="1571"/>
        </w:tabs>
        <w:ind w:left="1571" w:hanging="720"/>
      </w:pPr>
      <w:rPr>
        <w:rFonts w:cs="Arial Unicode MS" w:hint="default"/>
      </w:rPr>
    </w:lvl>
    <w:lvl w:ilvl="3">
      <w:start w:val="1"/>
      <w:numFmt w:val="decimal"/>
      <w:isLgl/>
      <w:lvlText w:val="%1.%2.%3.%4."/>
      <w:lvlJc w:val="left"/>
      <w:pPr>
        <w:tabs>
          <w:tab w:val="num" w:pos="1571"/>
        </w:tabs>
        <w:ind w:left="1571" w:hanging="720"/>
      </w:pPr>
      <w:rPr>
        <w:rFonts w:cs="Arial Unicode MS" w:hint="default"/>
      </w:rPr>
    </w:lvl>
    <w:lvl w:ilvl="4">
      <w:start w:val="1"/>
      <w:numFmt w:val="decimal"/>
      <w:isLgl/>
      <w:lvlText w:val="%1.%2.%3.%4.%5."/>
      <w:lvlJc w:val="left"/>
      <w:pPr>
        <w:tabs>
          <w:tab w:val="num" w:pos="1931"/>
        </w:tabs>
        <w:ind w:left="1931" w:hanging="1080"/>
      </w:pPr>
      <w:rPr>
        <w:rFonts w:cs="Arial Unicode MS" w:hint="default"/>
      </w:rPr>
    </w:lvl>
    <w:lvl w:ilvl="5">
      <w:start w:val="1"/>
      <w:numFmt w:val="decimal"/>
      <w:isLgl/>
      <w:lvlText w:val="%1.%2.%3.%4.%5.%6."/>
      <w:lvlJc w:val="left"/>
      <w:pPr>
        <w:tabs>
          <w:tab w:val="num" w:pos="1931"/>
        </w:tabs>
        <w:ind w:left="1931" w:hanging="1080"/>
      </w:pPr>
      <w:rPr>
        <w:rFonts w:cs="Arial Unicode MS" w:hint="default"/>
      </w:rPr>
    </w:lvl>
    <w:lvl w:ilvl="6">
      <w:start w:val="1"/>
      <w:numFmt w:val="decimal"/>
      <w:isLgl/>
      <w:lvlText w:val="%1.%2.%3.%4.%5.%6.%7."/>
      <w:lvlJc w:val="left"/>
      <w:pPr>
        <w:tabs>
          <w:tab w:val="num" w:pos="2291"/>
        </w:tabs>
        <w:ind w:left="2291" w:hanging="1440"/>
      </w:pPr>
      <w:rPr>
        <w:rFonts w:cs="Arial Unicode MS" w:hint="default"/>
      </w:rPr>
    </w:lvl>
    <w:lvl w:ilvl="7">
      <w:start w:val="1"/>
      <w:numFmt w:val="decimal"/>
      <w:isLgl/>
      <w:lvlText w:val="%1.%2.%3.%4.%5.%6.%7.%8."/>
      <w:lvlJc w:val="left"/>
      <w:pPr>
        <w:tabs>
          <w:tab w:val="num" w:pos="2291"/>
        </w:tabs>
        <w:ind w:left="2291" w:hanging="1440"/>
      </w:pPr>
      <w:rPr>
        <w:rFonts w:cs="Arial Unicode MS" w:hint="default"/>
      </w:rPr>
    </w:lvl>
    <w:lvl w:ilvl="8">
      <w:start w:val="1"/>
      <w:numFmt w:val="decimal"/>
      <w:isLgl/>
      <w:lvlText w:val="%1.%2.%3.%4.%5.%6.%7.%8.%9."/>
      <w:lvlJc w:val="left"/>
      <w:pPr>
        <w:tabs>
          <w:tab w:val="num" w:pos="2651"/>
        </w:tabs>
        <w:ind w:left="2651" w:hanging="1800"/>
      </w:pPr>
      <w:rPr>
        <w:rFonts w:cs="Arial Unicode MS" w:hint="default"/>
      </w:rPr>
    </w:lvl>
  </w:abstractNum>
  <w:abstractNum w:abstractNumId="6">
    <w:nsid w:val="7FF82AB4"/>
    <w:multiLevelType w:val="hybridMultilevel"/>
    <w:tmpl w:val="3E164ECE"/>
    <w:lvl w:ilvl="0" w:tplc="A2B6AD4C">
      <w:start w:val="8"/>
      <w:numFmt w:val="upperRoman"/>
      <w:lvlText w:val="%1."/>
      <w:lvlJc w:val="left"/>
      <w:pPr>
        <w:tabs>
          <w:tab w:val="num" w:pos="1260"/>
        </w:tabs>
        <w:ind w:left="1260" w:hanging="720"/>
      </w:pPr>
      <w:rPr>
        <w:rFonts w:hint="default"/>
      </w:rPr>
    </w:lvl>
    <w:lvl w:ilvl="1" w:tplc="BFE2C17C">
      <w:start w:val="34"/>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1"/>
  </w:num>
  <w:num w:numId="2">
    <w:abstractNumId w:val="3"/>
  </w:num>
  <w:num w:numId="3">
    <w:abstractNumId w:val="6"/>
  </w:num>
  <w:num w:numId="4">
    <w:abstractNumId w:val="2"/>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noPunctuationKerning/>
  <w:characterSpacingControl w:val="doNotCompress"/>
  <w:footnotePr>
    <w:footnote w:id="0"/>
    <w:footnote w:id="1"/>
  </w:footnotePr>
  <w:endnotePr>
    <w:endnote w:id="0"/>
    <w:endnote w:id="1"/>
  </w:endnotePr>
  <w:compat/>
  <w:rsids>
    <w:rsidRoot w:val="007E6298"/>
    <w:rsid w:val="0006775E"/>
    <w:rsid w:val="000A3F12"/>
    <w:rsid w:val="000F0245"/>
    <w:rsid w:val="0012392D"/>
    <w:rsid w:val="001A769D"/>
    <w:rsid w:val="001B0C40"/>
    <w:rsid w:val="0036103C"/>
    <w:rsid w:val="00416F8B"/>
    <w:rsid w:val="00451866"/>
    <w:rsid w:val="004A1170"/>
    <w:rsid w:val="004A2EFB"/>
    <w:rsid w:val="00506119"/>
    <w:rsid w:val="00587C66"/>
    <w:rsid w:val="005F6901"/>
    <w:rsid w:val="006D2521"/>
    <w:rsid w:val="00704F38"/>
    <w:rsid w:val="007620AA"/>
    <w:rsid w:val="00776190"/>
    <w:rsid w:val="007E6298"/>
    <w:rsid w:val="00832D8C"/>
    <w:rsid w:val="00847C47"/>
    <w:rsid w:val="008E4FA6"/>
    <w:rsid w:val="00963940"/>
    <w:rsid w:val="0097766B"/>
    <w:rsid w:val="009B2B8D"/>
    <w:rsid w:val="00A81083"/>
    <w:rsid w:val="00AE3B19"/>
    <w:rsid w:val="00AF6C23"/>
    <w:rsid w:val="00B33531"/>
    <w:rsid w:val="00B50E41"/>
    <w:rsid w:val="00B675EB"/>
    <w:rsid w:val="00BD7A6D"/>
    <w:rsid w:val="00C94531"/>
    <w:rsid w:val="00CC6121"/>
    <w:rsid w:val="00D0351A"/>
    <w:rsid w:val="00D16C35"/>
    <w:rsid w:val="00DA7F57"/>
    <w:rsid w:val="00DB7EF7"/>
    <w:rsid w:val="00E153AE"/>
    <w:rsid w:val="00E501A1"/>
    <w:rsid w:val="00E936CC"/>
    <w:rsid w:val="00F25FF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numPr>
        <w:numId w:val="2"/>
      </w:numPr>
      <w:jc w:val="center"/>
      <w:outlineLvl w:val="0"/>
    </w:pPr>
    <w:rPr>
      <w:b/>
      <w:szCs w:val="20"/>
      <w:lang w:val="lt-LT"/>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pPr>
      <w:jc w:val="both"/>
    </w:pPr>
    <w:rPr>
      <w:szCs w:val="20"/>
      <w:lang w:val="lt-LT"/>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ListParagraph">
    <w:name w:val="List Paragraph"/>
    <w:basedOn w:val="Normal"/>
    <w:uiPriority w:val="34"/>
    <w:qFormat/>
    <w:rsid w:val="008E4FA6"/>
    <w:pPr>
      <w:ind w:left="720"/>
      <w:contextualSpacing/>
    </w:pPr>
    <w:rPr>
      <w:lang w:val="lt-LT"/>
    </w:rPr>
  </w:style>
</w:styles>
</file>

<file path=word/webSettings.xml><?xml version="1.0" encoding="utf-8"?>
<w:webSettings xmlns:r="http://schemas.openxmlformats.org/officeDocument/2006/relationships" xmlns:w="http://schemas.openxmlformats.org/wordprocessingml/2006/main">
  <w:divs>
    <w:div w:id="496270831">
      <w:bodyDiv w:val="1"/>
      <w:marLeft w:val="0"/>
      <w:marRight w:val="0"/>
      <w:marTop w:val="0"/>
      <w:marBottom w:val="0"/>
      <w:divBdr>
        <w:top w:val="none" w:sz="0" w:space="0" w:color="auto"/>
        <w:left w:val="none" w:sz="0" w:space="0" w:color="auto"/>
        <w:bottom w:val="none" w:sz="0" w:space="0" w:color="auto"/>
        <w:right w:val="none" w:sz="0" w:space="0" w:color="auto"/>
      </w:divBdr>
      <w:divsChild>
        <w:div w:id="165479043">
          <w:marLeft w:val="0"/>
          <w:marRight w:val="0"/>
          <w:marTop w:val="0"/>
          <w:marBottom w:val="0"/>
          <w:divBdr>
            <w:top w:val="none" w:sz="0" w:space="0" w:color="auto"/>
            <w:left w:val="none" w:sz="0" w:space="0" w:color="auto"/>
            <w:bottom w:val="none" w:sz="0" w:space="0" w:color="auto"/>
            <w:right w:val="none" w:sz="0" w:space="0" w:color="auto"/>
          </w:divBdr>
          <w:divsChild>
            <w:div w:id="250630712">
              <w:marLeft w:val="0"/>
              <w:marRight w:val="0"/>
              <w:marTop w:val="0"/>
              <w:marBottom w:val="0"/>
              <w:divBdr>
                <w:top w:val="none" w:sz="0" w:space="0" w:color="auto"/>
                <w:left w:val="none" w:sz="0" w:space="0" w:color="auto"/>
                <w:bottom w:val="none" w:sz="0" w:space="0" w:color="auto"/>
                <w:right w:val="none" w:sz="0" w:space="0" w:color="auto"/>
              </w:divBdr>
            </w:div>
            <w:div w:id="355350814">
              <w:marLeft w:val="0"/>
              <w:marRight w:val="0"/>
              <w:marTop w:val="0"/>
              <w:marBottom w:val="0"/>
              <w:divBdr>
                <w:top w:val="none" w:sz="0" w:space="0" w:color="auto"/>
                <w:left w:val="none" w:sz="0" w:space="0" w:color="auto"/>
                <w:bottom w:val="none" w:sz="0" w:space="0" w:color="auto"/>
                <w:right w:val="none" w:sz="0" w:space="0" w:color="auto"/>
              </w:divBdr>
            </w:div>
            <w:div w:id="1061556031">
              <w:marLeft w:val="0"/>
              <w:marRight w:val="0"/>
              <w:marTop w:val="0"/>
              <w:marBottom w:val="0"/>
              <w:divBdr>
                <w:top w:val="none" w:sz="0" w:space="0" w:color="auto"/>
                <w:left w:val="none" w:sz="0" w:space="0" w:color="auto"/>
                <w:bottom w:val="none" w:sz="0" w:space="0" w:color="auto"/>
                <w:right w:val="none" w:sz="0" w:space="0" w:color="auto"/>
              </w:divBdr>
            </w:div>
            <w:div w:id="1179006139">
              <w:marLeft w:val="0"/>
              <w:marRight w:val="0"/>
              <w:marTop w:val="0"/>
              <w:marBottom w:val="0"/>
              <w:divBdr>
                <w:top w:val="none" w:sz="0" w:space="0" w:color="auto"/>
                <w:left w:val="none" w:sz="0" w:space="0" w:color="auto"/>
                <w:bottom w:val="none" w:sz="0" w:space="0" w:color="auto"/>
                <w:right w:val="none" w:sz="0" w:space="0" w:color="auto"/>
              </w:divBdr>
            </w:div>
            <w:div w:id="1302226480">
              <w:marLeft w:val="0"/>
              <w:marRight w:val="0"/>
              <w:marTop w:val="0"/>
              <w:marBottom w:val="0"/>
              <w:divBdr>
                <w:top w:val="none" w:sz="0" w:space="0" w:color="auto"/>
                <w:left w:val="none" w:sz="0" w:space="0" w:color="auto"/>
                <w:bottom w:val="none" w:sz="0" w:space="0" w:color="auto"/>
                <w:right w:val="none" w:sz="0" w:space="0" w:color="auto"/>
              </w:divBdr>
              <w:divsChild>
                <w:div w:id="812958">
                  <w:marLeft w:val="0"/>
                  <w:marRight w:val="0"/>
                  <w:marTop w:val="0"/>
                  <w:marBottom w:val="0"/>
                  <w:divBdr>
                    <w:top w:val="none" w:sz="0" w:space="0" w:color="auto"/>
                    <w:left w:val="none" w:sz="0" w:space="0" w:color="auto"/>
                    <w:bottom w:val="none" w:sz="0" w:space="0" w:color="auto"/>
                    <w:right w:val="none" w:sz="0" w:space="0" w:color="auto"/>
                  </w:divBdr>
                </w:div>
                <w:div w:id="109210567">
                  <w:marLeft w:val="0"/>
                  <w:marRight w:val="0"/>
                  <w:marTop w:val="0"/>
                  <w:marBottom w:val="0"/>
                  <w:divBdr>
                    <w:top w:val="none" w:sz="0" w:space="0" w:color="auto"/>
                    <w:left w:val="none" w:sz="0" w:space="0" w:color="auto"/>
                    <w:bottom w:val="none" w:sz="0" w:space="0" w:color="auto"/>
                    <w:right w:val="none" w:sz="0" w:space="0" w:color="auto"/>
                  </w:divBdr>
                </w:div>
                <w:div w:id="1244413469">
                  <w:marLeft w:val="0"/>
                  <w:marRight w:val="0"/>
                  <w:marTop w:val="0"/>
                  <w:marBottom w:val="0"/>
                  <w:divBdr>
                    <w:top w:val="none" w:sz="0" w:space="0" w:color="auto"/>
                    <w:left w:val="none" w:sz="0" w:space="0" w:color="auto"/>
                    <w:bottom w:val="none" w:sz="0" w:space="0" w:color="auto"/>
                    <w:right w:val="none" w:sz="0" w:space="0" w:color="auto"/>
                  </w:divBdr>
                </w:div>
                <w:div w:id="1887721762">
                  <w:marLeft w:val="0"/>
                  <w:marRight w:val="0"/>
                  <w:marTop w:val="0"/>
                  <w:marBottom w:val="0"/>
                  <w:divBdr>
                    <w:top w:val="none" w:sz="0" w:space="0" w:color="auto"/>
                    <w:left w:val="none" w:sz="0" w:space="0" w:color="auto"/>
                    <w:bottom w:val="none" w:sz="0" w:space="0" w:color="auto"/>
                    <w:right w:val="none" w:sz="0" w:space="0" w:color="auto"/>
                  </w:divBdr>
                </w:div>
              </w:divsChild>
            </w:div>
            <w:div w:id="1343623936">
              <w:marLeft w:val="0"/>
              <w:marRight w:val="0"/>
              <w:marTop w:val="0"/>
              <w:marBottom w:val="0"/>
              <w:divBdr>
                <w:top w:val="none" w:sz="0" w:space="0" w:color="auto"/>
                <w:left w:val="none" w:sz="0" w:space="0" w:color="auto"/>
                <w:bottom w:val="none" w:sz="0" w:space="0" w:color="auto"/>
                <w:right w:val="none" w:sz="0" w:space="0" w:color="auto"/>
              </w:divBdr>
            </w:div>
            <w:div w:id="1372612976">
              <w:marLeft w:val="0"/>
              <w:marRight w:val="0"/>
              <w:marTop w:val="0"/>
              <w:marBottom w:val="0"/>
              <w:divBdr>
                <w:top w:val="none" w:sz="0" w:space="0" w:color="auto"/>
                <w:left w:val="none" w:sz="0" w:space="0" w:color="auto"/>
                <w:bottom w:val="none" w:sz="0" w:space="0" w:color="auto"/>
                <w:right w:val="none" w:sz="0" w:space="0" w:color="auto"/>
              </w:divBdr>
            </w:div>
            <w:div w:id="1386560359">
              <w:marLeft w:val="0"/>
              <w:marRight w:val="0"/>
              <w:marTop w:val="0"/>
              <w:marBottom w:val="0"/>
              <w:divBdr>
                <w:top w:val="none" w:sz="0" w:space="0" w:color="auto"/>
                <w:left w:val="none" w:sz="0" w:space="0" w:color="auto"/>
                <w:bottom w:val="none" w:sz="0" w:space="0" w:color="auto"/>
                <w:right w:val="none" w:sz="0" w:space="0" w:color="auto"/>
              </w:divBdr>
            </w:div>
            <w:div w:id="1388189089">
              <w:marLeft w:val="0"/>
              <w:marRight w:val="0"/>
              <w:marTop w:val="0"/>
              <w:marBottom w:val="0"/>
              <w:divBdr>
                <w:top w:val="none" w:sz="0" w:space="0" w:color="auto"/>
                <w:left w:val="none" w:sz="0" w:space="0" w:color="auto"/>
                <w:bottom w:val="none" w:sz="0" w:space="0" w:color="auto"/>
                <w:right w:val="none" w:sz="0" w:space="0" w:color="auto"/>
              </w:divBdr>
            </w:div>
            <w:div w:id="1517385852">
              <w:marLeft w:val="0"/>
              <w:marRight w:val="0"/>
              <w:marTop w:val="0"/>
              <w:marBottom w:val="0"/>
              <w:divBdr>
                <w:top w:val="none" w:sz="0" w:space="0" w:color="auto"/>
                <w:left w:val="none" w:sz="0" w:space="0" w:color="auto"/>
                <w:bottom w:val="none" w:sz="0" w:space="0" w:color="auto"/>
                <w:right w:val="none" w:sz="0" w:space="0" w:color="auto"/>
              </w:divBdr>
            </w:div>
            <w:div w:id="1644000108">
              <w:marLeft w:val="0"/>
              <w:marRight w:val="0"/>
              <w:marTop w:val="0"/>
              <w:marBottom w:val="0"/>
              <w:divBdr>
                <w:top w:val="none" w:sz="0" w:space="0" w:color="auto"/>
                <w:left w:val="none" w:sz="0" w:space="0" w:color="auto"/>
                <w:bottom w:val="none" w:sz="0" w:space="0" w:color="auto"/>
                <w:right w:val="none" w:sz="0" w:space="0" w:color="auto"/>
              </w:divBdr>
            </w:div>
            <w:div w:id="1649751279">
              <w:marLeft w:val="0"/>
              <w:marRight w:val="0"/>
              <w:marTop w:val="0"/>
              <w:marBottom w:val="0"/>
              <w:divBdr>
                <w:top w:val="none" w:sz="0" w:space="0" w:color="auto"/>
                <w:left w:val="none" w:sz="0" w:space="0" w:color="auto"/>
                <w:bottom w:val="none" w:sz="0" w:space="0" w:color="auto"/>
                <w:right w:val="none" w:sz="0" w:space="0" w:color="auto"/>
              </w:divBdr>
            </w:div>
            <w:div w:id="1702588018">
              <w:marLeft w:val="0"/>
              <w:marRight w:val="0"/>
              <w:marTop w:val="0"/>
              <w:marBottom w:val="0"/>
              <w:divBdr>
                <w:top w:val="none" w:sz="0" w:space="0" w:color="auto"/>
                <w:left w:val="none" w:sz="0" w:space="0" w:color="auto"/>
                <w:bottom w:val="none" w:sz="0" w:space="0" w:color="auto"/>
                <w:right w:val="none" w:sz="0" w:space="0" w:color="auto"/>
              </w:divBdr>
            </w:div>
            <w:div w:id="2022706903">
              <w:marLeft w:val="0"/>
              <w:marRight w:val="0"/>
              <w:marTop w:val="0"/>
              <w:marBottom w:val="0"/>
              <w:divBdr>
                <w:top w:val="none" w:sz="0" w:space="0" w:color="auto"/>
                <w:left w:val="none" w:sz="0" w:space="0" w:color="auto"/>
                <w:bottom w:val="none" w:sz="0" w:space="0" w:color="auto"/>
                <w:right w:val="none" w:sz="0" w:space="0" w:color="auto"/>
              </w:divBdr>
            </w:div>
          </w:divsChild>
        </w:div>
        <w:div w:id="651979994">
          <w:marLeft w:val="0"/>
          <w:marRight w:val="0"/>
          <w:marTop w:val="0"/>
          <w:marBottom w:val="0"/>
          <w:divBdr>
            <w:top w:val="none" w:sz="0" w:space="0" w:color="auto"/>
            <w:left w:val="none" w:sz="0" w:space="0" w:color="auto"/>
            <w:bottom w:val="none" w:sz="0" w:space="0" w:color="auto"/>
            <w:right w:val="none" w:sz="0" w:space="0" w:color="auto"/>
          </w:divBdr>
          <w:divsChild>
            <w:div w:id="391924066">
              <w:marLeft w:val="0"/>
              <w:marRight w:val="0"/>
              <w:marTop w:val="0"/>
              <w:marBottom w:val="0"/>
              <w:divBdr>
                <w:top w:val="none" w:sz="0" w:space="0" w:color="auto"/>
                <w:left w:val="none" w:sz="0" w:space="0" w:color="auto"/>
                <w:bottom w:val="none" w:sz="0" w:space="0" w:color="auto"/>
                <w:right w:val="none" w:sz="0" w:space="0" w:color="auto"/>
              </w:divBdr>
            </w:div>
            <w:div w:id="697973057">
              <w:marLeft w:val="0"/>
              <w:marRight w:val="0"/>
              <w:marTop w:val="0"/>
              <w:marBottom w:val="0"/>
              <w:divBdr>
                <w:top w:val="none" w:sz="0" w:space="0" w:color="auto"/>
                <w:left w:val="none" w:sz="0" w:space="0" w:color="auto"/>
                <w:bottom w:val="none" w:sz="0" w:space="0" w:color="auto"/>
                <w:right w:val="none" w:sz="0" w:space="0" w:color="auto"/>
              </w:divBdr>
              <w:divsChild>
                <w:div w:id="406343743">
                  <w:marLeft w:val="0"/>
                  <w:marRight w:val="0"/>
                  <w:marTop w:val="0"/>
                  <w:marBottom w:val="0"/>
                  <w:divBdr>
                    <w:top w:val="none" w:sz="0" w:space="0" w:color="auto"/>
                    <w:left w:val="none" w:sz="0" w:space="0" w:color="auto"/>
                    <w:bottom w:val="none" w:sz="0" w:space="0" w:color="auto"/>
                    <w:right w:val="none" w:sz="0" w:space="0" w:color="auto"/>
                  </w:divBdr>
                </w:div>
                <w:div w:id="416365527">
                  <w:marLeft w:val="0"/>
                  <w:marRight w:val="0"/>
                  <w:marTop w:val="0"/>
                  <w:marBottom w:val="0"/>
                  <w:divBdr>
                    <w:top w:val="none" w:sz="0" w:space="0" w:color="auto"/>
                    <w:left w:val="none" w:sz="0" w:space="0" w:color="auto"/>
                    <w:bottom w:val="none" w:sz="0" w:space="0" w:color="auto"/>
                    <w:right w:val="none" w:sz="0" w:space="0" w:color="auto"/>
                  </w:divBdr>
                </w:div>
                <w:div w:id="968239975">
                  <w:marLeft w:val="0"/>
                  <w:marRight w:val="0"/>
                  <w:marTop w:val="0"/>
                  <w:marBottom w:val="0"/>
                  <w:divBdr>
                    <w:top w:val="none" w:sz="0" w:space="0" w:color="auto"/>
                    <w:left w:val="none" w:sz="0" w:space="0" w:color="auto"/>
                    <w:bottom w:val="none" w:sz="0" w:space="0" w:color="auto"/>
                    <w:right w:val="none" w:sz="0" w:space="0" w:color="auto"/>
                  </w:divBdr>
                </w:div>
                <w:div w:id="1370181642">
                  <w:marLeft w:val="0"/>
                  <w:marRight w:val="0"/>
                  <w:marTop w:val="0"/>
                  <w:marBottom w:val="0"/>
                  <w:divBdr>
                    <w:top w:val="none" w:sz="0" w:space="0" w:color="auto"/>
                    <w:left w:val="none" w:sz="0" w:space="0" w:color="auto"/>
                    <w:bottom w:val="none" w:sz="0" w:space="0" w:color="auto"/>
                    <w:right w:val="none" w:sz="0" w:space="0" w:color="auto"/>
                  </w:divBdr>
                </w:div>
              </w:divsChild>
            </w:div>
            <w:div w:id="762798129">
              <w:marLeft w:val="0"/>
              <w:marRight w:val="0"/>
              <w:marTop w:val="0"/>
              <w:marBottom w:val="0"/>
              <w:divBdr>
                <w:top w:val="none" w:sz="0" w:space="0" w:color="auto"/>
                <w:left w:val="none" w:sz="0" w:space="0" w:color="auto"/>
                <w:bottom w:val="none" w:sz="0" w:space="0" w:color="auto"/>
                <w:right w:val="none" w:sz="0" w:space="0" w:color="auto"/>
              </w:divBdr>
              <w:divsChild>
                <w:div w:id="7025379">
                  <w:marLeft w:val="0"/>
                  <w:marRight w:val="0"/>
                  <w:marTop w:val="0"/>
                  <w:marBottom w:val="0"/>
                  <w:divBdr>
                    <w:top w:val="none" w:sz="0" w:space="0" w:color="auto"/>
                    <w:left w:val="none" w:sz="0" w:space="0" w:color="auto"/>
                    <w:bottom w:val="none" w:sz="0" w:space="0" w:color="auto"/>
                    <w:right w:val="none" w:sz="0" w:space="0" w:color="auto"/>
                  </w:divBdr>
                </w:div>
                <w:div w:id="949121784">
                  <w:marLeft w:val="0"/>
                  <w:marRight w:val="0"/>
                  <w:marTop w:val="0"/>
                  <w:marBottom w:val="0"/>
                  <w:divBdr>
                    <w:top w:val="none" w:sz="0" w:space="0" w:color="auto"/>
                    <w:left w:val="none" w:sz="0" w:space="0" w:color="auto"/>
                    <w:bottom w:val="none" w:sz="0" w:space="0" w:color="auto"/>
                    <w:right w:val="none" w:sz="0" w:space="0" w:color="auto"/>
                  </w:divBdr>
                </w:div>
                <w:div w:id="1037388610">
                  <w:marLeft w:val="0"/>
                  <w:marRight w:val="0"/>
                  <w:marTop w:val="0"/>
                  <w:marBottom w:val="0"/>
                  <w:divBdr>
                    <w:top w:val="none" w:sz="0" w:space="0" w:color="auto"/>
                    <w:left w:val="none" w:sz="0" w:space="0" w:color="auto"/>
                    <w:bottom w:val="none" w:sz="0" w:space="0" w:color="auto"/>
                    <w:right w:val="none" w:sz="0" w:space="0" w:color="auto"/>
                  </w:divBdr>
                </w:div>
                <w:div w:id="1314792098">
                  <w:marLeft w:val="0"/>
                  <w:marRight w:val="0"/>
                  <w:marTop w:val="0"/>
                  <w:marBottom w:val="0"/>
                  <w:divBdr>
                    <w:top w:val="none" w:sz="0" w:space="0" w:color="auto"/>
                    <w:left w:val="none" w:sz="0" w:space="0" w:color="auto"/>
                    <w:bottom w:val="none" w:sz="0" w:space="0" w:color="auto"/>
                    <w:right w:val="none" w:sz="0" w:space="0" w:color="auto"/>
                  </w:divBdr>
                </w:div>
                <w:div w:id="1334143037">
                  <w:marLeft w:val="0"/>
                  <w:marRight w:val="0"/>
                  <w:marTop w:val="0"/>
                  <w:marBottom w:val="0"/>
                  <w:divBdr>
                    <w:top w:val="none" w:sz="0" w:space="0" w:color="auto"/>
                    <w:left w:val="none" w:sz="0" w:space="0" w:color="auto"/>
                    <w:bottom w:val="none" w:sz="0" w:space="0" w:color="auto"/>
                    <w:right w:val="none" w:sz="0" w:space="0" w:color="auto"/>
                  </w:divBdr>
                </w:div>
              </w:divsChild>
            </w:div>
            <w:div w:id="1702590120">
              <w:marLeft w:val="0"/>
              <w:marRight w:val="0"/>
              <w:marTop w:val="0"/>
              <w:marBottom w:val="0"/>
              <w:divBdr>
                <w:top w:val="none" w:sz="0" w:space="0" w:color="auto"/>
                <w:left w:val="none" w:sz="0" w:space="0" w:color="auto"/>
                <w:bottom w:val="none" w:sz="0" w:space="0" w:color="auto"/>
                <w:right w:val="none" w:sz="0" w:space="0" w:color="auto"/>
              </w:divBdr>
            </w:div>
          </w:divsChild>
        </w:div>
        <w:div w:id="982152649">
          <w:marLeft w:val="0"/>
          <w:marRight w:val="0"/>
          <w:marTop w:val="0"/>
          <w:marBottom w:val="0"/>
          <w:divBdr>
            <w:top w:val="none" w:sz="0" w:space="0" w:color="auto"/>
            <w:left w:val="none" w:sz="0" w:space="0" w:color="auto"/>
            <w:bottom w:val="none" w:sz="0" w:space="0" w:color="auto"/>
            <w:right w:val="none" w:sz="0" w:space="0" w:color="auto"/>
          </w:divBdr>
          <w:divsChild>
            <w:div w:id="167133326">
              <w:marLeft w:val="0"/>
              <w:marRight w:val="0"/>
              <w:marTop w:val="0"/>
              <w:marBottom w:val="0"/>
              <w:divBdr>
                <w:top w:val="none" w:sz="0" w:space="0" w:color="auto"/>
                <w:left w:val="none" w:sz="0" w:space="0" w:color="auto"/>
                <w:bottom w:val="none" w:sz="0" w:space="0" w:color="auto"/>
                <w:right w:val="none" w:sz="0" w:space="0" w:color="auto"/>
              </w:divBdr>
            </w:div>
            <w:div w:id="336078034">
              <w:marLeft w:val="0"/>
              <w:marRight w:val="0"/>
              <w:marTop w:val="0"/>
              <w:marBottom w:val="0"/>
              <w:divBdr>
                <w:top w:val="none" w:sz="0" w:space="0" w:color="auto"/>
                <w:left w:val="none" w:sz="0" w:space="0" w:color="auto"/>
                <w:bottom w:val="none" w:sz="0" w:space="0" w:color="auto"/>
                <w:right w:val="none" w:sz="0" w:space="0" w:color="auto"/>
              </w:divBdr>
            </w:div>
            <w:div w:id="343633990">
              <w:marLeft w:val="0"/>
              <w:marRight w:val="0"/>
              <w:marTop w:val="0"/>
              <w:marBottom w:val="0"/>
              <w:divBdr>
                <w:top w:val="none" w:sz="0" w:space="0" w:color="auto"/>
                <w:left w:val="none" w:sz="0" w:space="0" w:color="auto"/>
                <w:bottom w:val="none" w:sz="0" w:space="0" w:color="auto"/>
                <w:right w:val="none" w:sz="0" w:space="0" w:color="auto"/>
              </w:divBdr>
            </w:div>
            <w:div w:id="483618680">
              <w:marLeft w:val="0"/>
              <w:marRight w:val="0"/>
              <w:marTop w:val="0"/>
              <w:marBottom w:val="0"/>
              <w:divBdr>
                <w:top w:val="none" w:sz="0" w:space="0" w:color="auto"/>
                <w:left w:val="none" w:sz="0" w:space="0" w:color="auto"/>
                <w:bottom w:val="none" w:sz="0" w:space="0" w:color="auto"/>
                <w:right w:val="none" w:sz="0" w:space="0" w:color="auto"/>
              </w:divBdr>
            </w:div>
            <w:div w:id="859510987">
              <w:marLeft w:val="0"/>
              <w:marRight w:val="0"/>
              <w:marTop w:val="0"/>
              <w:marBottom w:val="0"/>
              <w:divBdr>
                <w:top w:val="none" w:sz="0" w:space="0" w:color="auto"/>
                <w:left w:val="none" w:sz="0" w:space="0" w:color="auto"/>
                <w:bottom w:val="none" w:sz="0" w:space="0" w:color="auto"/>
                <w:right w:val="none" w:sz="0" w:space="0" w:color="auto"/>
              </w:divBdr>
            </w:div>
            <w:div w:id="1109080750">
              <w:marLeft w:val="0"/>
              <w:marRight w:val="0"/>
              <w:marTop w:val="0"/>
              <w:marBottom w:val="0"/>
              <w:divBdr>
                <w:top w:val="none" w:sz="0" w:space="0" w:color="auto"/>
                <w:left w:val="none" w:sz="0" w:space="0" w:color="auto"/>
                <w:bottom w:val="none" w:sz="0" w:space="0" w:color="auto"/>
                <w:right w:val="none" w:sz="0" w:space="0" w:color="auto"/>
              </w:divBdr>
            </w:div>
            <w:div w:id="1121653951">
              <w:marLeft w:val="0"/>
              <w:marRight w:val="0"/>
              <w:marTop w:val="0"/>
              <w:marBottom w:val="0"/>
              <w:divBdr>
                <w:top w:val="none" w:sz="0" w:space="0" w:color="auto"/>
                <w:left w:val="none" w:sz="0" w:space="0" w:color="auto"/>
                <w:bottom w:val="none" w:sz="0" w:space="0" w:color="auto"/>
                <w:right w:val="none" w:sz="0" w:space="0" w:color="auto"/>
              </w:divBdr>
            </w:div>
            <w:div w:id="1297446197">
              <w:marLeft w:val="0"/>
              <w:marRight w:val="0"/>
              <w:marTop w:val="0"/>
              <w:marBottom w:val="0"/>
              <w:divBdr>
                <w:top w:val="none" w:sz="0" w:space="0" w:color="auto"/>
                <w:left w:val="none" w:sz="0" w:space="0" w:color="auto"/>
                <w:bottom w:val="none" w:sz="0" w:space="0" w:color="auto"/>
                <w:right w:val="none" w:sz="0" w:space="0" w:color="auto"/>
              </w:divBdr>
            </w:div>
            <w:div w:id="1741055225">
              <w:marLeft w:val="0"/>
              <w:marRight w:val="0"/>
              <w:marTop w:val="0"/>
              <w:marBottom w:val="0"/>
              <w:divBdr>
                <w:top w:val="none" w:sz="0" w:space="0" w:color="auto"/>
                <w:left w:val="none" w:sz="0" w:space="0" w:color="auto"/>
                <w:bottom w:val="none" w:sz="0" w:space="0" w:color="auto"/>
                <w:right w:val="none" w:sz="0" w:space="0" w:color="auto"/>
              </w:divBdr>
            </w:div>
            <w:div w:id="1886865724">
              <w:marLeft w:val="0"/>
              <w:marRight w:val="0"/>
              <w:marTop w:val="0"/>
              <w:marBottom w:val="0"/>
              <w:divBdr>
                <w:top w:val="none" w:sz="0" w:space="0" w:color="auto"/>
                <w:left w:val="none" w:sz="0" w:space="0" w:color="auto"/>
                <w:bottom w:val="none" w:sz="0" w:space="0" w:color="auto"/>
                <w:right w:val="none" w:sz="0" w:space="0" w:color="auto"/>
              </w:divBdr>
            </w:div>
            <w:div w:id="2107070103">
              <w:marLeft w:val="0"/>
              <w:marRight w:val="0"/>
              <w:marTop w:val="0"/>
              <w:marBottom w:val="0"/>
              <w:divBdr>
                <w:top w:val="none" w:sz="0" w:space="0" w:color="auto"/>
                <w:left w:val="none" w:sz="0" w:space="0" w:color="auto"/>
                <w:bottom w:val="none" w:sz="0" w:space="0" w:color="auto"/>
                <w:right w:val="none" w:sz="0" w:space="0" w:color="auto"/>
              </w:divBdr>
            </w:div>
          </w:divsChild>
        </w:div>
        <w:div w:id="1130976242">
          <w:marLeft w:val="0"/>
          <w:marRight w:val="0"/>
          <w:marTop w:val="0"/>
          <w:marBottom w:val="0"/>
          <w:divBdr>
            <w:top w:val="none" w:sz="0" w:space="0" w:color="auto"/>
            <w:left w:val="none" w:sz="0" w:space="0" w:color="auto"/>
            <w:bottom w:val="none" w:sz="0" w:space="0" w:color="auto"/>
            <w:right w:val="none" w:sz="0" w:space="0" w:color="auto"/>
          </w:divBdr>
          <w:divsChild>
            <w:div w:id="696201382">
              <w:marLeft w:val="0"/>
              <w:marRight w:val="0"/>
              <w:marTop w:val="0"/>
              <w:marBottom w:val="0"/>
              <w:divBdr>
                <w:top w:val="none" w:sz="0" w:space="0" w:color="auto"/>
                <w:left w:val="none" w:sz="0" w:space="0" w:color="auto"/>
                <w:bottom w:val="none" w:sz="0" w:space="0" w:color="auto"/>
                <w:right w:val="none" w:sz="0" w:space="0" w:color="auto"/>
              </w:divBdr>
            </w:div>
            <w:div w:id="840897165">
              <w:marLeft w:val="0"/>
              <w:marRight w:val="0"/>
              <w:marTop w:val="0"/>
              <w:marBottom w:val="0"/>
              <w:divBdr>
                <w:top w:val="none" w:sz="0" w:space="0" w:color="auto"/>
                <w:left w:val="none" w:sz="0" w:space="0" w:color="auto"/>
                <w:bottom w:val="none" w:sz="0" w:space="0" w:color="auto"/>
                <w:right w:val="none" w:sz="0" w:space="0" w:color="auto"/>
              </w:divBdr>
            </w:div>
            <w:div w:id="1291402491">
              <w:marLeft w:val="0"/>
              <w:marRight w:val="0"/>
              <w:marTop w:val="0"/>
              <w:marBottom w:val="0"/>
              <w:divBdr>
                <w:top w:val="none" w:sz="0" w:space="0" w:color="auto"/>
                <w:left w:val="none" w:sz="0" w:space="0" w:color="auto"/>
                <w:bottom w:val="none" w:sz="0" w:space="0" w:color="auto"/>
                <w:right w:val="none" w:sz="0" w:space="0" w:color="auto"/>
              </w:divBdr>
            </w:div>
            <w:div w:id="1768886522">
              <w:marLeft w:val="0"/>
              <w:marRight w:val="0"/>
              <w:marTop w:val="0"/>
              <w:marBottom w:val="0"/>
              <w:divBdr>
                <w:top w:val="none" w:sz="0" w:space="0" w:color="auto"/>
                <w:left w:val="none" w:sz="0" w:space="0" w:color="auto"/>
                <w:bottom w:val="none" w:sz="0" w:space="0" w:color="auto"/>
                <w:right w:val="none" w:sz="0" w:space="0" w:color="auto"/>
              </w:divBdr>
            </w:div>
            <w:div w:id="1958020753">
              <w:marLeft w:val="0"/>
              <w:marRight w:val="0"/>
              <w:marTop w:val="0"/>
              <w:marBottom w:val="0"/>
              <w:divBdr>
                <w:top w:val="none" w:sz="0" w:space="0" w:color="auto"/>
                <w:left w:val="none" w:sz="0" w:space="0" w:color="auto"/>
                <w:bottom w:val="none" w:sz="0" w:space="0" w:color="auto"/>
                <w:right w:val="none" w:sz="0" w:space="0" w:color="auto"/>
              </w:divBdr>
            </w:div>
            <w:div w:id="2081903626">
              <w:marLeft w:val="0"/>
              <w:marRight w:val="0"/>
              <w:marTop w:val="0"/>
              <w:marBottom w:val="0"/>
              <w:divBdr>
                <w:top w:val="none" w:sz="0" w:space="0" w:color="auto"/>
                <w:left w:val="none" w:sz="0" w:space="0" w:color="auto"/>
                <w:bottom w:val="none" w:sz="0" w:space="0" w:color="auto"/>
                <w:right w:val="none" w:sz="0" w:space="0" w:color="auto"/>
              </w:divBdr>
              <w:divsChild>
                <w:div w:id="1089276448">
                  <w:marLeft w:val="0"/>
                  <w:marRight w:val="0"/>
                  <w:marTop w:val="0"/>
                  <w:marBottom w:val="0"/>
                  <w:divBdr>
                    <w:top w:val="none" w:sz="0" w:space="0" w:color="auto"/>
                    <w:left w:val="none" w:sz="0" w:space="0" w:color="auto"/>
                    <w:bottom w:val="none" w:sz="0" w:space="0" w:color="auto"/>
                    <w:right w:val="none" w:sz="0" w:space="0" w:color="auto"/>
                  </w:divBdr>
                </w:div>
                <w:div w:id="1246260534">
                  <w:marLeft w:val="0"/>
                  <w:marRight w:val="0"/>
                  <w:marTop w:val="0"/>
                  <w:marBottom w:val="0"/>
                  <w:divBdr>
                    <w:top w:val="none" w:sz="0" w:space="0" w:color="auto"/>
                    <w:left w:val="none" w:sz="0" w:space="0" w:color="auto"/>
                    <w:bottom w:val="none" w:sz="0" w:space="0" w:color="auto"/>
                    <w:right w:val="none" w:sz="0" w:space="0" w:color="auto"/>
                  </w:divBdr>
                </w:div>
                <w:div w:id="1323310998">
                  <w:marLeft w:val="0"/>
                  <w:marRight w:val="0"/>
                  <w:marTop w:val="0"/>
                  <w:marBottom w:val="0"/>
                  <w:divBdr>
                    <w:top w:val="none" w:sz="0" w:space="0" w:color="auto"/>
                    <w:left w:val="none" w:sz="0" w:space="0" w:color="auto"/>
                    <w:bottom w:val="none" w:sz="0" w:space="0" w:color="auto"/>
                    <w:right w:val="none" w:sz="0" w:space="0" w:color="auto"/>
                  </w:divBdr>
                </w:div>
                <w:div w:id="198819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725901">
          <w:marLeft w:val="0"/>
          <w:marRight w:val="0"/>
          <w:marTop w:val="0"/>
          <w:marBottom w:val="0"/>
          <w:divBdr>
            <w:top w:val="none" w:sz="0" w:space="0" w:color="auto"/>
            <w:left w:val="none" w:sz="0" w:space="0" w:color="auto"/>
            <w:bottom w:val="none" w:sz="0" w:space="0" w:color="auto"/>
            <w:right w:val="none" w:sz="0" w:space="0" w:color="auto"/>
          </w:divBdr>
          <w:divsChild>
            <w:div w:id="461070982">
              <w:marLeft w:val="0"/>
              <w:marRight w:val="0"/>
              <w:marTop w:val="0"/>
              <w:marBottom w:val="0"/>
              <w:divBdr>
                <w:top w:val="none" w:sz="0" w:space="0" w:color="auto"/>
                <w:left w:val="none" w:sz="0" w:space="0" w:color="auto"/>
                <w:bottom w:val="none" w:sz="0" w:space="0" w:color="auto"/>
                <w:right w:val="none" w:sz="0" w:space="0" w:color="auto"/>
              </w:divBdr>
            </w:div>
            <w:div w:id="508060214">
              <w:marLeft w:val="0"/>
              <w:marRight w:val="0"/>
              <w:marTop w:val="0"/>
              <w:marBottom w:val="0"/>
              <w:divBdr>
                <w:top w:val="none" w:sz="0" w:space="0" w:color="auto"/>
                <w:left w:val="none" w:sz="0" w:space="0" w:color="auto"/>
                <w:bottom w:val="none" w:sz="0" w:space="0" w:color="auto"/>
                <w:right w:val="none" w:sz="0" w:space="0" w:color="auto"/>
              </w:divBdr>
            </w:div>
            <w:div w:id="701200948">
              <w:marLeft w:val="0"/>
              <w:marRight w:val="0"/>
              <w:marTop w:val="0"/>
              <w:marBottom w:val="0"/>
              <w:divBdr>
                <w:top w:val="none" w:sz="0" w:space="0" w:color="auto"/>
                <w:left w:val="none" w:sz="0" w:space="0" w:color="auto"/>
                <w:bottom w:val="none" w:sz="0" w:space="0" w:color="auto"/>
                <w:right w:val="none" w:sz="0" w:space="0" w:color="auto"/>
              </w:divBdr>
              <w:divsChild>
                <w:div w:id="497160523">
                  <w:marLeft w:val="0"/>
                  <w:marRight w:val="0"/>
                  <w:marTop w:val="0"/>
                  <w:marBottom w:val="0"/>
                  <w:divBdr>
                    <w:top w:val="none" w:sz="0" w:space="0" w:color="auto"/>
                    <w:left w:val="none" w:sz="0" w:space="0" w:color="auto"/>
                    <w:bottom w:val="none" w:sz="0" w:space="0" w:color="auto"/>
                    <w:right w:val="none" w:sz="0" w:space="0" w:color="auto"/>
                  </w:divBdr>
                </w:div>
                <w:div w:id="1207839459">
                  <w:marLeft w:val="0"/>
                  <w:marRight w:val="0"/>
                  <w:marTop w:val="0"/>
                  <w:marBottom w:val="0"/>
                  <w:divBdr>
                    <w:top w:val="none" w:sz="0" w:space="0" w:color="auto"/>
                    <w:left w:val="none" w:sz="0" w:space="0" w:color="auto"/>
                    <w:bottom w:val="none" w:sz="0" w:space="0" w:color="auto"/>
                    <w:right w:val="none" w:sz="0" w:space="0" w:color="auto"/>
                  </w:divBdr>
                </w:div>
                <w:div w:id="1510758340">
                  <w:marLeft w:val="0"/>
                  <w:marRight w:val="0"/>
                  <w:marTop w:val="0"/>
                  <w:marBottom w:val="0"/>
                  <w:divBdr>
                    <w:top w:val="none" w:sz="0" w:space="0" w:color="auto"/>
                    <w:left w:val="none" w:sz="0" w:space="0" w:color="auto"/>
                    <w:bottom w:val="none" w:sz="0" w:space="0" w:color="auto"/>
                    <w:right w:val="none" w:sz="0" w:space="0" w:color="auto"/>
                  </w:divBdr>
                </w:div>
                <w:div w:id="1984692563">
                  <w:marLeft w:val="0"/>
                  <w:marRight w:val="0"/>
                  <w:marTop w:val="0"/>
                  <w:marBottom w:val="0"/>
                  <w:divBdr>
                    <w:top w:val="none" w:sz="0" w:space="0" w:color="auto"/>
                    <w:left w:val="none" w:sz="0" w:space="0" w:color="auto"/>
                    <w:bottom w:val="none" w:sz="0" w:space="0" w:color="auto"/>
                    <w:right w:val="none" w:sz="0" w:space="0" w:color="auto"/>
                  </w:divBdr>
                </w:div>
              </w:divsChild>
            </w:div>
            <w:div w:id="974792551">
              <w:marLeft w:val="0"/>
              <w:marRight w:val="0"/>
              <w:marTop w:val="0"/>
              <w:marBottom w:val="0"/>
              <w:divBdr>
                <w:top w:val="none" w:sz="0" w:space="0" w:color="auto"/>
                <w:left w:val="none" w:sz="0" w:space="0" w:color="auto"/>
                <w:bottom w:val="none" w:sz="0" w:space="0" w:color="auto"/>
                <w:right w:val="none" w:sz="0" w:space="0" w:color="auto"/>
              </w:divBdr>
            </w:div>
            <w:div w:id="1533608814">
              <w:marLeft w:val="0"/>
              <w:marRight w:val="0"/>
              <w:marTop w:val="0"/>
              <w:marBottom w:val="0"/>
              <w:divBdr>
                <w:top w:val="none" w:sz="0" w:space="0" w:color="auto"/>
                <w:left w:val="none" w:sz="0" w:space="0" w:color="auto"/>
                <w:bottom w:val="none" w:sz="0" w:space="0" w:color="auto"/>
                <w:right w:val="none" w:sz="0" w:space="0" w:color="auto"/>
              </w:divBdr>
              <w:divsChild>
                <w:div w:id="46417473">
                  <w:marLeft w:val="0"/>
                  <w:marRight w:val="0"/>
                  <w:marTop w:val="0"/>
                  <w:marBottom w:val="0"/>
                  <w:divBdr>
                    <w:top w:val="none" w:sz="0" w:space="0" w:color="auto"/>
                    <w:left w:val="none" w:sz="0" w:space="0" w:color="auto"/>
                    <w:bottom w:val="none" w:sz="0" w:space="0" w:color="auto"/>
                    <w:right w:val="none" w:sz="0" w:space="0" w:color="auto"/>
                  </w:divBdr>
                </w:div>
                <w:div w:id="939097052">
                  <w:marLeft w:val="0"/>
                  <w:marRight w:val="0"/>
                  <w:marTop w:val="0"/>
                  <w:marBottom w:val="0"/>
                  <w:divBdr>
                    <w:top w:val="none" w:sz="0" w:space="0" w:color="auto"/>
                    <w:left w:val="none" w:sz="0" w:space="0" w:color="auto"/>
                    <w:bottom w:val="none" w:sz="0" w:space="0" w:color="auto"/>
                    <w:right w:val="none" w:sz="0" w:space="0" w:color="auto"/>
                  </w:divBdr>
                </w:div>
                <w:div w:id="1238128482">
                  <w:marLeft w:val="0"/>
                  <w:marRight w:val="0"/>
                  <w:marTop w:val="0"/>
                  <w:marBottom w:val="0"/>
                  <w:divBdr>
                    <w:top w:val="none" w:sz="0" w:space="0" w:color="auto"/>
                    <w:left w:val="none" w:sz="0" w:space="0" w:color="auto"/>
                    <w:bottom w:val="none" w:sz="0" w:space="0" w:color="auto"/>
                    <w:right w:val="none" w:sz="0" w:space="0" w:color="auto"/>
                  </w:divBdr>
                </w:div>
                <w:div w:id="1408917174">
                  <w:marLeft w:val="0"/>
                  <w:marRight w:val="0"/>
                  <w:marTop w:val="0"/>
                  <w:marBottom w:val="0"/>
                  <w:divBdr>
                    <w:top w:val="none" w:sz="0" w:space="0" w:color="auto"/>
                    <w:left w:val="none" w:sz="0" w:space="0" w:color="auto"/>
                    <w:bottom w:val="none" w:sz="0" w:space="0" w:color="auto"/>
                    <w:right w:val="none" w:sz="0" w:space="0" w:color="auto"/>
                  </w:divBdr>
                </w:div>
                <w:div w:id="1507094064">
                  <w:marLeft w:val="0"/>
                  <w:marRight w:val="0"/>
                  <w:marTop w:val="0"/>
                  <w:marBottom w:val="0"/>
                  <w:divBdr>
                    <w:top w:val="none" w:sz="0" w:space="0" w:color="auto"/>
                    <w:left w:val="none" w:sz="0" w:space="0" w:color="auto"/>
                    <w:bottom w:val="none" w:sz="0" w:space="0" w:color="auto"/>
                    <w:right w:val="none" w:sz="0" w:space="0" w:color="auto"/>
                  </w:divBdr>
                </w:div>
                <w:div w:id="1759253223">
                  <w:marLeft w:val="0"/>
                  <w:marRight w:val="0"/>
                  <w:marTop w:val="0"/>
                  <w:marBottom w:val="0"/>
                  <w:divBdr>
                    <w:top w:val="none" w:sz="0" w:space="0" w:color="auto"/>
                    <w:left w:val="none" w:sz="0" w:space="0" w:color="auto"/>
                    <w:bottom w:val="none" w:sz="0" w:space="0" w:color="auto"/>
                    <w:right w:val="none" w:sz="0" w:space="0" w:color="auto"/>
                  </w:divBdr>
                </w:div>
                <w:div w:id="195967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970519">
          <w:marLeft w:val="0"/>
          <w:marRight w:val="0"/>
          <w:marTop w:val="0"/>
          <w:marBottom w:val="0"/>
          <w:divBdr>
            <w:top w:val="none" w:sz="0" w:space="0" w:color="auto"/>
            <w:left w:val="none" w:sz="0" w:space="0" w:color="auto"/>
            <w:bottom w:val="none" w:sz="0" w:space="0" w:color="auto"/>
            <w:right w:val="none" w:sz="0" w:space="0" w:color="auto"/>
          </w:divBdr>
          <w:divsChild>
            <w:div w:id="198934055">
              <w:marLeft w:val="0"/>
              <w:marRight w:val="0"/>
              <w:marTop w:val="0"/>
              <w:marBottom w:val="0"/>
              <w:divBdr>
                <w:top w:val="none" w:sz="0" w:space="0" w:color="auto"/>
                <w:left w:val="none" w:sz="0" w:space="0" w:color="auto"/>
                <w:bottom w:val="none" w:sz="0" w:space="0" w:color="auto"/>
                <w:right w:val="none" w:sz="0" w:space="0" w:color="auto"/>
              </w:divBdr>
            </w:div>
            <w:div w:id="555354839">
              <w:marLeft w:val="0"/>
              <w:marRight w:val="0"/>
              <w:marTop w:val="0"/>
              <w:marBottom w:val="0"/>
              <w:divBdr>
                <w:top w:val="none" w:sz="0" w:space="0" w:color="auto"/>
                <w:left w:val="none" w:sz="0" w:space="0" w:color="auto"/>
                <w:bottom w:val="none" w:sz="0" w:space="0" w:color="auto"/>
                <w:right w:val="none" w:sz="0" w:space="0" w:color="auto"/>
              </w:divBdr>
            </w:div>
            <w:div w:id="571551458">
              <w:marLeft w:val="0"/>
              <w:marRight w:val="0"/>
              <w:marTop w:val="0"/>
              <w:marBottom w:val="0"/>
              <w:divBdr>
                <w:top w:val="none" w:sz="0" w:space="0" w:color="auto"/>
                <w:left w:val="none" w:sz="0" w:space="0" w:color="auto"/>
                <w:bottom w:val="none" w:sz="0" w:space="0" w:color="auto"/>
                <w:right w:val="none" w:sz="0" w:space="0" w:color="auto"/>
              </w:divBdr>
            </w:div>
            <w:div w:id="612059877">
              <w:marLeft w:val="0"/>
              <w:marRight w:val="0"/>
              <w:marTop w:val="0"/>
              <w:marBottom w:val="0"/>
              <w:divBdr>
                <w:top w:val="none" w:sz="0" w:space="0" w:color="auto"/>
                <w:left w:val="none" w:sz="0" w:space="0" w:color="auto"/>
                <w:bottom w:val="none" w:sz="0" w:space="0" w:color="auto"/>
                <w:right w:val="none" w:sz="0" w:space="0" w:color="auto"/>
              </w:divBdr>
            </w:div>
            <w:div w:id="668605476">
              <w:marLeft w:val="0"/>
              <w:marRight w:val="0"/>
              <w:marTop w:val="0"/>
              <w:marBottom w:val="0"/>
              <w:divBdr>
                <w:top w:val="none" w:sz="0" w:space="0" w:color="auto"/>
                <w:left w:val="none" w:sz="0" w:space="0" w:color="auto"/>
                <w:bottom w:val="none" w:sz="0" w:space="0" w:color="auto"/>
                <w:right w:val="none" w:sz="0" w:space="0" w:color="auto"/>
              </w:divBdr>
            </w:div>
            <w:div w:id="926159140">
              <w:marLeft w:val="0"/>
              <w:marRight w:val="0"/>
              <w:marTop w:val="0"/>
              <w:marBottom w:val="0"/>
              <w:divBdr>
                <w:top w:val="none" w:sz="0" w:space="0" w:color="auto"/>
                <w:left w:val="none" w:sz="0" w:space="0" w:color="auto"/>
                <w:bottom w:val="none" w:sz="0" w:space="0" w:color="auto"/>
                <w:right w:val="none" w:sz="0" w:space="0" w:color="auto"/>
              </w:divBdr>
              <w:divsChild>
                <w:div w:id="946959771">
                  <w:marLeft w:val="0"/>
                  <w:marRight w:val="0"/>
                  <w:marTop w:val="0"/>
                  <w:marBottom w:val="0"/>
                  <w:divBdr>
                    <w:top w:val="none" w:sz="0" w:space="0" w:color="auto"/>
                    <w:left w:val="none" w:sz="0" w:space="0" w:color="auto"/>
                    <w:bottom w:val="none" w:sz="0" w:space="0" w:color="auto"/>
                    <w:right w:val="none" w:sz="0" w:space="0" w:color="auto"/>
                  </w:divBdr>
                </w:div>
                <w:div w:id="1660766995">
                  <w:marLeft w:val="0"/>
                  <w:marRight w:val="0"/>
                  <w:marTop w:val="0"/>
                  <w:marBottom w:val="0"/>
                  <w:divBdr>
                    <w:top w:val="none" w:sz="0" w:space="0" w:color="auto"/>
                    <w:left w:val="none" w:sz="0" w:space="0" w:color="auto"/>
                    <w:bottom w:val="none" w:sz="0" w:space="0" w:color="auto"/>
                    <w:right w:val="none" w:sz="0" w:space="0" w:color="auto"/>
                  </w:divBdr>
                </w:div>
              </w:divsChild>
            </w:div>
            <w:div w:id="986133836">
              <w:marLeft w:val="0"/>
              <w:marRight w:val="0"/>
              <w:marTop w:val="0"/>
              <w:marBottom w:val="0"/>
              <w:divBdr>
                <w:top w:val="none" w:sz="0" w:space="0" w:color="auto"/>
                <w:left w:val="none" w:sz="0" w:space="0" w:color="auto"/>
                <w:bottom w:val="none" w:sz="0" w:space="0" w:color="auto"/>
                <w:right w:val="none" w:sz="0" w:space="0" w:color="auto"/>
              </w:divBdr>
            </w:div>
            <w:div w:id="1066992966">
              <w:marLeft w:val="0"/>
              <w:marRight w:val="0"/>
              <w:marTop w:val="0"/>
              <w:marBottom w:val="0"/>
              <w:divBdr>
                <w:top w:val="none" w:sz="0" w:space="0" w:color="auto"/>
                <w:left w:val="none" w:sz="0" w:space="0" w:color="auto"/>
                <w:bottom w:val="none" w:sz="0" w:space="0" w:color="auto"/>
                <w:right w:val="none" w:sz="0" w:space="0" w:color="auto"/>
              </w:divBdr>
            </w:div>
            <w:div w:id="1069616722">
              <w:marLeft w:val="0"/>
              <w:marRight w:val="0"/>
              <w:marTop w:val="0"/>
              <w:marBottom w:val="0"/>
              <w:divBdr>
                <w:top w:val="none" w:sz="0" w:space="0" w:color="auto"/>
                <w:left w:val="none" w:sz="0" w:space="0" w:color="auto"/>
                <w:bottom w:val="none" w:sz="0" w:space="0" w:color="auto"/>
                <w:right w:val="none" w:sz="0" w:space="0" w:color="auto"/>
              </w:divBdr>
            </w:div>
            <w:div w:id="1161431335">
              <w:marLeft w:val="0"/>
              <w:marRight w:val="0"/>
              <w:marTop w:val="0"/>
              <w:marBottom w:val="0"/>
              <w:divBdr>
                <w:top w:val="none" w:sz="0" w:space="0" w:color="auto"/>
                <w:left w:val="none" w:sz="0" w:space="0" w:color="auto"/>
                <w:bottom w:val="none" w:sz="0" w:space="0" w:color="auto"/>
                <w:right w:val="none" w:sz="0" w:space="0" w:color="auto"/>
              </w:divBdr>
            </w:div>
            <w:div w:id="1468159384">
              <w:marLeft w:val="0"/>
              <w:marRight w:val="0"/>
              <w:marTop w:val="0"/>
              <w:marBottom w:val="0"/>
              <w:divBdr>
                <w:top w:val="none" w:sz="0" w:space="0" w:color="auto"/>
                <w:left w:val="none" w:sz="0" w:space="0" w:color="auto"/>
                <w:bottom w:val="none" w:sz="0" w:space="0" w:color="auto"/>
                <w:right w:val="none" w:sz="0" w:space="0" w:color="auto"/>
              </w:divBdr>
            </w:div>
            <w:div w:id="1540824949">
              <w:marLeft w:val="0"/>
              <w:marRight w:val="0"/>
              <w:marTop w:val="0"/>
              <w:marBottom w:val="0"/>
              <w:divBdr>
                <w:top w:val="none" w:sz="0" w:space="0" w:color="auto"/>
                <w:left w:val="none" w:sz="0" w:space="0" w:color="auto"/>
                <w:bottom w:val="none" w:sz="0" w:space="0" w:color="auto"/>
                <w:right w:val="none" w:sz="0" w:space="0" w:color="auto"/>
              </w:divBdr>
            </w:div>
            <w:div w:id="1685788539">
              <w:marLeft w:val="0"/>
              <w:marRight w:val="0"/>
              <w:marTop w:val="0"/>
              <w:marBottom w:val="0"/>
              <w:divBdr>
                <w:top w:val="none" w:sz="0" w:space="0" w:color="auto"/>
                <w:left w:val="none" w:sz="0" w:space="0" w:color="auto"/>
                <w:bottom w:val="none" w:sz="0" w:space="0" w:color="auto"/>
                <w:right w:val="none" w:sz="0" w:space="0" w:color="auto"/>
              </w:divBdr>
            </w:div>
            <w:div w:id="1718701993">
              <w:marLeft w:val="0"/>
              <w:marRight w:val="0"/>
              <w:marTop w:val="0"/>
              <w:marBottom w:val="0"/>
              <w:divBdr>
                <w:top w:val="none" w:sz="0" w:space="0" w:color="auto"/>
                <w:left w:val="none" w:sz="0" w:space="0" w:color="auto"/>
                <w:bottom w:val="none" w:sz="0" w:space="0" w:color="auto"/>
                <w:right w:val="none" w:sz="0" w:space="0" w:color="auto"/>
              </w:divBdr>
            </w:div>
            <w:div w:id="1801612977">
              <w:marLeft w:val="0"/>
              <w:marRight w:val="0"/>
              <w:marTop w:val="0"/>
              <w:marBottom w:val="0"/>
              <w:divBdr>
                <w:top w:val="none" w:sz="0" w:space="0" w:color="auto"/>
                <w:left w:val="none" w:sz="0" w:space="0" w:color="auto"/>
                <w:bottom w:val="none" w:sz="0" w:space="0" w:color="auto"/>
                <w:right w:val="none" w:sz="0" w:space="0" w:color="auto"/>
              </w:divBdr>
            </w:div>
            <w:div w:id="1850020928">
              <w:marLeft w:val="0"/>
              <w:marRight w:val="0"/>
              <w:marTop w:val="0"/>
              <w:marBottom w:val="0"/>
              <w:divBdr>
                <w:top w:val="none" w:sz="0" w:space="0" w:color="auto"/>
                <w:left w:val="none" w:sz="0" w:space="0" w:color="auto"/>
                <w:bottom w:val="none" w:sz="0" w:space="0" w:color="auto"/>
                <w:right w:val="none" w:sz="0" w:space="0" w:color="auto"/>
              </w:divBdr>
            </w:div>
            <w:div w:id="1904413597">
              <w:marLeft w:val="0"/>
              <w:marRight w:val="0"/>
              <w:marTop w:val="0"/>
              <w:marBottom w:val="0"/>
              <w:divBdr>
                <w:top w:val="none" w:sz="0" w:space="0" w:color="auto"/>
                <w:left w:val="none" w:sz="0" w:space="0" w:color="auto"/>
                <w:bottom w:val="none" w:sz="0" w:space="0" w:color="auto"/>
                <w:right w:val="none" w:sz="0" w:space="0" w:color="auto"/>
              </w:divBdr>
            </w:div>
          </w:divsChild>
        </w:div>
        <w:div w:id="1784231628">
          <w:marLeft w:val="0"/>
          <w:marRight w:val="0"/>
          <w:marTop w:val="0"/>
          <w:marBottom w:val="0"/>
          <w:divBdr>
            <w:top w:val="none" w:sz="0" w:space="0" w:color="auto"/>
            <w:left w:val="none" w:sz="0" w:space="0" w:color="auto"/>
            <w:bottom w:val="none" w:sz="0" w:space="0" w:color="auto"/>
            <w:right w:val="none" w:sz="0" w:space="0" w:color="auto"/>
          </w:divBdr>
          <w:divsChild>
            <w:div w:id="1317302528">
              <w:marLeft w:val="0"/>
              <w:marRight w:val="0"/>
              <w:marTop w:val="0"/>
              <w:marBottom w:val="0"/>
              <w:divBdr>
                <w:top w:val="none" w:sz="0" w:space="0" w:color="auto"/>
                <w:left w:val="none" w:sz="0" w:space="0" w:color="auto"/>
                <w:bottom w:val="none" w:sz="0" w:space="0" w:color="auto"/>
                <w:right w:val="none" w:sz="0" w:space="0" w:color="auto"/>
              </w:divBdr>
            </w:div>
            <w:div w:id="1318454101">
              <w:marLeft w:val="0"/>
              <w:marRight w:val="0"/>
              <w:marTop w:val="0"/>
              <w:marBottom w:val="0"/>
              <w:divBdr>
                <w:top w:val="none" w:sz="0" w:space="0" w:color="auto"/>
                <w:left w:val="none" w:sz="0" w:space="0" w:color="auto"/>
                <w:bottom w:val="none" w:sz="0" w:space="0" w:color="auto"/>
                <w:right w:val="none" w:sz="0" w:space="0" w:color="auto"/>
              </w:divBdr>
              <w:divsChild>
                <w:div w:id="93672331">
                  <w:marLeft w:val="0"/>
                  <w:marRight w:val="0"/>
                  <w:marTop w:val="0"/>
                  <w:marBottom w:val="0"/>
                  <w:divBdr>
                    <w:top w:val="none" w:sz="0" w:space="0" w:color="auto"/>
                    <w:left w:val="none" w:sz="0" w:space="0" w:color="auto"/>
                    <w:bottom w:val="none" w:sz="0" w:space="0" w:color="auto"/>
                    <w:right w:val="none" w:sz="0" w:space="0" w:color="auto"/>
                  </w:divBdr>
                </w:div>
                <w:div w:id="464663808">
                  <w:marLeft w:val="0"/>
                  <w:marRight w:val="0"/>
                  <w:marTop w:val="0"/>
                  <w:marBottom w:val="0"/>
                  <w:divBdr>
                    <w:top w:val="none" w:sz="0" w:space="0" w:color="auto"/>
                    <w:left w:val="none" w:sz="0" w:space="0" w:color="auto"/>
                    <w:bottom w:val="none" w:sz="0" w:space="0" w:color="auto"/>
                    <w:right w:val="none" w:sz="0" w:space="0" w:color="auto"/>
                  </w:divBdr>
                </w:div>
                <w:div w:id="761757273">
                  <w:marLeft w:val="0"/>
                  <w:marRight w:val="0"/>
                  <w:marTop w:val="0"/>
                  <w:marBottom w:val="0"/>
                  <w:divBdr>
                    <w:top w:val="none" w:sz="0" w:space="0" w:color="auto"/>
                    <w:left w:val="none" w:sz="0" w:space="0" w:color="auto"/>
                    <w:bottom w:val="none" w:sz="0" w:space="0" w:color="auto"/>
                    <w:right w:val="none" w:sz="0" w:space="0" w:color="auto"/>
                  </w:divBdr>
                </w:div>
                <w:div w:id="813329283">
                  <w:marLeft w:val="0"/>
                  <w:marRight w:val="0"/>
                  <w:marTop w:val="0"/>
                  <w:marBottom w:val="0"/>
                  <w:divBdr>
                    <w:top w:val="none" w:sz="0" w:space="0" w:color="auto"/>
                    <w:left w:val="none" w:sz="0" w:space="0" w:color="auto"/>
                    <w:bottom w:val="none" w:sz="0" w:space="0" w:color="auto"/>
                    <w:right w:val="none" w:sz="0" w:space="0" w:color="auto"/>
                  </w:divBdr>
                </w:div>
                <w:div w:id="970405126">
                  <w:marLeft w:val="0"/>
                  <w:marRight w:val="0"/>
                  <w:marTop w:val="0"/>
                  <w:marBottom w:val="0"/>
                  <w:divBdr>
                    <w:top w:val="none" w:sz="0" w:space="0" w:color="auto"/>
                    <w:left w:val="none" w:sz="0" w:space="0" w:color="auto"/>
                    <w:bottom w:val="none" w:sz="0" w:space="0" w:color="auto"/>
                    <w:right w:val="none" w:sz="0" w:space="0" w:color="auto"/>
                  </w:divBdr>
                </w:div>
                <w:div w:id="978807218">
                  <w:marLeft w:val="0"/>
                  <w:marRight w:val="0"/>
                  <w:marTop w:val="0"/>
                  <w:marBottom w:val="0"/>
                  <w:divBdr>
                    <w:top w:val="none" w:sz="0" w:space="0" w:color="auto"/>
                    <w:left w:val="none" w:sz="0" w:space="0" w:color="auto"/>
                    <w:bottom w:val="none" w:sz="0" w:space="0" w:color="auto"/>
                    <w:right w:val="none" w:sz="0" w:space="0" w:color="auto"/>
                  </w:divBdr>
                </w:div>
                <w:div w:id="1396851323">
                  <w:marLeft w:val="0"/>
                  <w:marRight w:val="0"/>
                  <w:marTop w:val="0"/>
                  <w:marBottom w:val="0"/>
                  <w:divBdr>
                    <w:top w:val="none" w:sz="0" w:space="0" w:color="auto"/>
                    <w:left w:val="none" w:sz="0" w:space="0" w:color="auto"/>
                    <w:bottom w:val="none" w:sz="0" w:space="0" w:color="auto"/>
                    <w:right w:val="none" w:sz="0" w:space="0" w:color="auto"/>
                  </w:divBdr>
                </w:div>
                <w:div w:id="188463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9416</Words>
  <Characters>5368</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PATVIRTINTAKauno miesto savivaldybėskontrolieriaus2003 m</vt:lpstr>
    </vt:vector>
  </TitlesOfParts>
  <Company>Kauno miesto savivaldybe</Company>
  <LinksUpToDate>false</LinksUpToDate>
  <CharactersWithSpaces>14755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PATVIRTINTAKauno miesto savivaldybėskontrolieriaus2003 m</dc:title>
  <dc:creator>Informaciniu sistemu skyrius</dc:creator>
  <cp:lastModifiedBy>Inga</cp:lastModifiedBy>
  <cp:revision>2</cp:revision>
  <cp:lastPrinted>2016-09-19T12:10:00Z</cp:lastPrinted>
  <dcterms:created xsi:type="dcterms:W3CDTF">2021-04-06T12:51:00Z</dcterms:created>
  <dcterms:modified xsi:type="dcterms:W3CDTF">2021-04-06T12:51:00Z</dcterms:modified>
</cp:coreProperties>
</file>