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9A8E1" w14:textId="55CF5290" w:rsidR="00941E1F" w:rsidRPr="00452BE1" w:rsidRDefault="00941E1F" w:rsidP="00941E1F">
      <w:pPr>
        <w:tabs>
          <w:tab w:val="left" w:pos="5130"/>
        </w:tabs>
        <w:spacing w:after="32"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6B3307" w:rsidRPr="00452BE1">
        <w:rPr>
          <w:rFonts w:ascii="Times New Roman" w:eastAsia="Times New Roman" w:hAnsi="Times New Roman" w:cs="Times New Roman"/>
          <w:color w:val="000000"/>
          <w:sz w:val="24"/>
          <w:lang w:eastAsia="lt-LT"/>
        </w:rPr>
        <w:t xml:space="preserve">            </w:t>
      </w:r>
      <w:r w:rsidRPr="00452BE1">
        <w:rPr>
          <w:rFonts w:ascii="Times New Roman" w:eastAsia="Times New Roman" w:hAnsi="Times New Roman" w:cs="Times New Roman"/>
          <w:color w:val="000000"/>
          <w:sz w:val="24"/>
          <w:lang w:eastAsia="lt-LT"/>
        </w:rPr>
        <w:t xml:space="preserve">PATVIRTINTA </w:t>
      </w:r>
    </w:p>
    <w:p w14:paraId="47C0A4F7" w14:textId="0B2CC44C" w:rsidR="00941E1F" w:rsidRPr="00452BE1" w:rsidRDefault="006B3307" w:rsidP="00941E1F">
      <w:pPr>
        <w:spacing w:after="10" w:line="249" w:lineRule="auto"/>
        <w:ind w:left="5113"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941E1F" w:rsidRPr="00452BE1">
        <w:rPr>
          <w:rFonts w:ascii="Times New Roman" w:eastAsia="Times New Roman" w:hAnsi="Times New Roman" w:cs="Times New Roman"/>
          <w:color w:val="000000"/>
          <w:sz w:val="24"/>
          <w:lang w:eastAsia="lt-LT"/>
        </w:rPr>
        <w:t xml:space="preserve">Kazlų Rūdos savivaldybės tarybos </w:t>
      </w:r>
    </w:p>
    <w:p w14:paraId="378EBCF1" w14:textId="3B5C37CD" w:rsidR="006B3307" w:rsidRPr="00452BE1" w:rsidRDefault="006B3307" w:rsidP="006B3307">
      <w:pPr>
        <w:tabs>
          <w:tab w:val="left" w:pos="4950"/>
          <w:tab w:val="left" w:pos="5940"/>
        </w:tabs>
        <w:spacing w:after="0"/>
        <w:ind w:left="10" w:right="582" w:hanging="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941E1F" w:rsidRPr="00452BE1">
        <w:rPr>
          <w:rFonts w:ascii="Times New Roman" w:eastAsia="Times New Roman" w:hAnsi="Times New Roman" w:cs="Times New Roman"/>
          <w:color w:val="000000"/>
          <w:sz w:val="24"/>
          <w:lang w:eastAsia="lt-LT"/>
        </w:rPr>
        <w:t>2023 m. gegužės</w:t>
      </w:r>
      <w:r w:rsidR="001F43D7">
        <w:rPr>
          <w:rFonts w:ascii="Times New Roman" w:eastAsia="Times New Roman" w:hAnsi="Times New Roman" w:cs="Times New Roman"/>
          <w:color w:val="000000"/>
          <w:sz w:val="24"/>
          <w:lang w:eastAsia="lt-LT"/>
        </w:rPr>
        <w:t xml:space="preserve"> 29 </w:t>
      </w:r>
      <w:r w:rsidR="00941E1F" w:rsidRPr="00452BE1">
        <w:rPr>
          <w:rFonts w:ascii="Times New Roman" w:eastAsia="Times New Roman" w:hAnsi="Times New Roman" w:cs="Times New Roman"/>
          <w:color w:val="000000"/>
          <w:sz w:val="24"/>
          <w:lang w:eastAsia="lt-LT"/>
        </w:rPr>
        <w:t>d. sprendimu</w:t>
      </w:r>
    </w:p>
    <w:p w14:paraId="448580C8" w14:textId="756EBBC9" w:rsidR="00941E1F" w:rsidRPr="00452BE1" w:rsidRDefault="006B3307" w:rsidP="006B3307">
      <w:pPr>
        <w:tabs>
          <w:tab w:val="left" w:pos="4950"/>
        </w:tabs>
        <w:spacing w:after="0"/>
        <w:ind w:left="10" w:right="582" w:hanging="1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941E1F" w:rsidRPr="00452BE1">
        <w:rPr>
          <w:rFonts w:ascii="Times New Roman" w:eastAsia="Times New Roman" w:hAnsi="Times New Roman" w:cs="Times New Roman"/>
          <w:color w:val="000000"/>
          <w:sz w:val="24"/>
          <w:lang w:eastAsia="lt-LT"/>
        </w:rPr>
        <w:t>Nr. TS-</w:t>
      </w:r>
      <w:r w:rsidR="001F43D7">
        <w:rPr>
          <w:rFonts w:ascii="Times New Roman" w:eastAsia="Times New Roman" w:hAnsi="Times New Roman" w:cs="Times New Roman"/>
          <w:color w:val="000000"/>
          <w:sz w:val="24"/>
          <w:lang w:eastAsia="lt-LT"/>
        </w:rPr>
        <w:t>108</w:t>
      </w:r>
      <w:r w:rsidR="00941E1F" w:rsidRPr="00452BE1">
        <w:rPr>
          <w:rFonts w:ascii="Times New Roman" w:eastAsia="Times New Roman" w:hAnsi="Times New Roman" w:cs="Times New Roman"/>
          <w:color w:val="000000"/>
          <w:sz w:val="24"/>
          <w:lang w:eastAsia="lt-LT"/>
        </w:rPr>
        <w:t xml:space="preserve"> </w:t>
      </w:r>
    </w:p>
    <w:p w14:paraId="3E8BC3BE" w14:textId="77777777" w:rsidR="00227318" w:rsidRPr="00452BE1" w:rsidRDefault="00227318" w:rsidP="00227318">
      <w:pPr>
        <w:tabs>
          <w:tab w:val="left" w:pos="4950"/>
          <w:tab w:val="left" w:pos="5850"/>
        </w:tabs>
        <w:spacing w:after="0"/>
        <w:ind w:left="10" w:right="582" w:hanging="10"/>
        <w:rPr>
          <w:rFonts w:ascii="Times New Roman" w:eastAsia="Times New Roman" w:hAnsi="Times New Roman" w:cs="Times New Roman"/>
          <w:color w:val="000000"/>
          <w:sz w:val="24"/>
          <w:lang w:eastAsia="lt-LT"/>
        </w:rPr>
      </w:pPr>
    </w:p>
    <w:p w14:paraId="50AA4575" w14:textId="3E625FCA" w:rsidR="00941E1F" w:rsidRPr="00452BE1" w:rsidRDefault="00941E1F" w:rsidP="00941E1F">
      <w:pPr>
        <w:spacing w:after="27"/>
        <w:ind w:right="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b/>
          <w:color w:val="000000"/>
          <w:sz w:val="24"/>
          <w:lang w:eastAsia="lt-LT"/>
        </w:rPr>
        <w:t xml:space="preserve"> </w:t>
      </w:r>
      <w:r w:rsidR="006B3307" w:rsidRPr="00452BE1">
        <w:rPr>
          <w:rFonts w:ascii="Times New Roman" w:eastAsia="Times New Roman" w:hAnsi="Times New Roman" w:cs="Times New Roman"/>
          <w:b/>
          <w:color w:val="000000"/>
          <w:sz w:val="24"/>
          <w:lang w:eastAsia="lt-LT"/>
        </w:rPr>
        <w:t xml:space="preserve"> </w:t>
      </w:r>
    </w:p>
    <w:p w14:paraId="2F377A50" w14:textId="5ED61DFF" w:rsidR="00941E1F" w:rsidRPr="00452BE1" w:rsidRDefault="00941E1F" w:rsidP="00227318">
      <w:pPr>
        <w:spacing w:after="10" w:line="249" w:lineRule="auto"/>
        <w:ind w:left="377" w:right="378" w:hanging="10"/>
        <w:jc w:val="center"/>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KAZLŲ RŪDOS SAVIVALDYBĖS TARYBO</w:t>
      </w:r>
      <w:r w:rsidR="00227318" w:rsidRPr="00452BE1">
        <w:rPr>
          <w:rFonts w:ascii="Times New Roman" w:eastAsia="Times New Roman" w:hAnsi="Times New Roman" w:cs="Times New Roman"/>
          <w:b/>
          <w:color w:val="000000"/>
          <w:sz w:val="24"/>
          <w:lang w:eastAsia="lt-LT"/>
        </w:rPr>
        <w:t xml:space="preserve">S </w:t>
      </w:r>
      <w:r w:rsidRPr="00452BE1">
        <w:rPr>
          <w:rFonts w:ascii="Times New Roman" w:eastAsia="Times New Roman" w:hAnsi="Times New Roman" w:cs="Times New Roman"/>
          <w:b/>
          <w:color w:val="000000"/>
          <w:sz w:val="24"/>
          <w:lang w:eastAsia="lt-LT"/>
        </w:rPr>
        <w:t>ETIKOS KOMISIJOS</w:t>
      </w:r>
      <w:r w:rsidRPr="00452BE1">
        <w:rPr>
          <w:rFonts w:ascii="Times New Roman" w:eastAsia="Times New Roman" w:hAnsi="Times New Roman" w:cs="Times New Roman"/>
          <w:color w:val="000000"/>
          <w:sz w:val="24"/>
          <w:lang w:eastAsia="lt-LT"/>
        </w:rPr>
        <w:t xml:space="preserve"> </w:t>
      </w:r>
      <w:r w:rsidRPr="00452BE1">
        <w:rPr>
          <w:rFonts w:ascii="Times New Roman" w:eastAsia="Times New Roman" w:hAnsi="Times New Roman" w:cs="Times New Roman"/>
          <w:b/>
          <w:color w:val="000000"/>
          <w:sz w:val="24"/>
          <w:lang w:eastAsia="lt-LT"/>
        </w:rPr>
        <w:t xml:space="preserve">VEIKLOS NUOSTATAI </w:t>
      </w:r>
    </w:p>
    <w:p w14:paraId="7E5C1C9C" w14:textId="77777777" w:rsidR="00941E1F" w:rsidRPr="00452BE1" w:rsidRDefault="00941E1F" w:rsidP="00452BE1">
      <w:pPr>
        <w:spacing w:after="0"/>
        <w:ind w:right="1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2EC28CCD" w14:textId="77777777" w:rsidR="00941E1F" w:rsidRPr="00452BE1" w:rsidRDefault="00941E1F" w:rsidP="00452BE1">
      <w:pPr>
        <w:keepNext/>
        <w:keepLines/>
        <w:tabs>
          <w:tab w:val="left" w:pos="9214"/>
        </w:tabs>
        <w:spacing w:after="10" w:line="249" w:lineRule="auto"/>
        <w:ind w:right="81"/>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I SKYRIUS</w:t>
      </w:r>
    </w:p>
    <w:p w14:paraId="78A05F53" w14:textId="77777777" w:rsidR="00941E1F" w:rsidRPr="00452BE1" w:rsidRDefault="00941E1F" w:rsidP="00452BE1">
      <w:pPr>
        <w:keepNext/>
        <w:keepLines/>
        <w:spacing w:after="10" w:line="249" w:lineRule="auto"/>
        <w:ind w:right="81"/>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BENDROSIOS NUOSTATOS</w:t>
      </w:r>
    </w:p>
    <w:p w14:paraId="3B75DE9A" w14:textId="77777777" w:rsidR="00941E1F" w:rsidRPr="00452BE1" w:rsidRDefault="00941E1F" w:rsidP="00941E1F">
      <w:pPr>
        <w:spacing w:after="7"/>
        <w:ind w:right="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33E97FB4" w14:textId="3BF776B0" w:rsidR="00941E1F" w:rsidRPr="00452BE1" w:rsidRDefault="00941E1F" w:rsidP="00941E1F">
      <w:pPr>
        <w:numPr>
          <w:ilvl w:val="0"/>
          <w:numId w:val="1"/>
        </w:numPr>
        <w:spacing w:after="32"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Kazlų Rūdos savivaldybės tarybos </w:t>
      </w:r>
      <w:r w:rsidR="00864642" w:rsidRPr="00452BE1">
        <w:rPr>
          <w:rFonts w:ascii="Times New Roman" w:eastAsia="Times New Roman" w:hAnsi="Times New Roman" w:cs="Times New Roman"/>
          <w:color w:val="000000"/>
          <w:sz w:val="24"/>
          <w:lang w:eastAsia="lt-LT"/>
        </w:rPr>
        <w:t xml:space="preserve">(toliau – Savivaldybės tarybos) </w:t>
      </w:r>
      <w:r w:rsidRPr="00452BE1">
        <w:rPr>
          <w:rFonts w:ascii="Times New Roman" w:eastAsia="Times New Roman" w:hAnsi="Times New Roman" w:cs="Times New Roman"/>
          <w:color w:val="000000"/>
          <w:sz w:val="24"/>
          <w:lang w:eastAsia="lt-LT"/>
        </w:rPr>
        <w:t xml:space="preserve">etikos komisijos (toliau – Komisijos) veiklos nuostatai (toliau – Nuostatai) nustato Komisijos funkcijas, teises, pareigas, politiko elgesio tyrimo, jos darbo organizavimo, Komisijoje priimamų sprendimų ir jų paskelbimo tvarką. </w:t>
      </w:r>
      <w:r w:rsidRPr="00452BE1">
        <w:rPr>
          <w:rFonts w:ascii="Tahoma" w:eastAsia="Tahoma" w:hAnsi="Tahoma" w:cs="Tahoma"/>
          <w:color w:val="000000"/>
          <w:sz w:val="17"/>
          <w:lang w:eastAsia="lt-LT"/>
        </w:rPr>
        <w:t xml:space="preserve">  </w:t>
      </w:r>
      <w:r w:rsidRPr="00452BE1">
        <w:rPr>
          <w:rFonts w:ascii="Times New Roman" w:eastAsia="Times New Roman" w:hAnsi="Times New Roman" w:cs="Times New Roman"/>
          <w:color w:val="000000"/>
          <w:sz w:val="24"/>
          <w:lang w:eastAsia="lt-LT"/>
        </w:rPr>
        <w:t xml:space="preserve"> </w:t>
      </w:r>
    </w:p>
    <w:p w14:paraId="1FD4FA5A" w14:textId="43B9D1E9" w:rsidR="00941E1F" w:rsidRPr="00452BE1" w:rsidRDefault="00941E1F" w:rsidP="00941E1F">
      <w:pPr>
        <w:numPr>
          <w:ilvl w:val="0"/>
          <w:numId w:val="1"/>
        </w:numPr>
        <w:spacing w:after="32"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Komisiją sudaro Kazlų Rūdos savivaldybės taryba</w:t>
      </w:r>
      <w:r w:rsidR="00864642" w:rsidRPr="00452BE1">
        <w:rPr>
          <w:rFonts w:ascii="Times New Roman" w:eastAsia="Times New Roman" w:hAnsi="Times New Roman" w:cs="Times New Roman"/>
          <w:color w:val="000000"/>
          <w:sz w:val="24"/>
          <w:lang w:eastAsia="lt-LT"/>
        </w:rPr>
        <w:t xml:space="preserve"> (toliau – Savivaldybės taryba)</w:t>
      </w:r>
      <w:r w:rsidRPr="00452BE1">
        <w:rPr>
          <w:rFonts w:ascii="Times New Roman" w:eastAsia="Times New Roman" w:hAnsi="Times New Roman" w:cs="Times New Roman"/>
          <w:color w:val="000000"/>
          <w:sz w:val="24"/>
          <w:lang w:eastAsia="lt-LT"/>
        </w:rPr>
        <w:t xml:space="preserve">, vadovaudamasi Lietuvos Respublikos vietos savivaldos įstatymu (toliau – Savivaldos įstatymu) ir </w:t>
      </w:r>
      <w:r w:rsidR="00DD1ECD" w:rsidRPr="00452BE1">
        <w:rPr>
          <w:rFonts w:ascii="Times New Roman" w:eastAsia="Times New Roman" w:hAnsi="Times New Roman" w:cs="Times New Roman"/>
          <w:color w:val="000000"/>
          <w:sz w:val="24"/>
          <w:lang w:eastAsia="lt-LT"/>
        </w:rPr>
        <w:t xml:space="preserve">Kazlų Rūdos savivaldybės tarybos veiklos reglamentu, patvirtintu </w:t>
      </w:r>
      <w:r w:rsidR="00DD1ECD" w:rsidRPr="00452BE1">
        <w:rPr>
          <w:rFonts w:ascii="Times New Roman" w:hAnsi="Times New Roman"/>
          <w:color w:val="000000" w:themeColor="text1"/>
          <w:sz w:val="24"/>
          <w:szCs w:val="24"/>
        </w:rPr>
        <w:t xml:space="preserve">Savivaldybės tarybos 2023-03-09 sprendimu TS-30 „Dėl Kazlų Rūdos savivaldybės tarybos veiklos reglamento patvirtinimo“ </w:t>
      </w:r>
      <w:r w:rsidR="00DD1ECD" w:rsidRPr="00452BE1">
        <w:rPr>
          <w:rFonts w:ascii="Times New Roman" w:eastAsia="Times New Roman" w:hAnsi="Times New Roman" w:cs="Times New Roman"/>
          <w:color w:val="000000"/>
          <w:sz w:val="24"/>
          <w:lang w:eastAsia="lt-LT"/>
        </w:rPr>
        <w:t>(toliau – Reglamentu).</w:t>
      </w:r>
    </w:p>
    <w:p w14:paraId="48951FFE" w14:textId="5DC3B3B8" w:rsidR="00941E1F" w:rsidRPr="00452BE1" w:rsidRDefault="00941E1F" w:rsidP="00347D01">
      <w:pPr>
        <w:numPr>
          <w:ilvl w:val="0"/>
          <w:numId w:val="1"/>
        </w:numPr>
        <w:tabs>
          <w:tab w:val="left" w:pos="720"/>
          <w:tab w:val="left" w:pos="1260"/>
        </w:tabs>
        <w:spacing w:after="0"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Komisija savo veikloje vadovaujasi Lietuvos Respublikos Konstitucija, Lietuvos Respublikos valstybės politikų elgesio kodeksu (toliau – Kodeks</w:t>
      </w:r>
      <w:r w:rsidR="00864642" w:rsidRPr="00452BE1">
        <w:rPr>
          <w:rFonts w:ascii="Times New Roman" w:eastAsia="Times New Roman" w:hAnsi="Times New Roman" w:cs="Times New Roman"/>
          <w:color w:val="000000"/>
          <w:sz w:val="24"/>
          <w:lang w:eastAsia="lt-LT"/>
        </w:rPr>
        <w:t>u</w:t>
      </w:r>
      <w:r w:rsidRPr="00452BE1">
        <w:rPr>
          <w:rFonts w:ascii="Times New Roman" w:eastAsia="Times New Roman" w:hAnsi="Times New Roman" w:cs="Times New Roman"/>
          <w:color w:val="000000"/>
          <w:sz w:val="24"/>
          <w:lang w:eastAsia="lt-LT"/>
        </w:rPr>
        <w:t xml:space="preserve">), Lietuvos Respublikos viešųjų ir privačių interesų derinimo įstatymu, kitais teisės aktais, </w:t>
      </w:r>
      <w:r w:rsidR="006B3307" w:rsidRPr="00452BE1">
        <w:rPr>
          <w:rFonts w:ascii="Times New Roman" w:eastAsia="Times New Roman" w:hAnsi="Times New Roman" w:cs="Times New Roman"/>
          <w:color w:val="000000"/>
          <w:sz w:val="24"/>
          <w:lang w:eastAsia="lt-LT"/>
        </w:rPr>
        <w:t>R</w:t>
      </w:r>
      <w:r w:rsidRPr="00452BE1">
        <w:rPr>
          <w:rFonts w:ascii="Times New Roman" w:eastAsia="Times New Roman" w:hAnsi="Times New Roman" w:cs="Times New Roman"/>
          <w:color w:val="000000"/>
          <w:sz w:val="24"/>
          <w:lang w:eastAsia="lt-LT"/>
        </w:rPr>
        <w:t>eglament</w:t>
      </w:r>
      <w:r w:rsidR="006B3307" w:rsidRPr="00452BE1">
        <w:rPr>
          <w:rFonts w:ascii="Times New Roman" w:eastAsia="Times New Roman" w:hAnsi="Times New Roman" w:cs="Times New Roman"/>
          <w:color w:val="000000"/>
          <w:sz w:val="24"/>
          <w:lang w:eastAsia="lt-LT"/>
        </w:rPr>
        <w:t>u</w:t>
      </w:r>
      <w:r w:rsidRPr="00452BE1">
        <w:rPr>
          <w:rFonts w:ascii="Times New Roman" w:eastAsia="Times New Roman" w:hAnsi="Times New Roman" w:cs="Times New Roman"/>
          <w:color w:val="000000"/>
          <w:sz w:val="24"/>
          <w:lang w:eastAsia="lt-LT"/>
        </w:rPr>
        <w:t xml:space="preserve">, šiais nuostatais.  </w:t>
      </w:r>
    </w:p>
    <w:p w14:paraId="1BF93030" w14:textId="477BE118" w:rsidR="00941E1F" w:rsidRPr="00452BE1" w:rsidRDefault="00941E1F" w:rsidP="00941E1F">
      <w:pPr>
        <w:numPr>
          <w:ilvl w:val="0"/>
          <w:numId w:val="1"/>
        </w:numPr>
        <w:spacing w:after="32"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atsakingojo sekretoriaus pareigas atlieka </w:t>
      </w:r>
      <w:r w:rsidR="006B3307" w:rsidRPr="00452BE1">
        <w:rPr>
          <w:rFonts w:ascii="Times New Roman" w:eastAsia="Times New Roman" w:hAnsi="Times New Roman" w:cs="Times New Roman"/>
          <w:color w:val="000000"/>
          <w:sz w:val="24"/>
          <w:lang w:eastAsia="lt-LT"/>
        </w:rPr>
        <w:t>Kazlų Rūdos</w:t>
      </w:r>
      <w:r w:rsidRPr="00452BE1">
        <w:rPr>
          <w:rFonts w:ascii="Times New Roman" w:eastAsia="Times New Roman" w:hAnsi="Times New Roman" w:cs="Times New Roman"/>
          <w:color w:val="000000"/>
          <w:sz w:val="24"/>
          <w:lang w:eastAsia="lt-LT"/>
        </w:rPr>
        <w:t xml:space="preserve"> savivaldybės administracijos direktoriaus paskirtas valstybės tarnautojas, šios funkcijos įrašomos į jo pareigybės aprašymą. Atsakingasis sekretorius nėra Komisijos narys. Komisijos sekretoriui nedalyvaujant, jo funkcijas atlieka vienas iš Komisijos narių, paskirtas Komisijos pirmininko ar pirmininko pavaduotojo. </w:t>
      </w:r>
    </w:p>
    <w:p w14:paraId="41BA5DE8" w14:textId="77777777" w:rsidR="00941E1F" w:rsidRPr="00452BE1" w:rsidRDefault="00941E1F" w:rsidP="006B3307">
      <w:pPr>
        <w:numPr>
          <w:ilvl w:val="0"/>
          <w:numId w:val="1"/>
        </w:numPr>
        <w:tabs>
          <w:tab w:val="left" w:pos="1260"/>
        </w:tabs>
        <w:spacing w:after="32"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Komisija atsakinga ir atskaitinga Savivaldybės tarybai.  </w:t>
      </w:r>
    </w:p>
    <w:p w14:paraId="25B1572A" w14:textId="77777777" w:rsidR="00941E1F" w:rsidRPr="00452BE1" w:rsidRDefault="00941E1F" w:rsidP="00941E1F">
      <w:pPr>
        <w:spacing w:after="10" w:line="249" w:lineRule="auto"/>
        <w:ind w:left="-15"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6.   Komisijos darbas grindžiamas kolegialiu klausimų svarstymu, teisėtumo principu, asmenine Komisijos narių atsakomybe už jos kompetencijai priskirtų klausimų svarstymą, sprendimų priėmimo nešališkumą.  </w:t>
      </w:r>
    </w:p>
    <w:p w14:paraId="1F699D7B" w14:textId="77777777" w:rsidR="00941E1F" w:rsidRPr="00452BE1" w:rsidRDefault="00941E1F" w:rsidP="00941E1F">
      <w:pPr>
        <w:spacing w:after="0"/>
        <w:ind w:left="72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803018D" w14:textId="231F9A39" w:rsidR="00DB26D6" w:rsidRPr="00452BE1" w:rsidRDefault="00DB26D6" w:rsidP="00941E1F">
      <w:pPr>
        <w:keepNext/>
        <w:keepLines/>
        <w:spacing w:after="10" w:line="249" w:lineRule="auto"/>
        <w:ind w:left="377" w:right="439" w:hanging="10"/>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II SKYRIUS</w:t>
      </w:r>
    </w:p>
    <w:p w14:paraId="31CB4C81" w14:textId="13265615" w:rsidR="00941E1F" w:rsidRPr="00452BE1" w:rsidRDefault="00941E1F" w:rsidP="00941E1F">
      <w:pPr>
        <w:keepNext/>
        <w:keepLines/>
        <w:spacing w:after="10" w:line="249" w:lineRule="auto"/>
        <w:ind w:left="377" w:right="439" w:hanging="10"/>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 xml:space="preserve"> KOMISIJOS FUNKCIJOS </w:t>
      </w:r>
    </w:p>
    <w:p w14:paraId="5F42BC04" w14:textId="77777777" w:rsidR="00941E1F" w:rsidRPr="00452BE1" w:rsidRDefault="00941E1F" w:rsidP="006B3307">
      <w:pPr>
        <w:tabs>
          <w:tab w:val="left" w:pos="720"/>
        </w:tabs>
        <w:spacing w:after="22"/>
        <w:ind w:right="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49B15199" w14:textId="75056F8B" w:rsidR="00864642" w:rsidRPr="00452BE1" w:rsidRDefault="00941E1F" w:rsidP="00941E1F">
      <w:pPr>
        <w:numPr>
          <w:ilvl w:val="0"/>
          <w:numId w:val="2"/>
        </w:numPr>
        <w:spacing w:after="32" w:line="249" w:lineRule="auto"/>
        <w:ind w:right="71" w:hanging="24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Komisija atlieka šias funkcijas:</w:t>
      </w:r>
    </w:p>
    <w:p w14:paraId="008B8EE0" w14:textId="48CE399B" w:rsidR="00864642" w:rsidRPr="00452BE1" w:rsidRDefault="00864642" w:rsidP="00864642">
      <w:pPr>
        <w:pStyle w:val="Sraopastraipa"/>
        <w:numPr>
          <w:ilvl w:val="1"/>
          <w:numId w:val="2"/>
        </w:numPr>
        <w:spacing w:after="32" w:line="249" w:lineRule="auto"/>
        <w:ind w:left="0" w:right="71" w:firstLine="720"/>
        <w:jc w:val="both"/>
        <w:rPr>
          <w:rStyle w:val="Grietas"/>
          <w:rFonts w:ascii="Times New Roman" w:eastAsia="Times New Roman" w:hAnsi="Times New Roman" w:cs="Times New Roman"/>
          <w:b w:val="0"/>
          <w:bCs w:val="0"/>
          <w:color w:val="000000"/>
          <w:sz w:val="24"/>
          <w:lang w:eastAsia="lt-LT"/>
        </w:rPr>
      </w:pPr>
      <w:r w:rsidRPr="00452BE1">
        <w:rPr>
          <w:rStyle w:val="Grietas"/>
          <w:rFonts w:ascii="Times New Roman" w:hAnsi="Times New Roman" w:cs="Times New Roman"/>
          <w:b w:val="0"/>
          <w:bCs w:val="0"/>
          <w:sz w:val="24"/>
          <w:szCs w:val="24"/>
          <w:lang w:eastAsia="lt-LT"/>
        </w:rPr>
        <w:t>prižiūri, kaip meras ir Savivaldybės tarybos nariai laikosi Savivaldos įstatymo, Valstybės politikų elgesio kodekso, Viešųjų ir privačių interesų derinimo įstatymo, Reglamento, kitų teisės aktų, reglamentuojančių savivaldybės tarybos narių veiklą ir elgesį, reikalavimų;</w:t>
      </w:r>
    </w:p>
    <w:p w14:paraId="04F4E63E" w14:textId="44871892" w:rsidR="00864642" w:rsidRPr="00452BE1" w:rsidRDefault="00864642" w:rsidP="00864642">
      <w:pPr>
        <w:pStyle w:val="Sraopastraipa"/>
        <w:numPr>
          <w:ilvl w:val="1"/>
          <w:numId w:val="2"/>
        </w:numPr>
        <w:spacing w:after="32" w:line="249" w:lineRule="auto"/>
        <w:ind w:left="0" w:right="71" w:firstLine="720"/>
        <w:jc w:val="both"/>
        <w:rPr>
          <w:rStyle w:val="Grietas"/>
          <w:rFonts w:ascii="Times New Roman" w:eastAsia="Times New Roman" w:hAnsi="Times New Roman" w:cs="Times New Roman"/>
          <w:b w:val="0"/>
          <w:bCs w:val="0"/>
          <w:color w:val="000000"/>
          <w:sz w:val="24"/>
          <w:lang w:eastAsia="lt-LT"/>
        </w:rPr>
      </w:pPr>
      <w:bookmarkStart w:id="0" w:name="part_3b54618c272249518c16844d1f91fa21"/>
      <w:bookmarkEnd w:id="0"/>
      <w:r w:rsidRPr="00452BE1">
        <w:rPr>
          <w:rStyle w:val="Grietas"/>
          <w:rFonts w:ascii="Times New Roman" w:hAnsi="Times New Roman" w:cs="Times New Roman"/>
          <w:b w:val="0"/>
          <w:bCs w:val="0"/>
          <w:sz w:val="24"/>
          <w:szCs w:val="24"/>
          <w:lang w:eastAsia="lt-LT"/>
        </w:rPr>
        <w:t>analizuoja Savivaldybės tarybos narių nedalyvavimo savivaldybės tarybos, komitetų ir komisijų posėdžiuose ir šio įstatymo nustatytų pareigų nevykdymo priežastis;</w:t>
      </w:r>
    </w:p>
    <w:p w14:paraId="42319B36" w14:textId="0FE76249" w:rsidR="00864642" w:rsidRPr="00452BE1" w:rsidRDefault="00864642" w:rsidP="00864642">
      <w:pPr>
        <w:pStyle w:val="Sraopastraipa"/>
        <w:numPr>
          <w:ilvl w:val="1"/>
          <w:numId w:val="2"/>
        </w:numPr>
        <w:spacing w:after="32" w:line="249" w:lineRule="auto"/>
        <w:ind w:left="0" w:right="71" w:firstLine="720"/>
        <w:jc w:val="both"/>
        <w:rPr>
          <w:rStyle w:val="Grietas"/>
          <w:rFonts w:ascii="Times New Roman" w:eastAsia="Times New Roman" w:hAnsi="Times New Roman" w:cs="Times New Roman"/>
          <w:b w:val="0"/>
          <w:bCs w:val="0"/>
          <w:color w:val="000000"/>
          <w:sz w:val="24"/>
          <w:lang w:eastAsia="lt-LT"/>
        </w:rPr>
      </w:pPr>
      <w:bookmarkStart w:id="1" w:name="part_9a43072ed9614ddbad277190bda7a1ad"/>
      <w:bookmarkEnd w:id="1"/>
      <w:r w:rsidRPr="00452BE1">
        <w:rPr>
          <w:rStyle w:val="Grietas"/>
          <w:rFonts w:ascii="Times New Roman" w:hAnsi="Times New Roman" w:cs="Times New Roman"/>
          <w:b w:val="0"/>
          <w:bCs w:val="0"/>
          <w:sz w:val="24"/>
          <w:szCs w:val="24"/>
          <w:lang w:eastAsia="lt-LT"/>
        </w:rPr>
        <w:t>tiria ir priima sprendimus dėl mero ir Savivaldybės tarybos narių veiklos atitikties šio įstatymo, Valstybės politikų elgesio kodekso, Viešųjų ir privačių interesų derinimo įstatymo, reglamento, kitų teisės aktų, reglamentuojančių mero ir savivaldybės tarybos narių veiklą ir elgesį, nuostatoms;</w:t>
      </w:r>
    </w:p>
    <w:p w14:paraId="041C3EEB" w14:textId="11C33702" w:rsidR="00864642" w:rsidRPr="00452BE1" w:rsidRDefault="00864642" w:rsidP="00864642">
      <w:pPr>
        <w:pStyle w:val="Sraopastraipa"/>
        <w:numPr>
          <w:ilvl w:val="1"/>
          <w:numId w:val="2"/>
        </w:numPr>
        <w:spacing w:after="32" w:line="249" w:lineRule="auto"/>
        <w:ind w:left="0" w:right="71" w:firstLine="720"/>
        <w:jc w:val="both"/>
        <w:rPr>
          <w:rStyle w:val="Grietas"/>
          <w:rFonts w:ascii="Times New Roman" w:eastAsia="Times New Roman" w:hAnsi="Times New Roman" w:cs="Times New Roman"/>
          <w:b w:val="0"/>
          <w:bCs w:val="0"/>
          <w:color w:val="000000"/>
          <w:sz w:val="24"/>
          <w:lang w:eastAsia="lt-LT"/>
        </w:rPr>
      </w:pPr>
      <w:bookmarkStart w:id="2" w:name="part_51e60a9db82b46d4ac39ef779feea44d"/>
      <w:bookmarkEnd w:id="2"/>
      <w:r w:rsidRPr="00452BE1">
        <w:rPr>
          <w:rStyle w:val="Grietas"/>
          <w:rFonts w:ascii="Times New Roman" w:hAnsi="Times New Roman" w:cs="Times New Roman"/>
          <w:b w:val="0"/>
          <w:bCs w:val="0"/>
          <w:sz w:val="24"/>
          <w:szCs w:val="24"/>
          <w:lang w:eastAsia="lt-LT"/>
        </w:rPr>
        <w:lastRenderedPageBreak/>
        <w:t>nagrinėja Kazlų Rūdos savivaldybės bendruomenės narių, valstybės institucijų, gyvenamųjų vietovių bendruomenių ar bendruomeninių organizacijų atstovų siūlymus ir pastabas dėl mero ir savivaldybės tarybos narių veiklos skaidrumo;</w:t>
      </w:r>
    </w:p>
    <w:p w14:paraId="4AA67EDC" w14:textId="24643789" w:rsidR="00864642" w:rsidRPr="00452BE1" w:rsidRDefault="00864642" w:rsidP="00864642">
      <w:pPr>
        <w:pStyle w:val="Sraopastraipa"/>
        <w:numPr>
          <w:ilvl w:val="1"/>
          <w:numId w:val="2"/>
        </w:numPr>
        <w:spacing w:after="32" w:line="249" w:lineRule="auto"/>
        <w:ind w:left="720" w:right="71"/>
        <w:jc w:val="both"/>
        <w:rPr>
          <w:rStyle w:val="Grietas"/>
          <w:rFonts w:ascii="Times New Roman" w:eastAsia="Times New Roman" w:hAnsi="Times New Roman" w:cs="Times New Roman"/>
          <w:b w:val="0"/>
          <w:bCs w:val="0"/>
          <w:color w:val="000000"/>
          <w:sz w:val="24"/>
          <w:lang w:eastAsia="lt-LT"/>
        </w:rPr>
      </w:pPr>
      <w:bookmarkStart w:id="3" w:name="part_ecb6a37ab6654cdc9bc84a22d4bcd9fe"/>
      <w:bookmarkEnd w:id="3"/>
      <w:r w:rsidRPr="00452BE1">
        <w:rPr>
          <w:rStyle w:val="Grietas"/>
          <w:rFonts w:ascii="Times New Roman" w:hAnsi="Times New Roman" w:cs="Times New Roman"/>
          <w:b w:val="0"/>
          <w:bCs w:val="0"/>
          <w:sz w:val="24"/>
          <w:szCs w:val="24"/>
          <w:lang w:eastAsia="lt-LT"/>
        </w:rPr>
        <w:t>analizuoja šio Savivaldos įstatymo nustatytų mero pareigų nevykdymo priežastis;</w:t>
      </w:r>
    </w:p>
    <w:p w14:paraId="705D8E51" w14:textId="7CA0C89E" w:rsidR="00864642" w:rsidRPr="00452BE1" w:rsidRDefault="00864642" w:rsidP="00864642">
      <w:pPr>
        <w:pStyle w:val="Sraopastraipa"/>
        <w:numPr>
          <w:ilvl w:val="1"/>
          <w:numId w:val="2"/>
        </w:numPr>
        <w:spacing w:after="32" w:line="249" w:lineRule="auto"/>
        <w:ind w:left="0" w:right="71" w:firstLine="720"/>
        <w:jc w:val="both"/>
        <w:rPr>
          <w:rStyle w:val="Grietas"/>
          <w:rFonts w:ascii="Times New Roman" w:eastAsia="Times New Roman" w:hAnsi="Times New Roman" w:cs="Times New Roman"/>
          <w:b w:val="0"/>
          <w:bCs w:val="0"/>
          <w:color w:val="000000"/>
          <w:sz w:val="24"/>
          <w:lang w:eastAsia="lt-LT"/>
        </w:rPr>
      </w:pPr>
      <w:bookmarkStart w:id="4" w:name="part_3bf21fee810e46c4892cef0b36a4315a"/>
      <w:bookmarkEnd w:id="4"/>
      <w:r w:rsidRPr="00452BE1">
        <w:rPr>
          <w:rStyle w:val="Grietas"/>
          <w:rFonts w:ascii="Times New Roman" w:hAnsi="Times New Roman" w:cs="Times New Roman"/>
          <w:b w:val="0"/>
          <w:bCs w:val="0"/>
          <w:sz w:val="24"/>
          <w:szCs w:val="24"/>
          <w:lang w:eastAsia="lt-LT"/>
        </w:rPr>
        <w:t>teikia Vyriausiajai rinkimų komisijai siūlymą priimti sprendimą dėl Savivaldybės tarybos nario įgaliojimų nutrūkimo, jeigu šis tarybos narys yra praleidęs iš eilės 3 Savivaldybės tarybos posėdžius be pateisinamos priežasties;</w:t>
      </w:r>
    </w:p>
    <w:p w14:paraId="5029B5CE" w14:textId="7A09B14A" w:rsidR="00864642" w:rsidRPr="00452BE1" w:rsidRDefault="00864642" w:rsidP="00864642">
      <w:pPr>
        <w:pStyle w:val="Sraopastraipa"/>
        <w:numPr>
          <w:ilvl w:val="1"/>
          <w:numId w:val="2"/>
        </w:numPr>
        <w:spacing w:after="32" w:line="249" w:lineRule="auto"/>
        <w:ind w:left="0" w:right="71" w:firstLine="720"/>
        <w:jc w:val="both"/>
        <w:rPr>
          <w:rStyle w:val="Grietas"/>
          <w:rFonts w:ascii="Times New Roman" w:eastAsia="Times New Roman" w:hAnsi="Times New Roman" w:cs="Times New Roman"/>
          <w:b w:val="0"/>
          <w:bCs w:val="0"/>
          <w:color w:val="000000"/>
          <w:sz w:val="24"/>
          <w:lang w:eastAsia="lt-LT"/>
        </w:rPr>
      </w:pPr>
      <w:bookmarkStart w:id="5" w:name="part_dc946dd665ab462baf59cc7740616c16"/>
      <w:bookmarkEnd w:id="5"/>
      <w:r w:rsidRPr="00452BE1">
        <w:rPr>
          <w:rStyle w:val="Grietas"/>
          <w:rFonts w:ascii="Times New Roman" w:hAnsi="Times New Roman" w:cs="Times New Roman"/>
          <w:b w:val="0"/>
          <w:bCs w:val="0"/>
          <w:sz w:val="24"/>
          <w:szCs w:val="24"/>
          <w:lang w:eastAsia="lt-LT"/>
        </w:rPr>
        <w:t>tarybos narių, mero ir savo iniciatyva teikia tarybos nariams rekomendacijas dėl Viešųjų ir privačių interesų derinimo įstatymo nuostatų įgyvendinimo;</w:t>
      </w:r>
    </w:p>
    <w:p w14:paraId="6B308DC1" w14:textId="5AA40C65" w:rsidR="00864642" w:rsidRPr="00452BE1" w:rsidRDefault="00864642" w:rsidP="00864642">
      <w:pPr>
        <w:pStyle w:val="Sraopastraipa"/>
        <w:numPr>
          <w:ilvl w:val="1"/>
          <w:numId w:val="2"/>
        </w:numPr>
        <w:spacing w:after="32" w:line="249" w:lineRule="auto"/>
        <w:ind w:left="0" w:right="71" w:firstLine="720"/>
        <w:jc w:val="both"/>
        <w:rPr>
          <w:rFonts w:ascii="Times New Roman" w:eastAsia="Times New Roman" w:hAnsi="Times New Roman" w:cs="Times New Roman"/>
          <w:color w:val="000000"/>
          <w:sz w:val="24"/>
          <w:lang w:eastAsia="lt-LT"/>
        </w:rPr>
      </w:pPr>
      <w:bookmarkStart w:id="6" w:name="part_db5da16d5cb541abb86cca8a1f580f71"/>
      <w:bookmarkEnd w:id="6"/>
      <w:r w:rsidRPr="00452BE1">
        <w:rPr>
          <w:rStyle w:val="Grietas"/>
          <w:rFonts w:ascii="Times New Roman" w:hAnsi="Times New Roman" w:cs="Times New Roman"/>
          <w:b w:val="0"/>
          <w:bCs w:val="0"/>
          <w:sz w:val="24"/>
          <w:szCs w:val="24"/>
          <w:lang w:eastAsia="lt-LT"/>
        </w:rPr>
        <w:t>Savivaldybės tarybos narių ir savo iniciatyva teikia merui rekomendacijas dėl Viešųjų ir privačių interesų derinimo įstatymo nuostatų įgyvendinimo.</w:t>
      </w:r>
    </w:p>
    <w:p w14:paraId="43381EFC" w14:textId="77777777" w:rsidR="00864642" w:rsidRPr="00452BE1" w:rsidRDefault="00864642" w:rsidP="00941E1F">
      <w:pPr>
        <w:keepNext/>
        <w:keepLines/>
        <w:spacing w:after="10" w:line="249" w:lineRule="auto"/>
        <w:ind w:left="377" w:right="437" w:hanging="10"/>
        <w:jc w:val="center"/>
        <w:outlineLvl w:val="0"/>
        <w:rPr>
          <w:rFonts w:ascii="Times New Roman" w:eastAsia="Times New Roman" w:hAnsi="Times New Roman" w:cs="Times New Roman"/>
          <w:b/>
          <w:color w:val="000000"/>
          <w:sz w:val="24"/>
          <w:lang w:eastAsia="lt-LT"/>
        </w:rPr>
      </w:pPr>
    </w:p>
    <w:p w14:paraId="4F882F41" w14:textId="6ABF2D42" w:rsidR="00941E1F" w:rsidRPr="00452BE1" w:rsidRDefault="00941E1F" w:rsidP="00941E1F">
      <w:pPr>
        <w:keepNext/>
        <w:keepLines/>
        <w:spacing w:after="10" w:line="249" w:lineRule="auto"/>
        <w:ind w:left="377" w:right="437" w:hanging="10"/>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II</w:t>
      </w:r>
      <w:r w:rsidR="00DB26D6" w:rsidRPr="00452BE1">
        <w:rPr>
          <w:rFonts w:ascii="Times New Roman" w:eastAsia="Times New Roman" w:hAnsi="Times New Roman" w:cs="Times New Roman"/>
          <w:b/>
          <w:color w:val="000000"/>
          <w:sz w:val="24"/>
          <w:lang w:eastAsia="lt-LT"/>
        </w:rPr>
        <w:t>I</w:t>
      </w:r>
      <w:r w:rsidRPr="00452BE1">
        <w:rPr>
          <w:rFonts w:ascii="Times New Roman" w:eastAsia="Times New Roman" w:hAnsi="Times New Roman" w:cs="Times New Roman"/>
          <w:b/>
          <w:color w:val="000000"/>
          <w:sz w:val="24"/>
          <w:lang w:eastAsia="lt-LT"/>
        </w:rPr>
        <w:t xml:space="preserve"> SKYRIUS</w:t>
      </w:r>
    </w:p>
    <w:p w14:paraId="3689A176" w14:textId="77777777" w:rsidR="00941E1F" w:rsidRPr="00452BE1" w:rsidRDefault="00941E1F" w:rsidP="00941E1F">
      <w:pPr>
        <w:keepNext/>
        <w:keepLines/>
        <w:spacing w:after="10" w:line="249" w:lineRule="auto"/>
        <w:ind w:left="377" w:right="437"/>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KOMISIJOS ATLIEKAMAS TYRIMAS</w:t>
      </w:r>
    </w:p>
    <w:p w14:paraId="59040555" w14:textId="77777777" w:rsidR="00941E1F" w:rsidRPr="00452BE1" w:rsidRDefault="00941E1F" w:rsidP="00941E1F">
      <w:pPr>
        <w:spacing w:after="16"/>
        <w:ind w:left="52"/>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b/>
          <w:color w:val="000000"/>
          <w:sz w:val="24"/>
          <w:lang w:eastAsia="lt-LT"/>
        </w:rPr>
        <w:t xml:space="preserve"> </w:t>
      </w:r>
    </w:p>
    <w:p w14:paraId="0A4D6313" w14:textId="77777777" w:rsidR="00941E1F" w:rsidRPr="00452BE1" w:rsidRDefault="00941E1F" w:rsidP="00941E1F">
      <w:pPr>
        <w:numPr>
          <w:ilvl w:val="0"/>
          <w:numId w:val="3"/>
        </w:numPr>
        <w:spacing w:after="32"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Komisija tiria galimus pažeidimus, jeigu nuo jų padarymo praėjo ne daugiau kaip 1 metai. Anoniminių skundų Komisija nenagrinėja. Komisijos atliekamas pažeidimo tyrimas turi būti baigtas ne vėliau kaip per tris mėnesius nuo tyrimo pradžios. Į šį terminą neįskaičiuojamas Savivaldybės tarybos nario laikino nedarbingumo, atostogų laikas ir laikas, kai Savivaldybės tarybos narys yra išvykęs į tarnybinę komandiruotę. Prireikus Komisija gali, bet ne ilgiau kaip vienam mėnesiui pratęsti šiame punkte nustatytą tyrimo terminą. Komisija tyrimą pradeda ne vėliau kaip per 10 dienų, kai yra bent vienas iš šių pagrindų: </w:t>
      </w:r>
      <w:r w:rsidRPr="00452BE1">
        <w:rPr>
          <w:rFonts w:ascii="Times New Roman" w:eastAsia="Times New Roman" w:hAnsi="Times New Roman" w:cs="Times New Roman"/>
          <w:b/>
          <w:color w:val="000000"/>
          <w:sz w:val="24"/>
          <w:lang w:eastAsia="lt-LT"/>
        </w:rPr>
        <w:t xml:space="preserve"> </w:t>
      </w:r>
    </w:p>
    <w:p w14:paraId="55DE9788" w14:textId="77777777" w:rsidR="00941E1F" w:rsidRPr="00452BE1" w:rsidRDefault="00941E1F" w:rsidP="006B3307">
      <w:pPr>
        <w:numPr>
          <w:ilvl w:val="1"/>
          <w:numId w:val="3"/>
        </w:numPr>
        <w:spacing w:after="10"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fizinio ar juridinio asmens raštiškas skundas, kreipimasis ar pranešimas (toliau – skundas) apie Savivaldybės tarybos nario galimai padarytą Kodekse nustatytų valstybės politikų elgesio principų, nuostatų ar reglamente Savivaldybės tarybos nariui nustatytų reikalavimų pažeidimą. </w:t>
      </w:r>
    </w:p>
    <w:p w14:paraId="57682F1F" w14:textId="77777777" w:rsidR="00941E1F" w:rsidRPr="00452BE1" w:rsidRDefault="00941E1F" w:rsidP="006B3307">
      <w:pPr>
        <w:numPr>
          <w:ilvl w:val="1"/>
          <w:numId w:val="3"/>
        </w:numPr>
        <w:tabs>
          <w:tab w:val="left" w:pos="630"/>
          <w:tab w:val="left" w:pos="720"/>
          <w:tab w:val="left" w:pos="1260"/>
        </w:tabs>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visuomenės informavimo priemonėse paskelbta pagrįsta informacija apie Savivaldybės tarybos nario galimai padarytą elgesio pažeidimą. </w:t>
      </w:r>
    </w:p>
    <w:p w14:paraId="52E4959F" w14:textId="77777777" w:rsidR="00941E1F" w:rsidRPr="00452BE1" w:rsidRDefault="00941E1F" w:rsidP="00941E1F">
      <w:pPr>
        <w:numPr>
          <w:ilvl w:val="0"/>
          <w:numId w:val="3"/>
        </w:numPr>
        <w:spacing w:after="0"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Komisija per 3 dienas nuo tyrimo pradžios surašo laisvos formos pranešimą, kuriuo informuoja Savivaldybės tarybos narį apie pradėtą jo elgesio tyrimą, jo teises, pateikia turimus duomenis apie padarytą pažeidimą ir prašo Savivaldybės tarybos nario iki pranešime nurodytos datos pateikti Komisijai rašytinį paaiškinimą. Komisija šį pranešimą Savivaldybės tarybos nariui įteikia asmeniškai arba išsiunčia elektroniniu</w:t>
      </w:r>
      <w:r w:rsidRPr="00452BE1">
        <w:rPr>
          <w:rFonts w:ascii="Times New Roman" w:eastAsia="Times New Roman" w:hAnsi="Times New Roman" w:cs="Times New Roman"/>
          <w:color w:val="C00000"/>
          <w:sz w:val="24"/>
          <w:lang w:eastAsia="lt-LT"/>
        </w:rPr>
        <w:t xml:space="preserve"> </w:t>
      </w:r>
      <w:r w:rsidRPr="00452BE1">
        <w:rPr>
          <w:rFonts w:ascii="Times New Roman" w:eastAsia="Times New Roman" w:hAnsi="Times New Roman" w:cs="Times New Roman"/>
          <w:color w:val="000000"/>
          <w:sz w:val="24"/>
          <w:lang w:eastAsia="lt-LT"/>
        </w:rPr>
        <w:t xml:space="preserve">paštu. </w:t>
      </w:r>
    </w:p>
    <w:p w14:paraId="264CDB0A" w14:textId="77777777" w:rsidR="00941E1F" w:rsidRPr="00452BE1" w:rsidRDefault="00941E1F" w:rsidP="00941E1F">
      <w:pPr>
        <w:spacing w:after="0"/>
        <w:ind w:left="72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6D7BE626" w14:textId="62E50B0A" w:rsidR="00941E1F" w:rsidRPr="00452BE1" w:rsidRDefault="00941E1F" w:rsidP="00941E1F">
      <w:pPr>
        <w:keepNext/>
        <w:keepLines/>
        <w:spacing w:after="10" w:line="249" w:lineRule="auto"/>
        <w:ind w:left="377" w:right="441"/>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I</w:t>
      </w:r>
      <w:r w:rsidR="00DB26D6" w:rsidRPr="00452BE1">
        <w:rPr>
          <w:rFonts w:ascii="Times New Roman" w:eastAsia="Times New Roman" w:hAnsi="Times New Roman" w:cs="Times New Roman"/>
          <w:b/>
          <w:color w:val="000000"/>
          <w:sz w:val="24"/>
          <w:lang w:eastAsia="lt-LT"/>
        </w:rPr>
        <w:t xml:space="preserve">V </w:t>
      </w:r>
      <w:r w:rsidRPr="00452BE1">
        <w:rPr>
          <w:rFonts w:ascii="Times New Roman" w:eastAsia="Times New Roman" w:hAnsi="Times New Roman" w:cs="Times New Roman"/>
          <w:b/>
          <w:color w:val="000000"/>
          <w:sz w:val="24"/>
          <w:lang w:eastAsia="lt-LT"/>
        </w:rPr>
        <w:t>SKYRIUS</w:t>
      </w:r>
    </w:p>
    <w:p w14:paraId="45391FA3" w14:textId="77777777" w:rsidR="00941E1F" w:rsidRPr="00452BE1" w:rsidRDefault="00941E1F" w:rsidP="00941E1F">
      <w:pPr>
        <w:keepNext/>
        <w:keepLines/>
        <w:spacing w:after="10" w:line="249" w:lineRule="auto"/>
        <w:ind w:left="377" w:right="441"/>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KOMISIJOS TEISĖS</w:t>
      </w:r>
    </w:p>
    <w:p w14:paraId="3B7F9658" w14:textId="77777777" w:rsidR="00941E1F" w:rsidRPr="00452BE1" w:rsidRDefault="00941E1F" w:rsidP="00941E1F">
      <w:pPr>
        <w:spacing w:after="22"/>
        <w:ind w:right="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28B7778D" w14:textId="77777777" w:rsidR="00941E1F" w:rsidRPr="00452BE1" w:rsidRDefault="00941E1F" w:rsidP="00941E1F">
      <w:pPr>
        <w:numPr>
          <w:ilvl w:val="0"/>
          <w:numId w:val="4"/>
        </w:numPr>
        <w:spacing w:after="10" w:line="249" w:lineRule="auto"/>
        <w:ind w:right="71" w:hanging="36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Atlikdama tyrimą, Komisija turi teisę:  </w:t>
      </w:r>
    </w:p>
    <w:p w14:paraId="21721DF0" w14:textId="77777777" w:rsidR="00941E1F" w:rsidRPr="00452BE1" w:rsidRDefault="00941E1F" w:rsidP="006B3307">
      <w:pPr>
        <w:numPr>
          <w:ilvl w:val="1"/>
          <w:numId w:val="4"/>
        </w:numPr>
        <w:spacing w:after="32" w:line="249" w:lineRule="auto"/>
        <w:ind w:left="0" w:right="38"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apklausti Savivaldybės tarybos narį, kurio elgesys tiriamas, bei kitus asmenis, susijusius su Savivaldybės tarybos nario tiriamu elgesiu ar politine veikla;  </w:t>
      </w:r>
    </w:p>
    <w:p w14:paraId="31F33F21" w14:textId="77777777" w:rsidR="00941E1F" w:rsidRPr="00452BE1" w:rsidRDefault="00941E1F" w:rsidP="006B3307">
      <w:pPr>
        <w:numPr>
          <w:ilvl w:val="1"/>
          <w:numId w:val="4"/>
        </w:numPr>
        <w:spacing w:after="32" w:line="249" w:lineRule="auto"/>
        <w:ind w:left="0" w:right="38"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apklausti skundo autorių ir išsiaiškinti apie jo žinomą informaciją dėl Savivaldybės tarybos nario galimai padaryto Kodekse nustatytų valstybės politikų elgesio principų, nuostatų ar Savivaldybės tarybos veiklą, reglamentuojančiuose teisės aktuose Savivaldybės tarybos nariui nustatytų reikalavimų pažeidimą;  </w:t>
      </w:r>
    </w:p>
    <w:p w14:paraId="5BC99EA4" w14:textId="77777777" w:rsidR="00941E1F" w:rsidRPr="00452BE1" w:rsidRDefault="00941E1F" w:rsidP="006B3307">
      <w:pPr>
        <w:numPr>
          <w:ilvl w:val="1"/>
          <w:numId w:val="4"/>
        </w:numPr>
        <w:spacing w:after="32" w:line="249" w:lineRule="auto"/>
        <w:ind w:left="1350" w:right="38" w:hanging="63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teisės aktų nustatyta tvarka susipažinti su reikiamais dokumentais ir gauti jų nuorašus </w:t>
      </w:r>
    </w:p>
    <w:p w14:paraId="60D7E89F" w14:textId="77777777" w:rsidR="00941E1F" w:rsidRPr="00452BE1" w:rsidRDefault="00941E1F" w:rsidP="00941E1F">
      <w:pPr>
        <w:spacing w:after="10" w:line="249" w:lineRule="auto"/>
        <w:ind w:left="-5" w:firstLine="5"/>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(kopijas) bei kitą tyrimui reikalingą informaciją;  </w:t>
      </w:r>
    </w:p>
    <w:p w14:paraId="3137DCC0" w14:textId="77777777" w:rsidR="006B3307" w:rsidRPr="00452BE1" w:rsidRDefault="00941E1F" w:rsidP="006B3307">
      <w:pPr>
        <w:numPr>
          <w:ilvl w:val="1"/>
          <w:numId w:val="4"/>
        </w:numPr>
        <w:spacing w:after="32" w:line="249" w:lineRule="auto"/>
        <w:ind w:left="1350" w:right="38" w:hanging="63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pasitelkti specialistus;</w:t>
      </w:r>
    </w:p>
    <w:p w14:paraId="5603FCF1" w14:textId="09D81401" w:rsidR="00941E1F" w:rsidRPr="00452BE1" w:rsidRDefault="00941E1F" w:rsidP="006B3307">
      <w:pPr>
        <w:numPr>
          <w:ilvl w:val="1"/>
          <w:numId w:val="4"/>
        </w:numPr>
        <w:spacing w:after="32" w:line="249" w:lineRule="auto"/>
        <w:ind w:left="1350" w:right="38" w:hanging="63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lastRenderedPageBreak/>
        <w:t xml:space="preserve">prireikus išvykti į įvykio vietą.  </w:t>
      </w:r>
    </w:p>
    <w:p w14:paraId="720B99F1" w14:textId="77777777" w:rsidR="00941E1F" w:rsidRPr="00452BE1" w:rsidRDefault="00941E1F" w:rsidP="00941E1F">
      <w:pPr>
        <w:spacing w:after="0"/>
        <w:jc w:val="center"/>
        <w:rPr>
          <w:rFonts w:ascii="Times New Roman" w:eastAsia="Times New Roman" w:hAnsi="Times New Roman" w:cs="Times New Roman"/>
          <w:color w:val="000000"/>
          <w:sz w:val="24"/>
          <w:lang w:eastAsia="lt-LT"/>
        </w:rPr>
      </w:pPr>
    </w:p>
    <w:p w14:paraId="421D9E13" w14:textId="07E5588D" w:rsidR="00941E1F" w:rsidRPr="00452BE1" w:rsidRDefault="00941E1F" w:rsidP="00452BE1">
      <w:pPr>
        <w:keepNext/>
        <w:keepLines/>
        <w:spacing w:after="10" w:line="249" w:lineRule="auto"/>
        <w:ind w:right="81"/>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V SKYRIUS</w:t>
      </w:r>
    </w:p>
    <w:p w14:paraId="05460B8F" w14:textId="77777777" w:rsidR="00941E1F" w:rsidRPr="00452BE1" w:rsidRDefault="00941E1F" w:rsidP="00452BE1">
      <w:pPr>
        <w:keepNext/>
        <w:keepLines/>
        <w:spacing w:after="10" w:line="249" w:lineRule="auto"/>
        <w:ind w:right="81"/>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KOMISIJOS PAREIGOS</w:t>
      </w:r>
    </w:p>
    <w:p w14:paraId="6B361974" w14:textId="77777777" w:rsidR="00941E1F" w:rsidRPr="00452BE1" w:rsidRDefault="00941E1F" w:rsidP="00941E1F">
      <w:pPr>
        <w:spacing w:after="14"/>
        <w:ind w:right="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157B734D" w14:textId="77777777" w:rsidR="00941E1F" w:rsidRPr="00452BE1" w:rsidRDefault="00941E1F" w:rsidP="00941E1F">
      <w:pPr>
        <w:numPr>
          <w:ilvl w:val="0"/>
          <w:numId w:val="5"/>
        </w:numPr>
        <w:spacing w:after="32"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Atlikdami tyrimą, Komisijos nariai privalo:  </w:t>
      </w:r>
    </w:p>
    <w:p w14:paraId="3C0303B3" w14:textId="77777777" w:rsidR="00941E1F" w:rsidRPr="00452BE1" w:rsidRDefault="00941E1F" w:rsidP="00DB26D6">
      <w:pPr>
        <w:numPr>
          <w:ilvl w:val="1"/>
          <w:numId w:val="5"/>
        </w:numPr>
        <w:spacing w:after="10"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vadovautis Lietuvos Respublikos Konstitucija, įstatymais, kitais teisės aktais;  </w:t>
      </w:r>
    </w:p>
    <w:p w14:paraId="5AB1C2BE" w14:textId="77777777" w:rsidR="00941E1F" w:rsidRPr="00452BE1" w:rsidRDefault="00941E1F" w:rsidP="00DB26D6">
      <w:pPr>
        <w:numPr>
          <w:ilvl w:val="1"/>
          <w:numId w:val="5"/>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dalyvauti Komisijos posėdžiuose. Komisijos narys, negalintis dalyvauti Komisijos posėdyje, privalo apie tai pranešti Komisijos pirmininkui, o jo nesant – pirmininko pavaduotojui, ir nurodyti nedalyvavimo priežastį;</w:t>
      </w:r>
      <w:r w:rsidRPr="00452BE1">
        <w:rPr>
          <w:rFonts w:ascii="Times New Roman" w:eastAsia="Times New Roman" w:hAnsi="Times New Roman" w:cs="Times New Roman"/>
          <w:color w:val="FF0000"/>
          <w:sz w:val="24"/>
          <w:lang w:eastAsia="lt-LT"/>
        </w:rPr>
        <w:t xml:space="preserve"> </w:t>
      </w:r>
    </w:p>
    <w:p w14:paraId="7088CF42" w14:textId="77777777" w:rsidR="00941E1F" w:rsidRPr="00452BE1" w:rsidRDefault="00941E1F" w:rsidP="00DB26D6">
      <w:pPr>
        <w:numPr>
          <w:ilvl w:val="1"/>
          <w:numId w:val="5"/>
        </w:numPr>
        <w:spacing w:after="0"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vykdyti Komisijos pirmininko pavedimą surinkti medžiagą ir parengti siūlymą pagal gautą informaciją apie Savivaldybės tarybos nario elgesio atitiktį Kodekso ir kitų teisės aktų normų reikalavimams, kitus pavedimus; </w:t>
      </w:r>
    </w:p>
    <w:p w14:paraId="4B8407D1" w14:textId="77777777" w:rsidR="00941E1F" w:rsidRPr="00452BE1" w:rsidRDefault="00941E1F" w:rsidP="00DB26D6">
      <w:pPr>
        <w:numPr>
          <w:ilvl w:val="1"/>
          <w:numId w:val="5"/>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saugoti ir laikyti paslaptyje duomenis ar žinias, kuriuos jie sužinojo vykdydami tyrimą, jeigu tokie duomenys ar žinios sudaro valstybės, komercinę, banko, tarnybos arba kitą įstatymų saugomą paslaptį, laikytis asmens duomenų apsaugos įgyvendinimo principų; </w:t>
      </w:r>
    </w:p>
    <w:p w14:paraId="232CCC0C" w14:textId="5EDDAD5D" w:rsidR="00941E1F" w:rsidRPr="00452BE1" w:rsidRDefault="00941E1F" w:rsidP="00620A33">
      <w:pPr>
        <w:numPr>
          <w:ilvl w:val="1"/>
          <w:numId w:val="5"/>
        </w:numPr>
        <w:tabs>
          <w:tab w:val="left" w:pos="1260"/>
        </w:tabs>
        <w:spacing w:after="32"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nenaudoti 11.4</w:t>
      </w:r>
      <w:r w:rsidR="00620A33" w:rsidRPr="00452BE1">
        <w:rPr>
          <w:rFonts w:ascii="Times New Roman" w:eastAsia="Times New Roman" w:hAnsi="Times New Roman" w:cs="Times New Roman"/>
          <w:color w:val="000000"/>
          <w:sz w:val="24"/>
          <w:lang w:eastAsia="lt-LT"/>
        </w:rPr>
        <w:t xml:space="preserve">. </w:t>
      </w:r>
      <w:r w:rsidRPr="00452BE1">
        <w:rPr>
          <w:rFonts w:ascii="Times New Roman" w:eastAsia="Times New Roman" w:hAnsi="Times New Roman" w:cs="Times New Roman"/>
          <w:color w:val="000000"/>
          <w:sz w:val="24"/>
          <w:lang w:eastAsia="lt-LT"/>
        </w:rPr>
        <w:t xml:space="preserve">punkte nurodytų duomenų ar žinių asmeninei ar kitų asmenų naudai;  </w:t>
      </w:r>
    </w:p>
    <w:p w14:paraId="0BDDE9BC" w14:textId="77777777" w:rsidR="00E3360F" w:rsidRPr="00452BE1" w:rsidRDefault="00E3360F" w:rsidP="00DB26D6">
      <w:pPr>
        <w:numPr>
          <w:ilvl w:val="1"/>
          <w:numId w:val="5"/>
        </w:numPr>
        <w:spacing w:after="7"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kol Komisija nebaigia tyrimo, niekam neteikti jokios informacijos apie vykdomo tyrimo aplinkybes, su tyrimu susijusius asmenis, turimą medžiagą, duomenis.  </w:t>
      </w:r>
    </w:p>
    <w:p w14:paraId="5B5C7AF5" w14:textId="77777777" w:rsidR="00E3360F" w:rsidRPr="00452BE1" w:rsidRDefault="00E3360F" w:rsidP="00E3360F">
      <w:pPr>
        <w:numPr>
          <w:ilvl w:val="0"/>
          <w:numId w:val="5"/>
        </w:numPr>
        <w:spacing w:after="32"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Šio skyriaus 11.4. 11.5. 11.6. punktų nuostatos taikomos ir Komisiją aptarnaujantiems darbuotojams bei pasitelktiems specialistams.  </w:t>
      </w:r>
    </w:p>
    <w:p w14:paraId="05E5E28C" w14:textId="77777777" w:rsidR="00E3360F" w:rsidRPr="00452BE1" w:rsidRDefault="00E3360F" w:rsidP="00E3360F">
      <w:pPr>
        <w:numPr>
          <w:ilvl w:val="0"/>
          <w:numId w:val="5"/>
        </w:numPr>
        <w:spacing w:after="9"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Atlikdami tyrimą, Komisijos nariai, Komisiją aptarnaujantys darbuotojai ir jos pasitelkti specialistai privalo susilaikyti nuo preliminarių vertinimų bei išvadų, kol nebaigtas tyrimas ir nėra Komisijos išvados.  </w:t>
      </w:r>
    </w:p>
    <w:p w14:paraId="5F30CAA8" w14:textId="77777777" w:rsidR="00E3360F" w:rsidRPr="00452BE1" w:rsidRDefault="00E3360F" w:rsidP="00E3360F">
      <w:pPr>
        <w:spacing w:after="0"/>
        <w:ind w:left="806"/>
        <w:rPr>
          <w:rFonts w:ascii="Times New Roman" w:eastAsia="Times New Roman" w:hAnsi="Times New Roman" w:cs="Times New Roman"/>
          <w:color w:val="000000" w:themeColor="text1"/>
          <w:sz w:val="24"/>
          <w:szCs w:val="24"/>
          <w:lang w:eastAsia="lt-LT"/>
        </w:rPr>
      </w:pPr>
      <w:r w:rsidRPr="00452BE1">
        <w:rPr>
          <w:rFonts w:ascii="Times New Roman" w:eastAsia="Times New Roman" w:hAnsi="Times New Roman" w:cs="Times New Roman"/>
          <w:color w:val="000000"/>
          <w:sz w:val="24"/>
          <w:lang w:eastAsia="lt-LT"/>
        </w:rPr>
        <w:t xml:space="preserve"> </w:t>
      </w:r>
    </w:p>
    <w:p w14:paraId="6DDB78E7" w14:textId="56D2B904" w:rsidR="00E3360F" w:rsidRPr="00452BE1" w:rsidRDefault="00FB3082" w:rsidP="00452BE1">
      <w:pPr>
        <w:spacing w:after="33"/>
        <w:jc w:val="center"/>
        <w:rPr>
          <w:rFonts w:ascii="Times New Roman" w:eastAsia="Times New Roman" w:hAnsi="Times New Roman" w:cs="Times New Roman"/>
          <w:b/>
          <w:bCs/>
          <w:color w:val="000000" w:themeColor="text1"/>
          <w:sz w:val="24"/>
          <w:szCs w:val="24"/>
          <w:lang w:eastAsia="lt-LT"/>
        </w:rPr>
      </w:pPr>
      <w:r w:rsidRPr="00452BE1">
        <w:rPr>
          <w:rFonts w:ascii="Times New Roman" w:eastAsia="Tahoma" w:hAnsi="Times New Roman" w:cs="Times New Roman"/>
          <w:b/>
          <w:bCs/>
          <w:color w:val="000000" w:themeColor="text1"/>
          <w:sz w:val="24"/>
          <w:szCs w:val="24"/>
          <w:lang w:eastAsia="lt-LT"/>
        </w:rPr>
        <w:t>VI SKYRIUS</w:t>
      </w:r>
    </w:p>
    <w:p w14:paraId="17BA2903" w14:textId="6B5083EB" w:rsidR="00E3360F" w:rsidRPr="00452BE1" w:rsidRDefault="00E3360F" w:rsidP="00452BE1">
      <w:pPr>
        <w:keepNext/>
        <w:keepLines/>
        <w:spacing w:after="10" w:line="249" w:lineRule="auto"/>
        <w:ind w:right="373" w:hanging="10"/>
        <w:jc w:val="center"/>
        <w:outlineLvl w:val="0"/>
        <w:rPr>
          <w:rFonts w:ascii="Times New Roman" w:eastAsia="Times New Roman" w:hAnsi="Times New Roman" w:cs="Times New Roman"/>
          <w:b/>
          <w:color w:val="000000" w:themeColor="text1"/>
          <w:sz w:val="24"/>
          <w:szCs w:val="24"/>
          <w:lang w:eastAsia="lt-LT"/>
        </w:rPr>
      </w:pPr>
      <w:r w:rsidRPr="00452BE1">
        <w:rPr>
          <w:rFonts w:ascii="Times New Roman" w:eastAsia="Times New Roman" w:hAnsi="Times New Roman" w:cs="Times New Roman"/>
          <w:b/>
          <w:color w:val="000000" w:themeColor="text1"/>
          <w:sz w:val="24"/>
          <w:szCs w:val="24"/>
          <w:lang w:eastAsia="lt-LT"/>
        </w:rPr>
        <w:t xml:space="preserve">TARYBOS NARIO, KURIO ELGESYS TIRIAMAS, TEISĖS </w:t>
      </w:r>
    </w:p>
    <w:p w14:paraId="5BC40B90" w14:textId="77777777" w:rsidR="00E3360F" w:rsidRPr="00452BE1" w:rsidRDefault="00E3360F" w:rsidP="00452BE1">
      <w:pPr>
        <w:spacing w:after="23"/>
        <w:jc w:val="center"/>
        <w:rPr>
          <w:rFonts w:ascii="Times New Roman" w:eastAsia="Times New Roman" w:hAnsi="Times New Roman" w:cs="Times New Roman"/>
          <w:color w:val="000000" w:themeColor="text1"/>
          <w:sz w:val="24"/>
          <w:szCs w:val="24"/>
          <w:lang w:eastAsia="lt-LT"/>
        </w:rPr>
      </w:pPr>
      <w:r w:rsidRPr="00452BE1">
        <w:rPr>
          <w:rFonts w:ascii="Times New Roman" w:eastAsia="Times New Roman" w:hAnsi="Times New Roman" w:cs="Times New Roman"/>
          <w:color w:val="000000" w:themeColor="text1"/>
          <w:sz w:val="24"/>
          <w:szCs w:val="24"/>
          <w:lang w:eastAsia="lt-LT"/>
        </w:rPr>
        <w:t xml:space="preserve"> </w:t>
      </w:r>
    </w:p>
    <w:p w14:paraId="0AFC8B5A" w14:textId="77777777" w:rsidR="00E3360F" w:rsidRPr="00452BE1" w:rsidRDefault="00E3360F" w:rsidP="00FB3082">
      <w:pPr>
        <w:numPr>
          <w:ilvl w:val="0"/>
          <w:numId w:val="6"/>
        </w:numPr>
        <w:spacing w:after="32" w:line="249" w:lineRule="auto"/>
        <w:ind w:right="71" w:firstLine="368"/>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Savivaldybės tarybos narys, kurio elgesys tiriamas, turi teisę:  </w:t>
      </w:r>
    </w:p>
    <w:p w14:paraId="157AAEB9" w14:textId="418583FC" w:rsidR="00E3360F" w:rsidRPr="00452BE1" w:rsidRDefault="00620A33" w:rsidP="00E3360F">
      <w:pPr>
        <w:numPr>
          <w:ilvl w:val="1"/>
          <w:numId w:val="6"/>
        </w:numPr>
        <w:spacing w:after="32" w:line="249" w:lineRule="auto"/>
        <w:ind w:right="71" w:hanging="54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E3360F" w:rsidRPr="00452BE1">
        <w:rPr>
          <w:rFonts w:ascii="Times New Roman" w:eastAsia="Times New Roman" w:hAnsi="Times New Roman" w:cs="Times New Roman"/>
          <w:color w:val="000000"/>
          <w:sz w:val="24"/>
          <w:lang w:eastAsia="lt-LT"/>
        </w:rPr>
        <w:t xml:space="preserve">teikti Komisijai paaiškinimus, prašymus, įrodymus;  </w:t>
      </w:r>
    </w:p>
    <w:p w14:paraId="1E8DBD6F" w14:textId="3A25300A" w:rsidR="00E3360F" w:rsidRPr="00452BE1" w:rsidRDefault="00620A33" w:rsidP="00E3360F">
      <w:pPr>
        <w:numPr>
          <w:ilvl w:val="1"/>
          <w:numId w:val="6"/>
        </w:numPr>
        <w:spacing w:after="32" w:line="249" w:lineRule="auto"/>
        <w:ind w:right="71" w:hanging="54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E3360F" w:rsidRPr="00452BE1">
        <w:rPr>
          <w:rFonts w:ascii="Times New Roman" w:eastAsia="Times New Roman" w:hAnsi="Times New Roman" w:cs="Times New Roman"/>
          <w:color w:val="000000"/>
          <w:sz w:val="24"/>
          <w:lang w:eastAsia="lt-LT"/>
        </w:rPr>
        <w:t xml:space="preserve">dalyvauti Komisijos posėdžiuose;  </w:t>
      </w:r>
    </w:p>
    <w:p w14:paraId="3EA91714" w14:textId="3FB0D323" w:rsidR="00E3360F" w:rsidRPr="00452BE1" w:rsidRDefault="00620A33" w:rsidP="00E3360F">
      <w:pPr>
        <w:numPr>
          <w:ilvl w:val="1"/>
          <w:numId w:val="6"/>
        </w:numPr>
        <w:spacing w:after="10" w:line="249" w:lineRule="auto"/>
        <w:ind w:right="71" w:hanging="54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E3360F" w:rsidRPr="00452BE1">
        <w:rPr>
          <w:rFonts w:ascii="Times New Roman" w:eastAsia="Times New Roman" w:hAnsi="Times New Roman" w:cs="Times New Roman"/>
          <w:color w:val="000000"/>
          <w:sz w:val="24"/>
          <w:lang w:eastAsia="lt-LT"/>
        </w:rPr>
        <w:t xml:space="preserve">baigus tyrimą susipažinti su tyrimo metu surinkta medžiaga.  </w:t>
      </w:r>
    </w:p>
    <w:p w14:paraId="643DEDDA" w14:textId="77777777" w:rsidR="00FB3082" w:rsidRPr="00452BE1" w:rsidRDefault="00E3360F" w:rsidP="00FB3082">
      <w:pPr>
        <w:numPr>
          <w:ilvl w:val="0"/>
          <w:numId w:val="6"/>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Savivaldybės tarybos narys, teikiantis Komisijai paaiškinimus, negali būti verčiamas teikti paaiškinimų prieš save, savo šeimos narius ir artimus giminaičius. </w:t>
      </w:r>
    </w:p>
    <w:p w14:paraId="77E7263D" w14:textId="458A4320" w:rsidR="00E3360F" w:rsidRPr="00452BE1" w:rsidRDefault="00E3360F" w:rsidP="00FB3082">
      <w:pPr>
        <w:spacing w:after="32" w:line="249" w:lineRule="auto"/>
        <w:ind w:left="720"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9B2F967" w14:textId="2A11E59E" w:rsidR="00E3360F" w:rsidRPr="00452BE1" w:rsidRDefault="00FB3082" w:rsidP="00452BE1">
      <w:pPr>
        <w:spacing w:after="0"/>
        <w:jc w:val="center"/>
        <w:rPr>
          <w:rFonts w:ascii="Times New Roman" w:eastAsia="Times New Roman" w:hAnsi="Times New Roman" w:cs="Times New Roman"/>
          <w:b/>
          <w:bCs/>
          <w:color w:val="000000"/>
          <w:sz w:val="24"/>
          <w:lang w:eastAsia="lt-LT"/>
        </w:rPr>
      </w:pPr>
      <w:r w:rsidRPr="00452BE1">
        <w:rPr>
          <w:rFonts w:ascii="Times New Roman" w:eastAsia="Times New Roman" w:hAnsi="Times New Roman" w:cs="Times New Roman"/>
          <w:b/>
          <w:bCs/>
          <w:color w:val="000000"/>
          <w:sz w:val="24"/>
          <w:lang w:eastAsia="lt-LT"/>
        </w:rPr>
        <w:t>VII SKYRIUS</w:t>
      </w:r>
    </w:p>
    <w:p w14:paraId="6216DF60" w14:textId="4A05CDEA" w:rsidR="00E3360F" w:rsidRPr="00452BE1" w:rsidRDefault="00E3360F" w:rsidP="00452BE1">
      <w:pPr>
        <w:keepNext/>
        <w:keepLines/>
        <w:spacing w:after="10" w:line="249" w:lineRule="auto"/>
        <w:ind w:right="371"/>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 xml:space="preserve">KOMISIJOS DARBO ORGANIZAVIMAS </w:t>
      </w:r>
    </w:p>
    <w:p w14:paraId="22844290" w14:textId="77777777" w:rsidR="00E3360F" w:rsidRPr="00452BE1" w:rsidRDefault="00E3360F" w:rsidP="00E3360F">
      <w:pPr>
        <w:spacing w:after="22"/>
        <w:ind w:left="58"/>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46FA5C3D" w14:textId="77777777" w:rsidR="00E3360F" w:rsidRPr="00452BE1" w:rsidRDefault="00E3360F" w:rsidP="00E3360F">
      <w:pPr>
        <w:numPr>
          <w:ilvl w:val="0"/>
          <w:numId w:val="7"/>
        </w:numPr>
        <w:spacing w:after="32" w:line="249" w:lineRule="auto"/>
        <w:ind w:right="71" w:firstLine="726"/>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Pagrindinė Komisijos veiklos forma yra posėdžiai. Komisijos posėdžiai yra teisėti, jeigu juose dalyvauja ne mažiau kaip 2/3 Komisijos narių.  </w:t>
      </w:r>
    </w:p>
    <w:p w14:paraId="0DB16668" w14:textId="77777777" w:rsidR="00E3360F" w:rsidRPr="00452BE1" w:rsidRDefault="00E3360F" w:rsidP="00E3360F">
      <w:pPr>
        <w:numPr>
          <w:ilvl w:val="0"/>
          <w:numId w:val="7"/>
        </w:numPr>
        <w:spacing w:after="0" w:line="249" w:lineRule="auto"/>
        <w:ind w:right="71" w:firstLine="726"/>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posėdis gali vykti nuotoliniu būdu ar mišriu būdu. Nuotoliniu būdu ar mišriu būdu vyksiančio Komisijos posėdžio klausimai rengiami ir posėdis vyksta laikantis visų Vietos savivaldos įstatyme nustatytų reikalavimų ir užtikrinant šiame įstatyme nustatytas Savivaldybės tarybos nario teises. Nuotoliniu būdu ar mišriu būdu priimant Komisijos sprendimus, turi būti užtikrintas Komisijos nario tapatybės ir jo balsavimo rezultatų nustatymas. Komisijos posėdžiai </w:t>
      </w:r>
      <w:r w:rsidRPr="00452BE1">
        <w:rPr>
          <w:rFonts w:ascii="Times New Roman" w:eastAsia="Times New Roman" w:hAnsi="Times New Roman" w:cs="Times New Roman"/>
          <w:color w:val="000000"/>
          <w:sz w:val="24"/>
          <w:lang w:eastAsia="lt-LT"/>
        </w:rPr>
        <w:lastRenderedPageBreak/>
        <w:t xml:space="preserve">nuotoliniu būdu ar mišriu būdu vykti negali, jeigu tam raštu prieštarauja daugiau kaip pusė visų Komisijos narių, išskyrus: </w:t>
      </w:r>
    </w:p>
    <w:p w14:paraId="69B259E1" w14:textId="4F00CCCE" w:rsidR="00E3360F" w:rsidRPr="00452BE1" w:rsidRDefault="00FB3082" w:rsidP="00FB3082">
      <w:pPr>
        <w:tabs>
          <w:tab w:val="left" w:pos="1260"/>
        </w:tabs>
        <w:spacing w:after="32" w:line="249" w:lineRule="auto"/>
        <w:ind w:left="-15" w:firstLine="708"/>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17.1. </w:t>
      </w:r>
      <w:r w:rsidR="00E3360F" w:rsidRPr="00452BE1">
        <w:rPr>
          <w:rFonts w:ascii="Times New Roman" w:eastAsia="Times New Roman" w:hAnsi="Times New Roman" w:cs="Times New Roman"/>
          <w:color w:val="000000"/>
          <w:sz w:val="24"/>
          <w:lang w:eastAsia="lt-LT"/>
        </w:rPr>
        <w:t xml:space="preserve">kai dėl nepaprastosios padėties, ekstremaliosios situacijos ar karantino komisijos posėdžiai negali vykti Savivaldybės tarybos nariams posėdyje dalyvaujant fiziškai; 2) artimiausią numatytą nuotoliniu būdu ar mišriu būdu vyksiantį Komisijos posėdį.  </w:t>
      </w:r>
    </w:p>
    <w:p w14:paraId="4D468B92" w14:textId="77777777" w:rsidR="00E3360F" w:rsidRPr="00452BE1" w:rsidRDefault="00E3360F" w:rsidP="00E3360F">
      <w:pPr>
        <w:numPr>
          <w:ilvl w:val="0"/>
          <w:numId w:val="8"/>
        </w:numPr>
        <w:spacing w:after="0"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posėdžiui pirmininkauja Komisijos pirmininkas, jo nesant – pirmininko pavaduotojas. Jeigu jų nėra, posėdžiui pirmininkauja Komisijos narių balsų dauguma išrinktas bet kuris Komisijos narys.  </w:t>
      </w:r>
    </w:p>
    <w:p w14:paraId="7960D1E9" w14:textId="77777777" w:rsidR="00FB3082" w:rsidRPr="00452BE1" w:rsidRDefault="00E3360F" w:rsidP="00E3360F">
      <w:pPr>
        <w:numPr>
          <w:ilvl w:val="0"/>
          <w:numId w:val="8"/>
        </w:numPr>
        <w:spacing w:after="0"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Komisijos posėdžių metu daromas garso įrašas. Garso įrašas laikomas posėdžio protokolu. Padarius posėdžio garso įrašą, ne vėliau kaip per 3  darbo dienas Komisijos atsakingasis sekretorius surašo informacinę pažymą, kurioje nurodomas Komisijos pavadinimas, posėdžio eilės  numeris, posėdžio data, posėdžio vieta, posėdžio pradžios ir pabaigos laikas, posėdyje dalyvaujantys asmenys, įvykis posėdyje (sprendimai, nusišalinimai, pavedimai ir kita aktuali informacija). Komisijos posėdžio informacinę pažymą pasirašo Komisijos posėdžio atsakingasis sekretorius. (Informacinės pažymos forma pateikiama nuostatų priede).</w:t>
      </w:r>
    </w:p>
    <w:p w14:paraId="26653AB4" w14:textId="27D0569B" w:rsidR="00E3360F" w:rsidRPr="00452BE1" w:rsidRDefault="00E3360F" w:rsidP="00E3360F">
      <w:pPr>
        <w:numPr>
          <w:ilvl w:val="0"/>
          <w:numId w:val="8"/>
        </w:numPr>
        <w:spacing w:after="0"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Posėdyje Komisija priima  Kodekse ir šiuose nuostatuose numatytus sprendimus, taip pat nutarimus organizaciniais ar kitais klausimais.  </w:t>
      </w:r>
    </w:p>
    <w:p w14:paraId="1489DCFE" w14:textId="77777777" w:rsidR="00E3360F" w:rsidRPr="00452BE1" w:rsidRDefault="00E3360F" w:rsidP="00E3360F">
      <w:pPr>
        <w:numPr>
          <w:ilvl w:val="0"/>
          <w:numId w:val="9"/>
        </w:numPr>
        <w:spacing w:after="10"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pirmininkas (jo nesant – pirmininko pavaduotojas): </w:t>
      </w:r>
    </w:p>
    <w:p w14:paraId="07EFA856" w14:textId="77777777" w:rsidR="00E3360F" w:rsidRPr="00452BE1" w:rsidRDefault="00E3360F" w:rsidP="00FB3082">
      <w:pPr>
        <w:numPr>
          <w:ilvl w:val="1"/>
          <w:numId w:val="9"/>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organizuoja Komisijos veiklą: šaukia Komisijos posėdžius, sudaro jų darbotvarkę, praneša Komisijos nariams apie posėdžių laiką ir sudaro galimybę susipažinti su posėdžio medžiaga, pirmininkauja posėdžiams. Posėdžio darbotvarkė parengiama ir medžiaga pateikiama Komisijos nariams susipažinti elektroninėmis priemonėmis prieš dvi darbo dienas iki posėdžio;</w:t>
      </w:r>
      <w:r w:rsidRPr="00452BE1">
        <w:rPr>
          <w:rFonts w:ascii="Times New Roman" w:eastAsia="Times New Roman" w:hAnsi="Times New Roman" w:cs="Times New Roman"/>
          <w:color w:val="FF0000"/>
          <w:sz w:val="24"/>
          <w:lang w:eastAsia="lt-LT"/>
        </w:rPr>
        <w:t xml:space="preserve"> </w:t>
      </w:r>
    </w:p>
    <w:p w14:paraId="1019973A" w14:textId="77777777" w:rsidR="00E3360F" w:rsidRPr="00452BE1" w:rsidRDefault="00E3360F" w:rsidP="00FB3082">
      <w:pPr>
        <w:numPr>
          <w:ilvl w:val="1"/>
          <w:numId w:val="9"/>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išklauso Komisijos narių bei kitų posėdžio dalyvių nuomones, skiria Komisijos nariams pavedimus; skiria Komisijos narį surinkti medžiagą ir parengti siūlymus pagal gautą informaciją apie </w:t>
      </w:r>
    </w:p>
    <w:p w14:paraId="40CB5773" w14:textId="77777777" w:rsidR="00E3360F" w:rsidRPr="00452BE1" w:rsidRDefault="00E3360F" w:rsidP="00E3360F">
      <w:pPr>
        <w:spacing w:after="32"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Savivaldybės tarybos nario veiklos atitiktį Kodekso ir kitų teisės aktų normų reikalavimams; </w:t>
      </w:r>
    </w:p>
    <w:p w14:paraId="53E6A646" w14:textId="77777777" w:rsidR="00E3360F" w:rsidRPr="00452BE1" w:rsidRDefault="00E3360F" w:rsidP="00FB3082">
      <w:pPr>
        <w:numPr>
          <w:ilvl w:val="1"/>
          <w:numId w:val="9"/>
        </w:numPr>
        <w:spacing w:after="10"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kviečia į Komisijos posėdžius asmenis, susijusius su tyrimu ar nagrinėjamu klausimu;  </w:t>
      </w:r>
    </w:p>
    <w:p w14:paraId="5285C0EB" w14:textId="77777777" w:rsidR="00E3360F" w:rsidRPr="00452BE1" w:rsidRDefault="00E3360F" w:rsidP="00FB3082">
      <w:pPr>
        <w:numPr>
          <w:ilvl w:val="1"/>
          <w:numId w:val="9"/>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turi teisę gauti Komisijos įgaliojimams vykdyti reikalingą informaciją iš valstybės ar savivaldybės institucijų, įstaigų ir valstybės ar savivaldybės valdomų įmonių;</w:t>
      </w:r>
      <w:r w:rsidRPr="00452BE1">
        <w:rPr>
          <w:rFonts w:ascii="Times New Roman" w:eastAsia="Times New Roman" w:hAnsi="Times New Roman" w:cs="Times New Roman"/>
          <w:color w:val="FF0000"/>
          <w:sz w:val="24"/>
          <w:lang w:eastAsia="lt-LT"/>
        </w:rPr>
        <w:t xml:space="preserve"> </w:t>
      </w:r>
      <w:r w:rsidRPr="00452BE1">
        <w:rPr>
          <w:rFonts w:ascii="Times New Roman" w:eastAsia="Times New Roman" w:hAnsi="Times New Roman" w:cs="Times New Roman"/>
          <w:color w:val="000000"/>
          <w:sz w:val="24"/>
          <w:lang w:eastAsia="lt-LT"/>
        </w:rPr>
        <w:t>21.5</w:t>
      </w:r>
      <w:r w:rsidRPr="00452BE1">
        <w:rPr>
          <w:rFonts w:ascii="Times New Roman" w:eastAsia="Times New Roman" w:hAnsi="Times New Roman" w:cs="Times New Roman"/>
          <w:b/>
          <w:color w:val="000000"/>
          <w:sz w:val="24"/>
          <w:lang w:eastAsia="lt-LT"/>
        </w:rPr>
        <w:t xml:space="preserve">. </w:t>
      </w:r>
      <w:r w:rsidRPr="00452BE1">
        <w:rPr>
          <w:rFonts w:ascii="Times New Roman" w:eastAsia="Times New Roman" w:hAnsi="Times New Roman" w:cs="Times New Roman"/>
          <w:color w:val="000000"/>
          <w:sz w:val="24"/>
          <w:lang w:eastAsia="lt-LT"/>
        </w:rPr>
        <w:t>atstovauja Komisijai kitose institucijose;</w:t>
      </w:r>
      <w:r w:rsidRPr="00452BE1">
        <w:rPr>
          <w:rFonts w:ascii="Times New Roman" w:eastAsia="Times New Roman" w:hAnsi="Times New Roman" w:cs="Times New Roman"/>
          <w:b/>
          <w:color w:val="000000"/>
          <w:sz w:val="24"/>
          <w:lang w:eastAsia="lt-LT"/>
        </w:rPr>
        <w:t xml:space="preserve"> </w:t>
      </w:r>
    </w:p>
    <w:p w14:paraId="7046CA04" w14:textId="77777777" w:rsidR="00E3360F" w:rsidRPr="00452BE1" w:rsidRDefault="00E3360F" w:rsidP="00FB3082">
      <w:pPr>
        <w:numPr>
          <w:ilvl w:val="1"/>
          <w:numId w:val="11"/>
        </w:numPr>
        <w:spacing w:after="0"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daro pranešimus Savivaldybės tarybos posėdžiuose Komisijos kompetencijos klausimais; </w:t>
      </w:r>
    </w:p>
    <w:p w14:paraId="66C0E2B4" w14:textId="77777777" w:rsidR="00E3360F" w:rsidRPr="00452BE1" w:rsidRDefault="00E3360F" w:rsidP="00FB3082">
      <w:pPr>
        <w:numPr>
          <w:ilvl w:val="1"/>
          <w:numId w:val="11"/>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rengia Komisijos veiklos ataskaitą ir teikia ją Savivaldybės tarybai reglamento nustatyta tvarka; </w:t>
      </w:r>
    </w:p>
    <w:p w14:paraId="10C5F8EC" w14:textId="77777777" w:rsidR="00E3360F" w:rsidRPr="00452BE1" w:rsidRDefault="00E3360F" w:rsidP="00FB3082">
      <w:pPr>
        <w:numPr>
          <w:ilvl w:val="1"/>
          <w:numId w:val="11"/>
        </w:numPr>
        <w:spacing w:after="10"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pasirašo Komisijos sprendimus, ataskaitas ir kitus dokumentus; </w:t>
      </w:r>
    </w:p>
    <w:p w14:paraId="15EB2DEF" w14:textId="77777777" w:rsidR="00E3360F" w:rsidRPr="00452BE1" w:rsidRDefault="00E3360F" w:rsidP="00FB3082">
      <w:pPr>
        <w:numPr>
          <w:ilvl w:val="1"/>
          <w:numId w:val="11"/>
        </w:numPr>
        <w:spacing w:after="10"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apie Komisijos atliktą tyrimą ir priimtą sprendimą praneša asmeniui, pateikusiam Komisijai skundą ar pranešimą, Vyriausiajai tarnybinės etikos komisijai ir Savivaldybės tarybos nariui, dėl kurio yra priimtas sprendimas; </w:t>
      </w:r>
    </w:p>
    <w:p w14:paraId="7A4DE623" w14:textId="77777777" w:rsidR="00E3360F" w:rsidRPr="00452BE1" w:rsidRDefault="00E3360F" w:rsidP="00620A33">
      <w:pPr>
        <w:numPr>
          <w:ilvl w:val="1"/>
          <w:numId w:val="11"/>
        </w:numPr>
        <w:tabs>
          <w:tab w:val="left" w:pos="1440"/>
        </w:tabs>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atsako už Komisijos veiklos tinkamą organizavimą ir nuostatuose nustatytų procedūrinių terminų laikymąsi;</w:t>
      </w:r>
      <w:r w:rsidRPr="00452BE1">
        <w:rPr>
          <w:rFonts w:ascii="Times New Roman" w:eastAsia="Times New Roman" w:hAnsi="Times New Roman" w:cs="Times New Roman"/>
          <w:color w:val="000000"/>
          <w:sz w:val="17"/>
          <w:lang w:eastAsia="lt-LT"/>
        </w:rPr>
        <w:t xml:space="preserve"> </w:t>
      </w:r>
    </w:p>
    <w:p w14:paraId="1982D563" w14:textId="77777777" w:rsidR="00E3360F" w:rsidRPr="00452BE1" w:rsidRDefault="00E3360F" w:rsidP="00FB3082">
      <w:pPr>
        <w:numPr>
          <w:ilvl w:val="1"/>
          <w:numId w:val="11"/>
        </w:numPr>
        <w:tabs>
          <w:tab w:val="left" w:pos="1440"/>
        </w:tabs>
        <w:spacing w:after="10"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vykdo kitus šiuose nuostatuose ir teisės aktuose suteiktus įgaliojimus. </w:t>
      </w:r>
    </w:p>
    <w:p w14:paraId="4B40F66E" w14:textId="77777777" w:rsidR="00E3360F" w:rsidRPr="00452BE1" w:rsidRDefault="00E3360F" w:rsidP="00E3360F">
      <w:pPr>
        <w:numPr>
          <w:ilvl w:val="0"/>
          <w:numId w:val="9"/>
        </w:numPr>
        <w:spacing w:after="32"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pirmininko pavaduotojas atlieka Komisijos pirmininko pareigas, kai šis  negali jų atlikti dėl laikino nedarbingumo, atostogų, išvykimo į tarnybinę komandiruotę ar kitų svarbių priežasčių. </w:t>
      </w:r>
    </w:p>
    <w:p w14:paraId="583A5075" w14:textId="77777777" w:rsidR="00620A33" w:rsidRPr="00452BE1" w:rsidRDefault="00E3360F" w:rsidP="00E3360F">
      <w:pPr>
        <w:numPr>
          <w:ilvl w:val="0"/>
          <w:numId w:val="9"/>
        </w:numPr>
        <w:spacing w:after="32"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Komisijos nariai turi teisę:</w:t>
      </w:r>
    </w:p>
    <w:p w14:paraId="163AAE09" w14:textId="1777525F" w:rsidR="00E3360F" w:rsidRPr="00452BE1" w:rsidRDefault="00620A33" w:rsidP="00620A33">
      <w:pPr>
        <w:tabs>
          <w:tab w:val="left" w:pos="720"/>
        </w:tabs>
        <w:spacing w:after="32"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r w:rsidR="00E3360F" w:rsidRPr="00452BE1">
        <w:rPr>
          <w:rFonts w:ascii="Times New Roman" w:eastAsia="Times New Roman" w:hAnsi="Times New Roman" w:cs="Times New Roman"/>
          <w:color w:val="000000"/>
          <w:sz w:val="24"/>
          <w:lang w:eastAsia="lt-LT"/>
        </w:rPr>
        <w:t xml:space="preserve">23.1. siūlyti Komisijai svarstyti klausimus, susijusius su Savivaldybės tarybos narių veikla;  </w:t>
      </w:r>
    </w:p>
    <w:p w14:paraId="64333B1A" w14:textId="77777777" w:rsidR="00E3360F" w:rsidRPr="00452BE1" w:rsidRDefault="00E3360F" w:rsidP="00FB3082">
      <w:pPr>
        <w:numPr>
          <w:ilvl w:val="1"/>
          <w:numId w:val="10"/>
        </w:numPr>
        <w:spacing w:after="32"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dalyvauti rengiant ir svarstant Komisijos klausimus, balsuoti dėl svarstomų klausimų;  </w:t>
      </w:r>
    </w:p>
    <w:p w14:paraId="1C6F3841" w14:textId="77777777" w:rsidR="00E3360F" w:rsidRPr="00452BE1" w:rsidRDefault="00E3360F" w:rsidP="007E0251">
      <w:pPr>
        <w:numPr>
          <w:ilvl w:val="1"/>
          <w:numId w:val="10"/>
        </w:numPr>
        <w:spacing w:after="32"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siūlyti kviesti į Komisijos posėdžius reikalingus asmenis;  </w:t>
      </w:r>
    </w:p>
    <w:p w14:paraId="71CDC6FD" w14:textId="77777777" w:rsidR="00E3360F" w:rsidRPr="00452BE1" w:rsidRDefault="00E3360F" w:rsidP="007E0251">
      <w:pPr>
        <w:numPr>
          <w:ilvl w:val="1"/>
          <w:numId w:val="10"/>
        </w:numPr>
        <w:spacing w:after="32"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lastRenderedPageBreak/>
        <w:t xml:space="preserve">susipažinti prieš Komisijos posėdį su pateikta medžiaga;  </w:t>
      </w:r>
    </w:p>
    <w:p w14:paraId="7E57CCA5" w14:textId="77777777" w:rsidR="00E3360F" w:rsidRPr="00452BE1" w:rsidRDefault="00E3360F" w:rsidP="007E0251">
      <w:pPr>
        <w:numPr>
          <w:ilvl w:val="1"/>
          <w:numId w:val="10"/>
        </w:numPr>
        <w:spacing w:after="32"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teikti pasiūlymus dėl Komisijos išvadų bei sprendimų; </w:t>
      </w:r>
    </w:p>
    <w:p w14:paraId="0952D626" w14:textId="77777777" w:rsidR="00E3360F" w:rsidRPr="00452BE1" w:rsidRDefault="00E3360F" w:rsidP="007E0251">
      <w:pPr>
        <w:numPr>
          <w:ilvl w:val="1"/>
          <w:numId w:val="10"/>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jei nesutinka su Komisijos išvadomis ar sprendimu, pareikšti raštu motyvuotą atskirąją nuomonę ir reikalauti, kad ji būtų paskelbta su Komisijos sprendimu. </w:t>
      </w:r>
    </w:p>
    <w:p w14:paraId="49EE1B30" w14:textId="77777777" w:rsidR="00E3360F" w:rsidRPr="00452BE1" w:rsidRDefault="00E3360F" w:rsidP="007E0251">
      <w:pPr>
        <w:numPr>
          <w:ilvl w:val="1"/>
          <w:numId w:val="10"/>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teikti pasiūlymus dėl Komisijos posėdžio, darbotvarkės klausimų, pasisakyti Komisijos posėdžiuose, pasitarimuose nagrinėjamais klausimais. </w:t>
      </w:r>
    </w:p>
    <w:p w14:paraId="4E95E0CB" w14:textId="77777777" w:rsidR="00E3360F" w:rsidRPr="00452BE1" w:rsidRDefault="00E3360F" w:rsidP="00E3360F">
      <w:pPr>
        <w:numPr>
          <w:ilvl w:val="0"/>
          <w:numId w:val="9"/>
        </w:numPr>
        <w:spacing w:after="32"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Komisijos nariai sprendimą dėl svarstomo klausimo priima balsų dauguma atviru vardiniu balsavimu. Balsams pasidalijus po lygiai, lemia posėdžio pirmininko balsas.</w:t>
      </w:r>
      <w:r w:rsidRPr="00452BE1">
        <w:rPr>
          <w:rFonts w:ascii="Tahoma" w:eastAsia="Tahoma" w:hAnsi="Tahoma" w:cs="Tahoma"/>
          <w:color w:val="000000"/>
          <w:sz w:val="17"/>
          <w:lang w:eastAsia="lt-LT"/>
        </w:rPr>
        <w:t xml:space="preserve"> </w:t>
      </w:r>
      <w:r w:rsidRPr="00452BE1">
        <w:rPr>
          <w:rFonts w:ascii="Times New Roman" w:eastAsia="Times New Roman" w:hAnsi="Times New Roman" w:cs="Times New Roman"/>
          <w:color w:val="FF0000"/>
          <w:sz w:val="24"/>
          <w:lang w:eastAsia="lt-LT"/>
        </w:rPr>
        <w:t xml:space="preserve"> </w:t>
      </w:r>
    </w:p>
    <w:p w14:paraId="66DDBC36" w14:textId="77777777" w:rsidR="00E3360F" w:rsidRPr="00452BE1" w:rsidRDefault="00E3360F" w:rsidP="00E3360F">
      <w:pPr>
        <w:numPr>
          <w:ilvl w:val="0"/>
          <w:numId w:val="9"/>
        </w:numPr>
        <w:spacing w:after="32"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Komisijos nariai privalo vengti interesų konflikto. Teisės aktų nustatyta tvarka nusišalinti nuo dalyvavimo svarstant ir priimant sprendimus, kurie sukelia interesų konfliktą, nusišalinimo faktą užfiksuojant</w:t>
      </w:r>
      <w:r w:rsidRPr="00452BE1">
        <w:rPr>
          <w:rFonts w:ascii="Tahoma" w:eastAsia="Tahoma" w:hAnsi="Tahoma" w:cs="Tahoma"/>
          <w:color w:val="000000"/>
          <w:sz w:val="23"/>
          <w:lang w:eastAsia="lt-LT"/>
        </w:rPr>
        <w:t xml:space="preserve"> </w:t>
      </w:r>
      <w:r w:rsidRPr="00452BE1">
        <w:rPr>
          <w:rFonts w:ascii="Times New Roman" w:eastAsia="Times New Roman" w:hAnsi="Times New Roman" w:cs="Times New Roman"/>
          <w:color w:val="000000"/>
          <w:sz w:val="24"/>
          <w:lang w:eastAsia="lt-LT"/>
        </w:rPr>
        <w:t>informacinėje pažymoje</w:t>
      </w:r>
      <w:r w:rsidRPr="00452BE1">
        <w:rPr>
          <w:rFonts w:ascii="Times New Roman" w:eastAsia="Times New Roman" w:hAnsi="Times New Roman" w:cs="Times New Roman"/>
          <w:color w:val="FF0000"/>
          <w:sz w:val="24"/>
          <w:lang w:eastAsia="lt-LT"/>
        </w:rPr>
        <w:t xml:space="preserve">.  </w:t>
      </w:r>
    </w:p>
    <w:p w14:paraId="638A561B" w14:textId="77777777" w:rsidR="00E3360F" w:rsidRPr="00452BE1" w:rsidRDefault="00E3360F" w:rsidP="00E3360F">
      <w:pPr>
        <w:numPr>
          <w:ilvl w:val="0"/>
          <w:numId w:val="9"/>
        </w:numPr>
        <w:spacing w:after="0"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narys, jei nesutinka su Komisijos sprendimu, turi teisę ne vėliau kaip per 2 dienas po atitinkamo Komisijos sprendimo priėmimo raštu pateikti motyvuotą atskirąją nuomonę Komisijos pirmininkui. </w:t>
      </w:r>
    </w:p>
    <w:p w14:paraId="4D1638A1" w14:textId="77777777" w:rsidR="00E3360F" w:rsidRPr="00452BE1" w:rsidRDefault="00E3360F" w:rsidP="00E3360F">
      <w:pPr>
        <w:numPr>
          <w:ilvl w:val="0"/>
          <w:numId w:val="9"/>
        </w:numPr>
        <w:spacing w:after="32" w:line="249" w:lineRule="auto"/>
        <w:ind w:right="71" w:firstLine="732"/>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nariai, kurie nėra Savivaldybės tarybos nariai, Komisijos posėdžių metu atleidžiami nuo tiesioginio darbo ar pareigų bet kurioje institucijoje, įstaigoje, įmonėje ar organizacijoje išsaugant jiems darbo vietą. Už darbą Komisijoje Komisijos nariams, kurie nėra Tarybos nariai,  apmokama Lietuvos Respublikos valstybės ir savivaldybių įstaigų darbuotojų ir komisijų narių darbo apmokėjimo įstatymo nustatyta tvarka. </w:t>
      </w:r>
    </w:p>
    <w:p w14:paraId="688744C3" w14:textId="77777777" w:rsidR="00E3360F" w:rsidRPr="00452BE1" w:rsidRDefault="00E3360F" w:rsidP="00E3360F">
      <w:pPr>
        <w:spacing w:after="0"/>
        <w:ind w:left="1277"/>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FF0000"/>
          <w:sz w:val="24"/>
          <w:lang w:eastAsia="lt-LT"/>
        </w:rPr>
        <w:t xml:space="preserve"> </w:t>
      </w:r>
    </w:p>
    <w:p w14:paraId="2865E999" w14:textId="1045D070" w:rsidR="00E3360F" w:rsidRPr="00452BE1" w:rsidRDefault="007E0251" w:rsidP="00452BE1">
      <w:pPr>
        <w:spacing w:after="0"/>
        <w:jc w:val="center"/>
        <w:rPr>
          <w:rFonts w:ascii="Times New Roman" w:eastAsia="Times New Roman" w:hAnsi="Times New Roman" w:cs="Times New Roman"/>
          <w:b/>
          <w:bCs/>
          <w:color w:val="000000"/>
          <w:sz w:val="24"/>
          <w:lang w:eastAsia="lt-LT"/>
        </w:rPr>
      </w:pPr>
      <w:r w:rsidRPr="00452BE1">
        <w:rPr>
          <w:rFonts w:ascii="Times New Roman" w:eastAsia="Times New Roman" w:hAnsi="Times New Roman" w:cs="Times New Roman"/>
          <w:b/>
          <w:bCs/>
          <w:color w:val="000000"/>
          <w:sz w:val="24"/>
          <w:lang w:eastAsia="lt-LT"/>
        </w:rPr>
        <w:t>VIII SKYRIUS</w:t>
      </w:r>
    </w:p>
    <w:p w14:paraId="68BF569D" w14:textId="615A0A70" w:rsidR="00E3360F" w:rsidRPr="00452BE1" w:rsidRDefault="00E3360F" w:rsidP="00452BE1">
      <w:pPr>
        <w:keepNext/>
        <w:keepLines/>
        <w:spacing w:after="10" w:line="249" w:lineRule="auto"/>
        <w:ind w:right="-61" w:hanging="10"/>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KOMISIJOS SPRENDIMAI</w:t>
      </w:r>
    </w:p>
    <w:p w14:paraId="0F6AC28B" w14:textId="77777777" w:rsidR="00E3360F" w:rsidRPr="00452BE1" w:rsidRDefault="00E3360F" w:rsidP="00E3360F">
      <w:pPr>
        <w:spacing w:after="0"/>
        <w:ind w:left="58"/>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1BE38EB5" w14:textId="3B88C370" w:rsidR="00E3360F" w:rsidRPr="00452BE1" w:rsidRDefault="00E3360F" w:rsidP="00EA7B43">
      <w:pPr>
        <w:numPr>
          <w:ilvl w:val="0"/>
          <w:numId w:val="12"/>
        </w:numPr>
        <w:spacing w:after="0"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Komisija, atlikusi tyrimą, ne vėliau kaip per 5 darbo dienas nuo tyrimo pabaigos, savo posėdyje įvertina tyrimo metu surinktus duomenis ir priima šių nuostatų 30 punkte numatytus sprendimus. Apie Komisijos posėdžio vietą ir laiką ne vėliau kaip prieš 5 dienas iki posėdžio pradžios Komisija praneša Savivaldybės tarybos nariui. Komisija šį pranešimą Savivaldybės tarybos nariui įteikia asmeniškai arba išsiunčia elektroniniu paštu. Jo neatvykimas į Komisijos posėdį ar paaiškinimo nepateikimas nekliudo Komisijai priimti sprendimo.  </w:t>
      </w:r>
    </w:p>
    <w:p w14:paraId="03E6767F" w14:textId="77777777" w:rsidR="00E3360F" w:rsidRPr="00452BE1" w:rsidRDefault="00E3360F" w:rsidP="00E3360F">
      <w:pPr>
        <w:numPr>
          <w:ilvl w:val="0"/>
          <w:numId w:val="12"/>
        </w:numPr>
        <w:spacing w:after="32"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Pakartotiniai skundai apie galimą Savivaldybės tarybos nario padarytą pažeidimą nenagrinėjami, išskyrus atvejus, kai gautame skunde yra nurodomos naujos aplinkybės, kurios nebuvo ir negalėjo būti žinomos atlikto tyrimo metu, ir dėl to Komisijos priimtas sprendimas yra galimai neteisingas. Dėl pakartotinio tyrimo būtinumo sprendžia Komisija ne vėliau kaip per 10 dienų nuo tokio skundo gavimo. Komisijai nusprendus pradėti pakartotinį tyrimą, jis atliekamas pagal šiuose nuostatuose numatytas procedūras. </w:t>
      </w:r>
      <w:r w:rsidRPr="00452BE1">
        <w:rPr>
          <w:rFonts w:ascii="Times New Roman" w:eastAsia="Times New Roman" w:hAnsi="Times New Roman" w:cs="Times New Roman"/>
          <w:color w:val="FF0000"/>
          <w:sz w:val="24"/>
          <w:lang w:eastAsia="lt-LT"/>
        </w:rPr>
        <w:t xml:space="preserve"> </w:t>
      </w:r>
    </w:p>
    <w:p w14:paraId="3B5C9737" w14:textId="77777777" w:rsidR="00E3360F" w:rsidRPr="00452BE1" w:rsidRDefault="00E3360F" w:rsidP="00E3360F">
      <w:pPr>
        <w:numPr>
          <w:ilvl w:val="0"/>
          <w:numId w:val="12"/>
        </w:numPr>
        <w:spacing w:after="0"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Savivaldybės  tarybos nario elgesio tyrimą atlikusi Komisija gali priimti šiuos sprendimus:</w:t>
      </w:r>
      <w:r w:rsidRPr="00452BE1">
        <w:rPr>
          <w:rFonts w:ascii="Times New Roman" w:eastAsia="Times New Roman" w:hAnsi="Times New Roman" w:cs="Times New Roman"/>
          <w:b/>
          <w:color w:val="000000"/>
          <w:sz w:val="24"/>
          <w:lang w:eastAsia="lt-LT"/>
        </w:rPr>
        <w:t xml:space="preserve">  </w:t>
      </w:r>
    </w:p>
    <w:p w14:paraId="6A21F1D8" w14:textId="77777777" w:rsidR="00E3360F" w:rsidRPr="00452BE1" w:rsidRDefault="00E3360F" w:rsidP="007E0251">
      <w:pPr>
        <w:numPr>
          <w:ilvl w:val="1"/>
          <w:numId w:val="12"/>
        </w:numPr>
        <w:spacing w:after="10"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konstatuoti, kad Savivaldybės tarybos narys nepažeidė Kodekso ar institucijos, kurioje jis eina pareigas, veiklą reglamentuojančiuose įstatymuose ar kituose teisės aktuose nustatytų valstybės politikų elgesio principų ar reikalavimų;  </w:t>
      </w:r>
    </w:p>
    <w:p w14:paraId="3347D5A5" w14:textId="77777777" w:rsidR="00E3360F" w:rsidRPr="00452BE1" w:rsidRDefault="00E3360F" w:rsidP="007E0251">
      <w:pPr>
        <w:numPr>
          <w:ilvl w:val="1"/>
          <w:numId w:val="12"/>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konstatuoti, kad Savivaldybės tarybos narys pažeidė Kodeksą ar institucijos, kurioje jis eina pareigas, veiklą reglamentuojančiuose įstatymuose ar kituose teisės aktuose nustatytus politiko elgesio principus ar reikalavimus;  </w:t>
      </w:r>
    </w:p>
    <w:p w14:paraId="65DBDD2D" w14:textId="77777777" w:rsidR="00E3360F" w:rsidRPr="00452BE1" w:rsidRDefault="00E3360F" w:rsidP="007E0251">
      <w:pPr>
        <w:numPr>
          <w:ilvl w:val="1"/>
          <w:numId w:val="12"/>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rekomenduoti Savivaldybės tarybos nariui suderinti savo elgesį ar veiklą su Kodekse ar institucijos, kurioje politikas eina pareigas, veiklą reglamentuojančiuose įstatymuose ar kituose teisės aktuose nustatytais valstybės politiko elgesio principais ar reikalavimais; </w:t>
      </w:r>
    </w:p>
    <w:p w14:paraId="3EC0F711" w14:textId="77777777" w:rsidR="00E3360F" w:rsidRPr="00452BE1" w:rsidRDefault="00E3360F" w:rsidP="007E0251">
      <w:pPr>
        <w:numPr>
          <w:ilvl w:val="1"/>
          <w:numId w:val="12"/>
        </w:numPr>
        <w:spacing w:after="10" w:line="249" w:lineRule="auto"/>
        <w:ind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rekomenduoti viešai atsiprašyti;  </w:t>
      </w:r>
    </w:p>
    <w:p w14:paraId="0BD31A5A" w14:textId="77777777" w:rsidR="00E3360F" w:rsidRPr="00452BE1" w:rsidRDefault="00E3360F" w:rsidP="007E0251">
      <w:pPr>
        <w:numPr>
          <w:ilvl w:val="1"/>
          <w:numId w:val="12"/>
        </w:numPr>
        <w:spacing w:after="32" w:line="249" w:lineRule="auto"/>
        <w:ind w:left="0"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lastRenderedPageBreak/>
        <w:t xml:space="preserve">įtarus esant nusikalstamos veikos požymių, perduoti medžiagą ikiteisminio tyrimo įstaigoms ar prokuratūrai.  </w:t>
      </w:r>
    </w:p>
    <w:p w14:paraId="3CA693A3" w14:textId="77777777" w:rsidR="00E3360F" w:rsidRPr="00452BE1" w:rsidRDefault="00E3360F" w:rsidP="00E3360F">
      <w:pPr>
        <w:numPr>
          <w:ilvl w:val="0"/>
          <w:numId w:val="12"/>
        </w:numPr>
        <w:spacing w:after="32"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Komisija gali nutraukti tyrimą, jeigu iki tyrimo pabaigos Savivaldybės tarybos narys savo elgesį ar veiklą pripažino neetiškais, nesuderinamais su savo pareigomis ar institucija, kurioje jis eina pareigas, ir dėl to viešai atsiprašė.  </w:t>
      </w:r>
    </w:p>
    <w:p w14:paraId="5D7A9CBE" w14:textId="77777777" w:rsidR="00E3360F" w:rsidRPr="00452BE1" w:rsidRDefault="00E3360F" w:rsidP="00E3360F">
      <w:pPr>
        <w:numPr>
          <w:ilvl w:val="0"/>
          <w:numId w:val="12"/>
        </w:numPr>
        <w:spacing w:after="10"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atliktas tyrimas įforminamas sprendimu. Komisijos sprendime nurodomas gauto pranešimo turinys, vertinimo dalykas, nustatytos aplinkybės, asmens, kurio veikla tiriama, paaiškinimas, vertinimas ir motyvai bei teisės aktai, kuriais vadovaujantis priimtas sprendimas. </w:t>
      </w:r>
    </w:p>
    <w:p w14:paraId="43DC1EA2" w14:textId="77777777" w:rsidR="00E3360F" w:rsidRPr="00452BE1" w:rsidRDefault="00E3360F" w:rsidP="00E3360F">
      <w:pPr>
        <w:numPr>
          <w:ilvl w:val="0"/>
          <w:numId w:val="12"/>
        </w:numPr>
        <w:spacing w:after="10"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Apie Komisijos atliktą tyrimą ir priimtą sprendimą ne</w:t>
      </w:r>
      <w:r w:rsidRPr="00452BE1">
        <w:rPr>
          <w:rFonts w:ascii="Times New Roman" w:eastAsia="Times New Roman" w:hAnsi="Times New Roman" w:cs="Times New Roman"/>
          <w:color w:val="000000"/>
          <w:sz w:val="17"/>
          <w:lang w:eastAsia="lt-LT"/>
        </w:rPr>
        <w:t xml:space="preserve"> </w:t>
      </w:r>
      <w:r w:rsidRPr="00452BE1">
        <w:rPr>
          <w:rFonts w:ascii="Times New Roman" w:eastAsia="Times New Roman" w:hAnsi="Times New Roman" w:cs="Times New Roman"/>
          <w:color w:val="000000"/>
          <w:sz w:val="24"/>
          <w:lang w:eastAsia="lt-LT"/>
        </w:rPr>
        <w:t>vėliau kaip per 5 darbo dienas</w:t>
      </w:r>
      <w:r w:rsidRPr="00452BE1">
        <w:rPr>
          <w:rFonts w:ascii="Times New Roman" w:eastAsia="Times New Roman" w:hAnsi="Times New Roman" w:cs="Times New Roman"/>
          <w:color w:val="000000"/>
          <w:sz w:val="17"/>
          <w:lang w:eastAsia="lt-LT"/>
        </w:rPr>
        <w:t xml:space="preserve"> </w:t>
      </w:r>
      <w:r w:rsidRPr="00452BE1">
        <w:rPr>
          <w:rFonts w:ascii="Times New Roman" w:eastAsia="Times New Roman" w:hAnsi="Times New Roman" w:cs="Times New Roman"/>
          <w:color w:val="000000"/>
          <w:sz w:val="24"/>
          <w:lang w:eastAsia="lt-LT"/>
        </w:rPr>
        <w:t>elektroniniu paštu</w:t>
      </w:r>
      <w:r w:rsidRPr="00452BE1">
        <w:rPr>
          <w:rFonts w:ascii="Tahoma" w:eastAsia="Tahoma" w:hAnsi="Tahoma" w:cs="Tahoma"/>
          <w:color w:val="000000"/>
          <w:sz w:val="17"/>
          <w:lang w:eastAsia="lt-LT"/>
        </w:rPr>
        <w:t xml:space="preserve"> </w:t>
      </w:r>
      <w:r w:rsidRPr="00452BE1">
        <w:rPr>
          <w:rFonts w:ascii="Times New Roman" w:eastAsia="Times New Roman" w:hAnsi="Times New Roman" w:cs="Times New Roman"/>
          <w:color w:val="000000"/>
          <w:sz w:val="24"/>
          <w:lang w:eastAsia="lt-LT"/>
        </w:rPr>
        <w:t xml:space="preserve">pranešama asmeniui, pateikusiam skundą Komisijai, Savivaldybės tarybos nariui, dėl kurio priimtas sprendimas, ir Vyriausiajai tarnybinės etikos komisijai. </w:t>
      </w:r>
    </w:p>
    <w:p w14:paraId="6E8FFF1F" w14:textId="77777777" w:rsidR="00E3360F" w:rsidRPr="00452BE1" w:rsidRDefault="00E3360F" w:rsidP="00E3360F">
      <w:pPr>
        <w:numPr>
          <w:ilvl w:val="0"/>
          <w:numId w:val="12"/>
        </w:numPr>
        <w:spacing w:after="10"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Po kiekvieno Komisijos posėdžio gali būti parengiamas pranešimas visuomenės informavimo priemonėms. Pranešimą raštu arba žodžiu gali pateikti tik Komisijos pirmininkas ar Komisijos pirmininko įgaliotas jos narys ir tik tokį, kokį įgaliojo pateikti Komisija.  </w:t>
      </w:r>
    </w:p>
    <w:p w14:paraId="253B3309" w14:textId="4E99F629" w:rsidR="00E3360F" w:rsidRPr="00452BE1" w:rsidRDefault="00E3360F" w:rsidP="00E3360F">
      <w:pPr>
        <w:numPr>
          <w:ilvl w:val="0"/>
          <w:numId w:val="12"/>
        </w:numPr>
        <w:spacing w:after="32"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priimti sprendimai yra vieši ir turi būti skelbiami per 5 darbo dienas po sprendimo priėmimo </w:t>
      </w:r>
      <w:r w:rsidR="000D1EB4" w:rsidRPr="00452BE1">
        <w:rPr>
          <w:rFonts w:ascii="Times New Roman" w:eastAsia="Times New Roman" w:hAnsi="Times New Roman" w:cs="Times New Roman"/>
          <w:color w:val="000000"/>
          <w:sz w:val="24"/>
          <w:lang w:eastAsia="lt-LT"/>
        </w:rPr>
        <w:t xml:space="preserve">Kazlų Rūdos </w:t>
      </w:r>
      <w:r w:rsidRPr="00452BE1">
        <w:rPr>
          <w:rFonts w:ascii="Times New Roman" w:eastAsia="Times New Roman" w:hAnsi="Times New Roman" w:cs="Times New Roman"/>
          <w:color w:val="000000"/>
          <w:sz w:val="24"/>
          <w:lang w:eastAsia="lt-LT"/>
        </w:rPr>
        <w:t>savivaldybės interneto svetainėje.</w:t>
      </w:r>
      <w:r w:rsidRPr="00452BE1">
        <w:rPr>
          <w:rFonts w:ascii="Times New Roman" w:eastAsia="Times New Roman" w:hAnsi="Times New Roman" w:cs="Times New Roman"/>
          <w:color w:val="FF0000"/>
          <w:sz w:val="24"/>
          <w:lang w:eastAsia="lt-LT"/>
        </w:rPr>
        <w:t xml:space="preserve"> </w:t>
      </w:r>
    </w:p>
    <w:p w14:paraId="6B21B3F6" w14:textId="77777777" w:rsidR="00E3360F" w:rsidRPr="00452BE1" w:rsidRDefault="00E3360F" w:rsidP="00E3360F">
      <w:pPr>
        <w:numPr>
          <w:ilvl w:val="0"/>
          <w:numId w:val="12"/>
        </w:numPr>
        <w:spacing w:after="32"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Informaciją apie Komisijos sprendimus visuomenės informavimo priemonėms teikia Komisijos pirmininkas arba jo įgaliotas Komisijos narys. Komisijos nariai, posėdyje pareiškę atskirą nuomonę dėl tyrimo išvadų, turi teisę apie tai pateikti informaciją.  </w:t>
      </w:r>
    </w:p>
    <w:p w14:paraId="7469CEE8" w14:textId="77777777" w:rsidR="007E0251" w:rsidRPr="00452BE1" w:rsidRDefault="00E3360F" w:rsidP="00E3360F">
      <w:pPr>
        <w:numPr>
          <w:ilvl w:val="0"/>
          <w:numId w:val="12"/>
        </w:numPr>
        <w:spacing w:after="6" w:line="249" w:lineRule="auto"/>
        <w:ind w:right="71" w:firstLine="72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Komisijos sprendimai gali būti skundžiami Lietuvos Respublikos Vyriausiajai tarnybinės etikos komisijai per vieną mėnesį nuo sprendimo paskelbimo arba jo įteikimo Savivaldybės tarybos nariui, dėl kurio yra priimtas sprendimas, dienos.</w:t>
      </w:r>
    </w:p>
    <w:p w14:paraId="0701E074" w14:textId="0FCE323C" w:rsidR="00E3360F" w:rsidRPr="00452BE1" w:rsidRDefault="00E3360F" w:rsidP="007E0251">
      <w:pPr>
        <w:spacing w:after="6" w:line="249" w:lineRule="auto"/>
        <w:ind w:left="720" w:right="71"/>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6E0C6DD2" w14:textId="1CB35784" w:rsidR="00E3360F" w:rsidRPr="00452BE1" w:rsidRDefault="00C51772" w:rsidP="007E0251">
      <w:pPr>
        <w:spacing w:after="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b/>
          <w:color w:val="000000"/>
          <w:sz w:val="24"/>
          <w:lang w:eastAsia="lt-LT"/>
        </w:rPr>
        <w:t>I</w:t>
      </w:r>
      <w:r w:rsidR="007E0251" w:rsidRPr="00452BE1">
        <w:rPr>
          <w:rFonts w:ascii="Times New Roman" w:eastAsia="Times New Roman" w:hAnsi="Times New Roman" w:cs="Times New Roman"/>
          <w:b/>
          <w:color w:val="000000"/>
          <w:sz w:val="24"/>
          <w:lang w:eastAsia="lt-LT"/>
        </w:rPr>
        <w:t>X SKYRIUS</w:t>
      </w:r>
    </w:p>
    <w:p w14:paraId="6DDE0D85" w14:textId="0B1F477A" w:rsidR="00E3360F" w:rsidRPr="00452BE1" w:rsidRDefault="00E3360F" w:rsidP="00E3360F">
      <w:pPr>
        <w:keepNext/>
        <w:keepLines/>
        <w:spacing w:after="10" w:line="249" w:lineRule="auto"/>
        <w:ind w:left="377" w:right="373" w:hanging="10"/>
        <w:jc w:val="center"/>
        <w:outlineLvl w:val="0"/>
        <w:rPr>
          <w:rFonts w:ascii="Times New Roman" w:eastAsia="Times New Roman" w:hAnsi="Times New Roman" w:cs="Times New Roman"/>
          <w:b/>
          <w:color w:val="000000"/>
          <w:sz w:val="24"/>
          <w:lang w:eastAsia="lt-LT"/>
        </w:rPr>
      </w:pPr>
      <w:r w:rsidRPr="00452BE1">
        <w:rPr>
          <w:rFonts w:ascii="Times New Roman" w:eastAsia="Times New Roman" w:hAnsi="Times New Roman" w:cs="Times New Roman"/>
          <w:b/>
          <w:color w:val="000000"/>
          <w:sz w:val="24"/>
          <w:lang w:eastAsia="lt-LT"/>
        </w:rPr>
        <w:t xml:space="preserve">BAIGIAMOSIOS NUOSTATOS </w:t>
      </w:r>
    </w:p>
    <w:p w14:paraId="7AB98772" w14:textId="77777777" w:rsidR="00E3360F" w:rsidRPr="00452BE1" w:rsidRDefault="00E3360F" w:rsidP="00E3360F">
      <w:pPr>
        <w:spacing w:after="0"/>
        <w:ind w:left="72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3A8E226A" w14:textId="77777777" w:rsidR="00E3360F" w:rsidRPr="00452BE1" w:rsidRDefault="00E3360F" w:rsidP="00E3360F">
      <w:pPr>
        <w:numPr>
          <w:ilvl w:val="0"/>
          <w:numId w:val="13"/>
        </w:numPr>
        <w:spacing w:after="32" w:line="249"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nariai už šiuose nuostatuose nurodytų pareigų pažeidimą atsako įstatymų nustatyta tvarka. </w:t>
      </w:r>
    </w:p>
    <w:p w14:paraId="79CB1C0A" w14:textId="77777777" w:rsidR="00E3360F" w:rsidRPr="00452BE1" w:rsidRDefault="00E3360F" w:rsidP="00E3360F">
      <w:pPr>
        <w:numPr>
          <w:ilvl w:val="0"/>
          <w:numId w:val="13"/>
        </w:numPr>
        <w:spacing w:after="0" w:line="316"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posėdžių garso įrašai yra saugomi informacinėse laikmenose. Komisijos sprendimai ir informacinės pažymos yra saugomos teisės aktų nustatyta tvarka.  </w:t>
      </w:r>
    </w:p>
    <w:p w14:paraId="5BB3B349" w14:textId="77777777" w:rsidR="00D21EE8" w:rsidRPr="00452BE1" w:rsidRDefault="00E3360F" w:rsidP="00E3360F">
      <w:pPr>
        <w:numPr>
          <w:ilvl w:val="0"/>
          <w:numId w:val="13"/>
        </w:numPr>
        <w:spacing w:after="0" w:line="314"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Komisija sudaroma, keičiama, panaikinama ir jos nuostatai tvirtinami, keičiami Savivaldybės tarybos sprendimu.</w:t>
      </w:r>
    </w:p>
    <w:p w14:paraId="7FFF9C2C" w14:textId="2B9FEA58" w:rsidR="00E3360F" w:rsidRPr="00452BE1" w:rsidRDefault="00D21EE8" w:rsidP="00E3360F">
      <w:pPr>
        <w:numPr>
          <w:ilvl w:val="0"/>
          <w:numId w:val="13"/>
        </w:numPr>
        <w:spacing w:after="0" w:line="314" w:lineRule="auto"/>
        <w:ind w:right="71" w:firstLine="74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Šių nuostatų priedas – Komisijos informacinė pažyma (forma).</w:t>
      </w:r>
    </w:p>
    <w:p w14:paraId="0C173D99" w14:textId="638C3F4B" w:rsidR="00E3360F" w:rsidRPr="00452BE1" w:rsidRDefault="00E3360F" w:rsidP="00E3360F">
      <w:pPr>
        <w:spacing w:after="0"/>
        <w:ind w:left="720"/>
        <w:rPr>
          <w:rFonts w:ascii="Times New Roman" w:eastAsia="Times New Roman" w:hAnsi="Times New Roman" w:cs="Times New Roman"/>
          <w:color w:val="000000"/>
          <w:sz w:val="24"/>
          <w:lang w:eastAsia="lt-LT"/>
        </w:rPr>
      </w:pPr>
    </w:p>
    <w:p w14:paraId="72A2C290" w14:textId="77777777" w:rsidR="00E3360F" w:rsidRPr="00452BE1" w:rsidRDefault="00E3360F" w:rsidP="00E3360F">
      <w:pPr>
        <w:spacing w:after="13" w:line="249" w:lineRule="auto"/>
        <w:ind w:left="3195" w:right="3188" w:hanging="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__________________ </w:t>
      </w:r>
    </w:p>
    <w:p w14:paraId="690F000D" w14:textId="77777777" w:rsidR="00E3360F" w:rsidRPr="00452BE1" w:rsidRDefault="00E3360F" w:rsidP="00E3360F">
      <w:pPr>
        <w:spacing w:after="0"/>
        <w:ind w:left="5814"/>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F81E8BB" w14:textId="77777777" w:rsidR="00E3360F" w:rsidRPr="00452BE1" w:rsidRDefault="00E3360F" w:rsidP="00452BE1">
      <w:pPr>
        <w:spacing w:after="32" w:line="240" w:lineRule="auto"/>
        <w:ind w:left="10" w:right="71" w:hanging="10"/>
        <w:jc w:val="both"/>
        <w:rPr>
          <w:rFonts w:ascii="Times New Roman" w:eastAsia="Times New Roman" w:hAnsi="Times New Roman" w:cs="Times New Roman"/>
          <w:color w:val="000000"/>
          <w:sz w:val="24"/>
          <w:lang w:eastAsia="lt-LT"/>
        </w:rPr>
      </w:pPr>
      <w:r w:rsidRPr="00452BE1">
        <w:br w:type="page"/>
      </w:r>
      <w:r w:rsidR="00620A33" w:rsidRPr="00452BE1">
        <w:rPr>
          <w:rFonts w:ascii="Times New Roman" w:eastAsia="Times New Roman" w:hAnsi="Times New Roman" w:cs="Times New Roman"/>
          <w:color w:val="000000"/>
          <w:sz w:val="24"/>
          <w:lang w:eastAsia="lt-LT"/>
        </w:rPr>
        <w:lastRenderedPageBreak/>
        <w:t xml:space="preserve">                                                                                        </w:t>
      </w:r>
      <w:r w:rsidR="00620A33" w:rsidRPr="00452BE1">
        <w:rPr>
          <w:rStyle w:val="Grietas"/>
          <w:rFonts w:ascii="Times New Roman" w:hAnsi="Times New Roman" w:cs="Times New Roman"/>
          <w:b w:val="0"/>
          <w:bCs w:val="0"/>
          <w:sz w:val="24"/>
          <w:szCs w:val="24"/>
        </w:rPr>
        <w:t xml:space="preserve">Kazlų Rūdos </w:t>
      </w:r>
      <w:r w:rsidR="00334110" w:rsidRPr="00452BE1">
        <w:rPr>
          <w:rStyle w:val="Grietas"/>
          <w:rFonts w:ascii="Times New Roman" w:hAnsi="Times New Roman" w:cs="Times New Roman"/>
          <w:b w:val="0"/>
          <w:bCs w:val="0"/>
          <w:sz w:val="24"/>
          <w:szCs w:val="24"/>
          <w:lang w:eastAsia="lt-LT"/>
        </w:rPr>
        <w:t>savivaldybės tarybos</w:t>
      </w:r>
    </w:p>
    <w:p w14:paraId="34457888" w14:textId="40D3F0DC" w:rsidR="00D21EE8" w:rsidRPr="00452BE1" w:rsidRDefault="00620A33" w:rsidP="00452BE1">
      <w:pPr>
        <w:pStyle w:val="Betarp"/>
        <w:tabs>
          <w:tab w:val="left" w:pos="5490"/>
        </w:tabs>
        <w:rPr>
          <w:rStyle w:val="Grietas"/>
          <w:rFonts w:ascii="Times New Roman" w:hAnsi="Times New Roman" w:cs="Times New Roman"/>
          <w:b w:val="0"/>
          <w:bCs w:val="0"/>
          <w:sz w:val="24"/>
          <w:szCs w:val="24"/>
        </w:rPr>
      </w:pPr>
      <w:r w:rsidRPr="00452BE1">
        <w:rPr>
          <w:rStyle w:val="Grietas"/>
          <w:rFonts w:ascii="Times New Roman" w:hAnsi="Times New Roman" w:cs="Times New Roman"/>
          <w:b w:val="0"/>
          <w:bCs w:val="0"/>
          <w:sz w:val="24"/>
          <w:szCs w:val="24"/>
        </w:rPr>
        <w:t xml:space="preserve">                                                                                       </w:t>
      </w:r>
      <w:r w:rsidR="00334110" w:rsidRPr="00452BE1">
        <w:rPr>
          <w:rStyle w:val="Grietas"/>
          <w:rFonts w:ascii="Times New Roman" w:hAnsi="Times New Roman" w:cs="Times New Roman"/>
          <w:b w:val="0"/>
          <w:bCs w:val="0"/>
          <w:sz w:val="24"/>
          <w:szCs w:val="24"/>
          <w:lang w:eastAsia="lt-LT"/>
        </w:rPr>
        <w:t xml:space="preserve"> etikos komisijos veiklos nuostatų</w:t>
      </w:r>
      <w:r w:rsidR="00D21EE8" w:rsidRPr="00452BE1">
        <w:rPr>
          <w:rStyle w:val="Grietas"/>
          <w:rFonts w:ascii="Times New Roman" w:hAnsi="Times New Roman" w:cs="Times New Roman"/>
          <w:b w:val="0"/>
          <w:bCs w:val="0"/>
          <w:sz w:val="24"/>
          <w:szCs w:val="24"/>
          <w:lang w:eastAsia="lt-LT"/>
        </w:rPr>
        <w:t xml:space="preserve"> </w:t>
      </w:r>
    </w:p>
    <w:p w14:paraId="20D3CDF8" w14:textId="0B658C97" w:rsidR="00334110" w:rsidRPr="00452BE1" w:rsidRDefault="00D21EE8" w:rsidP="00452BE1">
      <w:pPr>
        <w:pStyle w:val="Betarp"/>
        <w:rPr>
          <w:rStyle w:val="Grietas"/>
          <w:rFonts w:ascii="Times New Roman" w:hAnsi="Times New Roman" w:cs="Times New Roman"/>
          <w:b w:val="0"/>
          <w:bCs w:val="0"/>
          <w:sz w:val="24"/>
          <w:szCs w:val="24"/>
          <w:lang w:eastAsia="lt-LT"/>
        </w:rPr>
      </w:pPr>
      <w:r w:rsidRPr="00452BE1">
        <w:rPr>
          <w:rStyle w:val="Grietas"/>
          <w:rFonts w:ascii="Times New Roman" w:hAnsi="Times New Roman" w:cs="Times New Roman"/>
          <w:b w:val="0"/>
          <w:bCs w:val="0"/>
          <w:sz w:val="24"/>
          <w:szCs w:val="24"/>
        </w:rPr>
        <w:t xml:space="preserve">                                                                                       </w:t>
      </w:r>
      <w:r w:rsidR="00620A33" w:rsidRPr="00452BE1">
        <w:rPr>
          <w:rStyle w:val="Grietas"/>
          <w:rFonts w:ascii="Times New Roman" w:hAnsi="Times New Roman" w:cs="Times New Roman"/>
          <w:b w:val="0"/>
          <w:bCs w:val="0"/>
          <w:sz w:val="24"/>
          <w:szCs w:val="24"/>
        </w:rPr>
        <w:t xml:space="preserve"> </w:t>
      </w:r>
      <w:r w:rsidRPr="00452BE1">
        <w:rPr>
          <w:rStyle w:val="Grietas"/>
          <w:rFonts w:ascii="Times New Roman" w:hAnsi="Times New Roman" w:cs="Times New Roman"/>
          <w:b w:val="0"/>
          <w:bCs w:val="0"/>
          <w:sz w:val="24"/>
          <w:szCs w:val="24"/>
        </w:rPr>
        <w:t>p</w:t>
      </w:r>
      <w:r w:rsidR="00334110" w:rsidRPr="00452BE1">
        <w:rPr>
          <w:rStyle w:val="Grietas"/>
          <w:rFonts w:ascii="Times New Roman" w:hAnsi="Times New Roman" w:cs="Times New Roman"/>
          <w:b w:val="0"/>
          <w:bCs w:val="0"/>
          <w:sz w:val="24"/>
          <w:szCs w:val="24"/>
          <w:lang w:eastAsia="lt-LT"/>
        </w:rPr>
        <w:t xml:space="preserve">riedas </w:t>
      </w:r>
    </w:p>
    <w:p w14:paraId="789156CB" w14:textId="77777777" w:rsidR="00334110" w:rsidRPr="00452BE1" w:rsidRDefault="00334110" w:rsidP="00334110">
      <w:pPr>
        <w:spacing w:after="0"/>
        <w:rPr>
          <w:rFonts w:ascii="Times New Roman" w:eastAsia="Times New Roman" w:hAnsi="Times New Roman" w:cs="Times New Roman"/>
          <w:color w:val="000000"/>
          <w:sz w:val="24"/>
          <w:szCs w:val="24"/>
          <w:lang w:eastAsia="lt-LT"/>
        </w:rPr>
      </w:pPr>
      <w:r w:rsidRPr="00452BE1">
        <w:rPr>
          <w:rFonts w:ascii="Times New Roman" w:eastAsia="Times New Roman" w:hAnsi="Times New Roman" w:cs="Times New Roman"/>
          <w:color w:val="000000"/>
          <w:sz w:val="24"/>
          <w:szCs w:val="24"/>
          <w:lang w:eastAsia="lt-LT"/>
        </w:rPr>
        <w:t xml:space="preserve"> </w:t>
      </w:r>
    </w:p>
    <w:p w14:paraId="78E3CD01" w14:textId="51036444" w:rsidR="00334110" w:rsidRPr="00452BE1" w:rsidRDefault="00334110" w:rsidP="00334110">
      <w:pPr>
        <w:spacing w:after="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563C89C3" w14:textId="4C98A0D4" w:rsidR="00334110" w:rsidRPr="00452BE1" w:rsidRDefault="00D21EE8" w:rsidP="00D21EE8">
      <w:pPr>
        <w:spacing w:after="26"/>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b/>
          <w:color w:val="000000"/>
          <w:sz w:val="24"/>
          <w:lang w:eastAsia="lt-LT"/>
        </w:rPr>
        <w:t>KAZLŲ RŪDOS SAVIVALDYBĖS TARYBOS</w:t>
      </w:r>
    </w:p>
    <w:p w14:paraId="6B7DD4FB" w14:textId="77777777" w:rsidR="00334110" w:rsidRPr="00452BE1" w:rsidRDefault="00334110" w:rsidP="00334110">
      <w:pPr>
        <w:spacing w:after="0"/>
        <w:ind w:left="2175"/>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b/>
          <w:color w:val="000000"/>
          <w:sz w:val="24"/>
          <w:lang w:eastAsia="lt-LT"/>
        </w:rPr>
        <w:t xml:space="preserve">ETIKOS KOMISIJOS INFORMACINĖ PAŽYMA </w:t>
      </w:r>
    </w:p>
    <w:p w14:paraId="5560848A" w14:textId="77777777" w:rsidR="00334110" w:rsidRPr="00452BE1" w:rsidRDefault="00334110" w:rsidP="00334110">
      <w:pPr>
        <w:spacing w:after="0"/>
        <w:ind w:left="62"/>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b/>
          <w:color w:val="000000"/>
          <w:sz w:val="24"/>
          <w:lang w:eastAsia="lt-LT"/>
        </w:rPr>
        <w:t xml:space="preserve"> </w:t>
      </w:r>
    </w:p>
    <w:p w14:paraId="72C97693" w14:textId="51BB4F6A" w:rsidR="00334110" w:rsidRPr="00452BE1" w:rsidRDefault="00334110" w:rsidP="00334110">
      <w:pPr>
        <w:spacing w:after="13" w:line="249" w:lineRule="auto"/>
        <w:ind w:left="3195" w:right="3061" w:hanging="10"/>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_______________________</w:t>
      </w:r>
      <w:r w:rsidR="00620A33" w:rsidRPr="00452BE1">
        <w:rPr>
          <w:rFonts w:ascii="Times New Roman" w:eastAsia="Times New Roman" w:hAnsi="Times New Roman" w:cs="Times New Roman"/>
          <w:color w:val="000000"/>
          <w:sz w:val="24"/>
          <w:lang w:eastAsia="lt-LT"/>
        </w:rPr>
        <w:t xml:space="preserve"> (</w:t>
      </w:r>
      <w:r w:rsidRPr="00452BE1">
        <w:rPr>
          <w:rFonts w:ascii="Times New Roman" w:eastAsia="Times New Roman" w:hAnsi="Times New Roman" w:cs="Times New Roman"/>
          <w:color w:val="000000"/>
          <w:sz w:val="24"/>
          <w:lang w:eastAsia="lt-LT"/>
        </w:rPr>
        <w:t>Data</w:t>
      </w:r>
      <w:r w:rsidR="00620A33" w:rsidRPr="00452BE1">
        <w:rPr>
          <w:rFonts w:ascii="Times New Roman" w:eastAsia="Times New Roman" w:hAnsi="Times New Roman" w:cs="Times New Roman"/>
          <w:color w:val="000000"/>
          <w:sz w:val="24"/>
          <w:lang w:eastAsia="lt-LT"/>
        </w:rPr>
        <w:t>)</w:t>
      </w:r>
    </w:p>
    <w:p w14:paraId="0E86F067" w14:textId="03B8FC79" w:rsidR="00334110" w:rsidRPr="00452BE1" w:rsidRDefault="00620A33" w:rsidP="00334110">
      <w:pPr>
        <w:spacing w:after="0"/>
        <w:ind w:left="62"/>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Kazlų Rūda </w:t>
      </w:r>
    </w:p>
    <w:p w14:paraId="69C1609A" w14:textId="77777777" w:rsidR="00334110" w:rsidRPr="00452BE1" w:rsidRDefault="00334110" w:rsidP="00334110">
      <w:pPr>
        <w:spacing w:after="22"/>
        <w:ind w:left="62"/>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3AA3F532"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eilės numeris: </w:t>
      </w:r>
    </w:p>
    <w:p w14:paraId="3F0265AB" w14:textId="77777777" w:rsidR="00334110" w:rsidRPr="00452BE1" w:rsidRDefault="00334110" w:rsidP="00334110">
      <w:pPr>
        <w:spacing w:after="22"/>
        <w:ind w:left="62"/>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5A03172E"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vieta: </w:t>
      </w:r>
    </w:p>
    <w:p w14:paraId="439D132E" w14:textId="77777777" w:rsidR="00334110" w:rsidRPr="00452BE1" w:rsidRDefault="00334110" w:rsidP="00334110">
      <w:pPr>
        <w:spacing w:after="22"/>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BF5B2E2"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nariai: </w:t>
      </w:r>
    </w:p>
    <w:p w14:paraId="1BDC8CE1" w14:textId="77777777" w:rsidR="00334110" w:rsidRPr="00452BE1" w:rsidRDefault="00334110" w:rsidP="00334110">
      <w:pPr>
        <w:spacing w:after="17"/>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715421E"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kviestiniai asmenys: </w:t>
      </w:r>
    </w:p>
    <w:p w14:paraId="05966373" w14:textId="77777777" w:rsidR="00334110" w:rsidRPr="00452BE1" w:rsidRDefault="00334110" w:rsidP="00334110">
      <w:pPr>
        <w:spacing w:after="22"/>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571F1A4"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darbotvarkė: </w:t>
      </w:r>
    </w:p>
    <w:p w14:paraId="2F5009A1" w14:textId="77777777" w:rsidR="00334110" w:rsidRPr="00452BE1" w:rsidRDefault="00334110" w:rsidP="00334110">
      <w:pPr>
        <w:spacing w:after="23"/>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2C8E3271"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pradžios laikas___________________ </w:t>
      </w:r>
    </w:p>
    <w:p w14:paraId="6631E16E" w14:textId="77777777" w:rsidR="00334110" w:rsidRPr="00452BE1" w:rsidRDefault="00334110" w:rsidP="00334110">
      <w:pPr>
        <w:spacing w:after="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22A224A3" w14:textId="77777777" w:rsidR="00334110" w:rsidRPr="00452BE1" w:rsidRDefault="00334110" w:rsidP="00334110">
      <w:pPr>
        <w:spacing w:after="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tbl>
      <w:tblPr>
        <w:tblStyle w:val="TableGrid"/>
        <w:tblW w:w="9631" w:type="dxa"/>
        <w:tblInd w:w="5" w:type="dxa"/>
        <w:tblCellMar>
          <w:top w:w="12" w:type="dxa"/>
          <w:left w:w="108" w:type="dxa"/>
          <w:right w:w="115" w:type="dxa"/>
        </w:tblCellMar>
        <w:tblLook w:val="04A0" w:firstRow="1" w:lastRow="0" w:firstColumn="1" w:lastColumn="0" w:noHBand="0" w:noVBand="1"/>
      </w:tblPr>
      <w:tblGrid>
        <w:gridCol w:w="1838"/>
        <w:gridCol w:w="4963"/>
        <w:gridCol w:w="2830"/>
      </w:tblGrid>
      <w:tr w:rsidR="00334110" w:rsidRPr="00452BE1" w14:paraId="3DDE5CE2" w14:textId="77777777" w:rsidTr="009322B2">
        <w:trPr>
          <w:trHeight w:val="516"/>
        </w:trPr>
        <w:tc>
          <w:tcPr>
            <w:tcW w:w="1838" w:type="dxa"/>
            <w:tcBorders>
              <w:top w:val="single" w:sz="4" w:space="0" w:color="000000"/>
              <w:left w:val="single" w:sz="4" w:space="0" w:color="000000"/>
              <w:bottom w:val="single" w:sz="4" w:space="0" w:color="000000"/>
              <w:right w:val="single" w:sz="4" w:space="0" w:color="000000"/>
            </w:tcBorders>
          </w:tcPr>
          <w:p w14:paraId="4164355D" w14:textId="77777777" w:rsidR="00334110" w:rsidRPr="00452BE1" w:rsidRDefault="00334110" w:rsidP="00334110">
            <w:pPr>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Garso įrašo eigos laikas* </w:t>
            </w:r>
          </w:p>
        </w:tc>
        <w:tc>
          <w:tcPr>
            <w:tcW w:w="4962" w:type="dxa"/>
            <w:tcBorders>
              <w:top w:val="single" w:sz="4" w:space="0" w:color="000000"/>
              <w:left w:val="single" w:sz="4" w:space="0" w:color="000000"/>
              <w:bottom w:val="single" w:sz="4" w:space="0" w:color="000000"/>
              <w:right w:val="single" w:sz="4" w:space="0" w:color="000000"/>
            </w:tcBorders>
          </w:tcPr>
          <w:p w14:paraId="3C601ACF" w14:textId="77777777" w:rsidR="00334110" w:rsidRPr="00452BE1" w:rsidRDefault="00334110" w:rsidP="00334110">
            <w:pPr>
              <w:ind w:left="1"/>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Įvykis posėdyje (sprendimai, nusišalinimai, pavedimai ir kita aktuali informacija) </w:t>
            </w:r>
          </w:p>
        </w:tc>
        <w:tc>
          <w:tcPr>
            <w:tcW w:w="2830" w:type="dxa"/>
            <w:tcBorders>
              <w:top w:val="single" w:sz="4" w:space="0" w:color="000000"/>
              <w:left w:val="single" w:sz="4" w:space="0" w:color="000000"/>
              <w:bottom w:val="single" w:sz="4" w:space="0" w:color="000000"/>
              <w:right w:val="single" w:sz="4" w:space="0" w:color="000000"/>
            </w:tcBorders>
          </w:tcPr>
          <w:p w14:paraId="4DF151DD" w14:textId="77777777" w:rsidR="00334110" w:rsidRPr="00452BE1" w:rsidRDefault="00334110" w:rsidP="00334110">
            <w:pPr>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Pastabos </w:t>
            </w:r>
          </w:p>
        </w:tc>
      </w:tr>
      <w:tr w:rsidR="00334110" w:rsidRPr="00452BE1" w14:paraId="7878333B" w14:textId="77777777" w:rsidTr="009322B2">
        <w:trPr>
          <w:trHeight w:val="262"/>
        </w:trPr>
        <w:tc>
          <w:tcPr>
            <w:tcW w:w="1838" w:type="dxa"/>
            <w:tcBorders>
              <w:top w:val="single" w:sz="4" w:space="0" w:color="000000"/>
              <w:left w:val="single" w:sz="4" w:space="0" w:color="000000"/>
              <w:bottom w:val="single" w:sz="4" w:space="0" w:color="000000"/>
              <w:right w:val="single" w:sz="4" w:space="0" w:color="000000"/>
            </w:tcBorders>
          </w:tcPr>
          <w:p w14:paraId="169E1C87" w14:textId="77777777" w:rsidR="00334110" w:rsidRPr="00452BE1" w:rsidRDefault="00334110" w:rsidP="00334110">
            <w:pPr>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4AB91307" w14:textId="77777777" w:rsidR="00334110" w:rsidRPr="00452BE1" w:rsidRDefault="00334110" w:rsidP="00334110">
            <w:pPr>
              <w:ind w:left="1"/>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 </w:t>
            </w:r>
          </w:p>
        </w:tc>
        <w:tc>
          <w:tcPr>
            <w:tcW w:w="2830" w:type="dxa"/>
            <w:tcBorders>
              <w:top w:val="single" w:sz="4" w:space="0" w:color="000000"/>
              <w:left w:val="single" w:sz="4" w:space="0" w:color="000000"/>
              <w:bottom w:val="single" w:sz="4" w:space="0" w:color="000000"/>
              <w:right w:val="single" w:sz="4" w:space="0" w:color="000000"/>
            </w:tcBorders>
          </w:tcPr>
          <w:p w14:paraId="391BBEEC" w14:textId="77777777" w:rsidR="00334110" w:rsidRPr="00452BE1" w:rsidRDefault="00334110" w:rsidP="00334110">
            <w:pPr>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 </w:t>
            </w:r>
          </w:p>
        </w:tc>
      </w:tr>
      <w:tr w:rsidR="00334110" w:rsidRPr="00452BE1" w14:paraId="0C709FCB" w14:textId="77777777" w:rsidTr="009322B2">
        <w:trPr>
          <w:trHeight w:val="264"/>
        </w:trPr>
        <w:tc>
          <w:tcPr>
            <w:tcW w:w="1838" w:type="dxa"/>
            <w:tcBorders>
              <w:top w:val="single" w:sz="4" w:space="0" w:color="000000"/>
              <w:left w:val="single" w:sz="4" w:space="0" w:color="000000"/>
              <w:bottom w:val="single" w:sz="4" w:space="0" w:color="000000"/>
              <w:right w:val="single" w:sz="4" w:space="0" w:color="000000"/>
            </w:tcBorders>
          </w:tcPr>
          <w:p w14:paraId="365253EC" w14:textId="77777777" w:rsidR="00334110" w:rsidRPr="00452BE1" w:rsidRDefault="00334110" w:rsidP="00334110">
            <w:pPr>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0F6A5762" w14:textId="77777777" w:rsidR="00334110" w:rsidRPr="00452BE1" w:rsidRDefault="00334110" w:rsidP="00334110">
            <w:pPr>
              <w:ind w:left="1"/>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 </w:t>
            </w:r>
          </w:p>
        </w:tc>
        <w:tc>
          <w:tcPr>
            <w:tcW w:w="2830" w:type="dxa"/>
            <w:tcBorders>
              <w:top w:val="single" w:sz="4" w:space="0" w:color="000000"/>
              <w:left w:val="single" w:sz="4" w:space="0" w:color="000000"/>
              <w:bottom w:val="single" w:sz="4" w:space="0" w:color="000000"/>
              <w:right w:val="single" w:sz="4" w:space="0" w:color="000000"/>
            </w:tcBorders>
          </w:tcPr>
          <w:p w14:paraId="7DA70B7C" w14:textId="77777777" w:rsidR="00334110" w:rsidRPr="00452BE1" w:rsidRDefault="00334110" w:rsidP="00334110">
            <w:pPr>
              <w:rPr>
                <w:rFonts w:ascii="Times New Roman" w:eastAsia="Times New Roman" w:hAnsi="Times New Roman" w:cs="Times New Roman"/>
                <w:color w:val="000000"/>
                <w:sz w:val="24"/>
              </w:rPr>
            </w:pPr>
            <w:r w:rsidRPr="00452BE1">
              <w:rPr>
                <w:rFonts w:ascii="Times New Roman" w:eastAsia="Times New Roman" w:hAnsi="Times New Roman" w:cs="Times New Roman"/>
                <w:color w:val="000000"/>
              </w:rPr>
              <w:t xml:space="preserve"> </w:t>
            </w:r>
          </w:p>
        </w:tc>
      </w:tr>
    </w:tbl>
    <w:p w14:paraId="57AED914" w14:textId="77777777" w:rsidR="00334110" w:rsidRPr="00452BE1" w:rsidRDefault="00334110" w:rsidP="00334110">
      <w:pPr>
        <w:spacing w:after="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69CAC628" w14:textId="77777777" w:rsidR="00334110" w:rsidRPr="00452BE1" w:rsidRDefault="00334110" w:rsidP="00334110">
      <w:pPr>
        <w:spacing w:after="23"/>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2320C9F8"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pabaigos laikas________________ </w:t>
      </w:r>
    </w:p>
    <w:p w14:paraId="3BF0F5FA" w14:textId="77777777" w:rsidR="00334110" w:rsidRPr="00452BE1" w:rsidRDefault="00334110" w:rsidP="00334110">
      <w:pPr>
        <w:spacing w:after="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26194B38" w14:textId="77777777" w:rsidR="00334110" w:rsidRPr="00452BE1" w:rsidRDefault="00334110" w:rsidP="00334110">
      <w:pPr>
        <w:spacing w:after="21"/>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33675D31"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Komisijos posėdžio sekretorius (-ė) </w:t>
      </w:r>
    </w:p>
    <w:p w14:paraId="1F6EDCF8" w14:textId="77777777" w:rsidR="00334110" w:rsidRPr="00452BE1" w:rsidRDefault="00334110" w:rsidP="00334110">
      <w:pPr>
        <w:spacing w:after="0"/>
        <w:ind w:left="1766"/>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B1FEA76" w14:textId="77777777" w:rsidR="00334110" w:rsidRPr="00452BE1" w:rsidRDefault="00334110" w:rsidP="00334110">
      <w:pPr>
        <w:spacing w:after="0"/>
        <w:ind w:left="1766"/>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12729EF1" w14:textId="77777777" w:rsidR="00334110" w:rsidRPr="00452BE1" w:rsidRDefault="00334110" w:rsidP="00334110">
      <w:pPr>
        <w:spacing w:after="0"/>
        <w:ind w:left="1766"/>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52483095" w14:textId="77777777" w:rsidR="00334110" w:rsidRPr="00452BE1" w:rsidRDefault="00334110" w:rsidP="00334110">
      <w:pPr>
        <w:spacing w:after="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367CA456" w14:textId="77777777" w:rsidR="00334110" w:rsidRPr="00452BE1" w:rsidRDefault="00334110" w:rsidP="00334110">
      <w:pPr>
        <w:spacing w:after="0"/>
        <w:ind w:left="1766"/>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66B959C5" w14:textId="77777777" w:rsidR="00334110" w:rsidRPr="00452BE1" w:rsidRDefault="00334110" w:rsidP="00334110">
      <w:pPr>
        <w:spacing w:after="0"/>
        <w:ind w:left="1766"/>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6FB5D54C" w14:textId="77777777" w:rsidR="00334110" w:rsidRPr="00452BE1" w:rsidRDefault="00334110" w:rsidP="00334110">
      <w:pPr>
        <w:spacing w:after="0"/>
        <w:ind w:left="1766"/>
        <w:jc w:val="center"/>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6A69656A" w14:textId="27312E7C" w:rsidR="00334110" w:rsidRPr="00452BE1" w:rsidRDefault="00334110" w:rsidP="00C51772">
      <w:pPr>
        <w:spacing w:after="0"/>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68648193" w14:textId="77777777" w:rsidR="00334110" w:rsidRPr="00452BE1" w:rsidRDefault="00334110" w:rsidP="00334110">
      <w:pPr>
        <w:spacing w:after="23"/>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 </w:t>
      </w:r>
    </w:p>
    <w:p w14:paraId="72CBDE15" w14:textId="77777777" w:rsidR="00334110" w:rsidRPr="00452BE1" w:rsidRDefault="00334110" w:rsidP="00334110">
      <w:pPr>
        <w:spacing w:after="10" w:line="249" w:lineRule="auto"/>
        <w:ind w:left="-5" w:hanging="10"/>
        <w:jc w:val="both"/>
        <w:rPr>
          <w:rFonts w:ascii="Times New Roman" w:eastAsia="Times New Roman" w:hAnsi="Times New Roman" w:cs="Times New Roman"/>
          <w:color w:val="000000"/>
          <w:sz w:val="24"/>
          <w:lang w:eastAsia="lt-LT"/>
        </w:rPr>
      </w:pPr>
      <w:r w:rsidRPr="00452BE1">
        <w:rPr>
          <w:rFonts w:ascii="Times New Roman" w:eastAsia="Times New Roman" w:hAnsi="Times New Roman" w:cs="Times New Roman"/>
          <w:color w:val="000000"/>
          <w:sz w:val="24"/>
          <w:lang w:eastAsia="lt-LT"/>
        </w:rPr>
        <w:t xml:space="preserve">*Pildoma, kai posėdis vyksta su pertrauka </w:t>
      </w:r>
    </w:p>
    <w:p w14:paraId="1213CB3C" w14:textId="77777777" w:rsidR="00334110" w:rsidRPr="00452BE1" w:rsidRDefault="00334110" w:rsidP="00334110">
      <w:pPr>
        <w:spacing w:after="32" w:line="249" w:lineRule="auto"/>
        <w:ind w:left="10" w:right="71" w:hanging="10"/>
        <w:jc w:val="both"/>
        <w:rPr>
          <w:rFonts w:ascii="Times New Roman" w:eastAsia="Times New Roman" w:hAnsi="Times New Roman" w:cs="Times New Roman"/>
          <w:color w:val="000000"/>
          <w:sz w:val="24"/>
          <w:lang w:eastAsia="lt-LT"/>
        </w:rPr>
      </w:pPr>
    </w:p>
    <w:p w14:paraId="7C460821" w14:textId="77777777" w:rsidR="0056726C" w:rsidRPr="00452BE1" w:rsidRDefault="0056726C"/>
    <w:sectPr w:rsidR="0056726C" w:rsidRPr="00452BE1" w:rsidSect="00620A33">
      <w:pgSz w:w="11906" w:h="16838"/>
      <w:pgMar w:top="1440" w:right="746"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E3BE2" w14:textId="77777777" w:rsidR="006D3C8D" w:rsidRDefault="006D3C8D" w:rsidP="00DA20AA">
      <w:pPr>
        <w:spacing w:after="0" w:line="240" w:lineRule="auto"/>
      </w:pPr>
      <w:r>
        <w:separator/>
      </w:r>
    </w:p>
  </w:endnote>
  <w:endnote w:type="continuationSeparator" w:id="0">
    <w:p w14:paraId="554BCCCC" w14:textId="77777777" w:rsidR="006D3C8D" w:rsidRDefault="006D3C8D" w:rsidP="00DA2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D4A79" w14:textId="77777777" w:rsidR="006D3C8D" w:rsidRDefault="006D3C8D" w:rsidP="00DA20AA">
      <w:pPr>
        <w:spacing w:after="0" w:line="240" w:lineRule="auto"/>
      </w:pPr>
      <w:r>
        <w:separator/>
      </w:r>
    </w:p>
  </w:footnote>
  <w:footnote w:type="continuationSeparator" w:id="0">
    <w:p w14:paraId="73476430" w14:textId="77777777" w:rsidR="006D3C8D" w:rsidRDefault="006D3C8D" w:rsidP="00DA2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7F3"/>
    <w:multiLevelType w:val="hybridMultilevel"/>
    <w:tmpl w:val="60786244"/>
    <w:lvl w:ilvl="0" w:tplc="362470AA">
      <w:start w:val="1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C002D0">
      <w:start w:val="1"/>
      <w:numFmt w:val="lowerLetter"/>
      <w:lvlText w:val="%2"/>
      <w:lvlJc w:val="left"/>
      <w:pPr>
        <w:ind w:left="1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54EBAE">
      <w:start w:val="1"/>
      <w:numFmt w:val="lowerRoman"/>
      <w:lvlText w:val="%3"/>
      <w:lvlJc w:val="left"/>
      <w:pPr>
        <w:ind w:left="2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92A79E">
      <w:start w:val="1"/>
      <w:numFmt w:val="decimal"/>
      <w:lvlText w:val="%4"/>
      <w:lvlJc w:val="left"/>
      <w:pPr>
        <w:ind w:left="3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DAE6AC">
      <w:start w:val="1"/>
      <w:numFmt w:val="lowerLetter"/>
      <w:lvlText w:val="%5"/>
      <w:lvlJc w:val="left"/>
      <w:pPr>
        <w:ind w:left="3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7C503A">
      <w:start w:val="1"/>
      <w:numFmt w:val="lowerRoman"/>
      <w:lvlText w:val="%6"/>
      <w:lvlJc w:val="left"/>
      <w:pPr>
        <w:ind w:left="4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0C5E1A">
      <w:start w:val="1"/>
      <w:numFmt w:val="decimal"/>
      <w:lvlText w:val="%7"/>
      <w:lvlJc w:val="left"/>
      <w:pPr>
        <w:ind w:left="5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822E48">
      <w:start w:val="1"/>
      <w:numFmt w:val="lowerLetter"/>
      <w:lvlText w:val="%8"/>
      <w:lvlJc w:val="left"/>
      <w:pPr>
        <w:ind w:left="6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CA65D8">
      <w:start w:val="1"/>
      <w:numFmt w:val="lowerRoman"/>
      <w:lvlText w:val="%9"/>
      <w:lvlJc w:val="left"/>
      <w:pPr>
        <w:ind w:left="6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DB7A0E"/>
    <w:multiLevelType w:val="multilevel"/>
    <w:tmpl w:val="6A8AC5D8"/>
    <w:lvl w:ilvl="0">
      <w:start w:val="2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B60AA6"/>
    <w:multiLevelType w:val="multilevel"/>
    <w:tmpl w:val="6DCEDC2C"/>
    <w:lvl w:ilvl="0">
      <w:start w:val="2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B9D409E"/>
    <w:multiLevelType w:val="multilevel"/>
    <w:tmpl w:val="42341548"/>
    <w:lvl w:ilvl="0">
      <w:start w:val="2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36F415F"/>
    <w:multiLevelType w:val="hybridMultilevel"/>
    <w:tmpl w:val="26E8ED6E"/>
    <w:lvl w:ilvl="0" w:tplc="29B0A656">
      <w:start w:val="3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887B22">
      <w:start w:val="1"/>
      <w:numFmt w:val="lowerLetter"/>
      <w:lvlText w:val="%2"/>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BEB4B8">
      <w:start w:val="1"/>
      <w:numFmt w:val="lowerRoman"/>
      <w:lvlText w:val="%3"/>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CE1B62">
      <w:start w:val="1"/>
      <w:numFmt w:val="decimal"/>
      <w:lvlText w:val="%4"/>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3E5EFE">
      <w:start w:val="1"/>
      <w:numFmt w:val="lowerLetter"/>
      <w:lvlText w:val="%5"/>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30B0C0">
      <w:start w:val="1"/>
      <w:numFmt w:val="lowerRoman"/>
      <w:lvlText w:val="%6"/>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E87208">
      <w:start w:val="1"/>
      <w:numFmt w:val="decimal"/>
      <w:lvlText w:val="%7"/>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9E3442">
      <w:start w:val="1"/>
      <w:numFmt w:val="lowerLetter"/>
      <w:lvlText w:val="%8"/>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ACE314">
      <w:start w:val="1"/>
      <w:numFmt w:val="lowerRoman"/>
      <w:lvlText w:val="%9"/>
      <w:lvlJc w:val="left"/>
      <w:pPr>
        <w:ind w:left="6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BF4C3C"/>
    <w:multiLevelType w:val="multilevel"/>
    <w:tmpl w:val="CA9A10E6"/>
    <w:lvl w:ilvl="0">
      <w:start w:val="2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1BA7201"/>
    <w:multiLevelType w:val="multilevel"/>
    <w:tmpl w:val="C67E78F0"/>
    <w:lvl w:ilvl="0">
      <w:start w:val="10"/>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62E4F0C"/>
    <w:multiLevelType w:val="multilevel"/>
    <w:tmpl w:val="7436B500"/>
    <w:lvl w:ilvl="0">
      <w:start w:val="14"/>
      <w:numFmt w:val="decimal"/>
      <w:lvlText w:val="%1."/>
      <w:lvlJc w:val="left"/>
      <w:pPr>
        <w:ind w:left="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6C5613A"/>
    <w:multiLevelType w:val="hybridMultilevel"/>
    <w:tmpl w:val="65B2F2E6"/>
    <w:lvl w:ilvl="0" w:tplc="0BF069D0">
      <w:start w:val="1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42F3E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7E406A">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90BB04">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A67EA6">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9C98D8">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5697AA">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1EF706">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76C53E">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D243D41"/>
    <w:multiLevelType w:val="multilevel"/>
    <w:tmpl w:val="62C20F9C"/>
    <w:lvl w:ilvl="0">
      <w:start w:val="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74A2E31"/>
    <w:multiLevelType w:val="multilevel"/>
    <w:tmpl w:val="9990B72E"/>
    <w:lvl w:ilvl="0">
      <w:start w:val="1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F192D1F"/>
    <w:multiLevelType w:val="hybridMultilevel"/>
    <w:tmpl w:val="E732F18E"/>
    <w:lvl w:ilvl="0" w:tplc="7BC806CE">
      <w:start w:val="1"/>
      <w:numFmt w:val="decimal"/>
      <w:lvlText w:val="%1."/>
      <w:lvlJc w:val="left"/>
      <w:pPr>
        <w:ind w:left="0"/>
      </w:pPr>
      <w:rPr>
        <w:rFonts w:ascii="Times New Roman" w:eastAsia="Times New Roman" w:hAnsi="Times New Roman" w:cs="Times New Roman"/>
        <w:b w:val="0"/>
        <w:i w:val="0"/>
        <w:iCs w:val="0"/>
        <w:strike w:val="0"/>
        <w:dstrike w:val="0"/>
        <w:color w:val="000000"/>
        <w:sz w:val="24"/>
        <w:szCs w:val="24"/>
        <w:u w:val="none" w:color="000000"/>
        <w:bdr w:val="none" w:sz="0" w:space="0" w:color="auto"/>
        <w:shd w:val="clear" w:color="auto" w:fill="auto"/>
        <w:vertAlign w:val="baseline"/>
      </w:rPr>
    </w:lvl>
    <w:lvl w:ilvl="1" w:tplc="59D003BC">
      <w:start w:val="1"/>
      <w:numFmt w:val="lowerLetter"/>
      <w:lvlText w:val="%2"/>
      <w:lvlJc w:val="left"/>
      <w:pPr>
        <w:ind w:left="1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10B91C">
      <w:start w:val="1"/>
      <w:numFmt w:val="lowerRoman"/>
      <w:lvlText w:val="%3"/>
      <w:lvlJc w:val="left"/>
      <w:pPr>
        <w:ind w:left="2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9E621A">
      <w:start w:val="1"/>
      <w:numFmt w:val="decimal"/>
      <w:lvlText w:val="%4"/>
      <w:lvlJc w:val="left"/>
      <w:pPr>
        <w:ind w:left="3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72D2D8">
      <w:start w:val="1"/>
      <w:numFmt w:val="lowerLetter"/>
      <w:lvlText w:val="%5"/>
      <w:lvlJc w:val="left"/>
      <w:pPr>
        <w:ind w:left="3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C82D36">
      <w:start w:val="1"/>
      <w:numFmt w:val="lowerRoman"/>
      <w:lvlText w:val="%6"/>
      <w:lvlJc w:val="left"/>
      <w:pPr>
        <w:ind w:left="4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4E9D84">
      <w:start w:val="1"/>
      <w:numFmt w:val="decimal"/>
      <w:lvlText w:val="%7"/>
      <w:lvlJc w:val="left"/>
      <w:pPr>
        <w:ind w:left="5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D20EBA">
      <w:start w:val="1"/>
      <w:numFmt w:val="lowerLetter"/>
      <w:lvlText w:val="%8"/>
      <w:lvlJc w:val="left"/>
      <w:pPr>
        <w:ind w:left="6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046028">
      <w:start w:val="1"/>
      <w:numFmt w:val="lowerRoman"/>
      <w:lvlText w:val="%9"/>
      <w:lvlJc w:val="left"/>
      <w:pPr>
        <w:ind w:left="6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F430882"/>
    <w:multiLevelType w:val="multilevel"/>
    <w:tmpl w:val="0B0C3538"/>
    <w:lvl w:ilvl="0">
      <w:start w:val="7"/>
      <w:numFmt w:val="decimal"/>
      <w:lvlText w:val="%1."/>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377437579">
    <w:abstractNumId w:val="11"/>
  </w:num>
  <w:num w:numId="2" w16cid:durableId="791630764">
    <w:abstractNumId w:val="12"/>
  </w:num>
  <w:num w:numId="3" w16cid:durableId="76709491">
    <w:abstractNumId w:val="9"/>
  </w:num>
  <w:num w:numId="4" w16cid:durableId="625818165">
    <w:abstractNumId w:val="6"/>
  </w:num>
  <w:num w:numId="5" w16cid:durableId="1743795758">
    <w:abstractNumId w:val="10"/>
  </w:num>
  <w:num w:numId="6" w16cid:durableId="1521047460">
    <w:abstractNumId w:val="7"/>
  </w:num>
  <w:num w:numId="7" w16cid:durableId="934674463">
    <w:abstractNumId w:val="0"/>
  </w:num>
  <w:num w:numId="8" w16cid:durableId="353926618">
    <w:abstractNumId w:val="8"/>
  </w:num>
  <w:num w:numId="9" w16cid:durableId="10572340">
    <w:abstractNumId w:val="5"/>
  </w:num>
  <w:num w:numId="10" w16cid:durableId="1796212142">
    <w:abstractNumId w:val="2"/>
  </w:num>
  <w:num w:numId="11" w16cid:durableId="2137134103">
    <w:abstractNumId w:val="3"/>
  </w:num>
  <w:num w:numId="12" w16cid:durableId="1077901173">
    <w:abstractNumId w:val="1"/>
  </w:num>
  <w:num w:numId="13" w16cid:durableId="854617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63"/>
    <w:rsid w:val="000D1EB4"/>
    <w:rsid w:val="001F43D7"/>
    <w:rsid w:val="00227318"/>
    <w:rsid w:val="00334110"/>
    <w:rsid w:val="00347D01"/>
    <w:rsid w:val="00452BE1"/>
    <w:rsid w:val="005013A7"/>
    <w:rsid w:val="00536501"/>
    <w:rsid w:val="0056726C"/>
    <w:rsid w:val="00620A33"/>
    <w:rsid w:val="006B3307"/>
    <w:rsid w:val="006D3C8D"/>
    <w:rsid w:val="00731B40"/>
    <w:rsid w:val="007E0251"/>
    <w:rsid w:val="00804B80"/>
    <w:rsid w:val="00821502"/>
    <w:rsid w:val="00864642"/>
    <w:rsid w:val="008B57FD"/>
    <w:rsid w:val="008D256F"/>
    <w:rsid w:val="00941E1F"/>
    <w:rsid w:val="00AF63D3"/>
    <w:rsid w:val="00B25863"/>
    <w:rsid w:val="00C51772"/>
    <w:rsid w:val="00D12A9E"/>
    <w:rsid w:val="00D21EE8"/>
    <w:rsid w:val="00DA20AA"/>
    <w:rsid w:val="00DB26D6"/>
    <w:rsid w:val="00DD1ECD"/>
    <w:rsid w:val="00E3360F"/>
    <w:rsid w:val="00E97A3B"/>
    <w:rsid w:val="00EA7B43"/>
    <w:rsid w:val="00FB30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BAEB"/>
  <w15:chartTrackingRefBased/>
  <w15:docId w15:val="{EBC85583-167D-4949-B7F7-8CF05836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Grid">
    <w:name w:val="TableGrid"/>
    <w:rsid w:val="00334110"/>
    <w:pPr>
      <w:spacing w:after="0" w:line="240" w:lineRule="auto"/>
    </w:pPr>
    <w:rPr>
      <w:rFonts w:eastAsiaTheme="minorEastAsia"/>
      <w:lang w:eastAsia="lt-LT"/>
    </w:rPr>
    <w:tblPr>
      <w:tblCellMar>
        <w:top w:w="0" w:type="dxa"/>
        <w:left w:w="0" w:type="dxa"/>
        <w:bottom w:w="0" w:type="dxa"/>
        <w:right w:w="0" w:type="dxa"/>
      </w:tblCellMar>
    </w:tblPr>
  </w:style>
  <w:style w:type="paragraph" w:styleId="Porat">
    <w:name w:val="footer"/>
    <w:basedOn w:val="prastasis"/>
    <w:link w:val="PoratDiagrama"/>
    <w:uiPriority w:val="99"/>
    <w:unhideWhenUsed/>
    <w:rsid w:val="00DA20A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A20AA"/>
  </w:style>
  <w:style w:type="paragraph" w:styleId="Antrats">
    <w:name w:val="header"/>
    <w:basedOn w:val="prastasis"/>
    <w:link w:val="AntratsDiagrama"/>
    <w:uiPriority w:val="99"/>
    <w:unhideWhenUsed/>
    <w:rsid w:val="00DA20AA"/>
    <w:pPr>
      <w:tabs>
        <w:tab w:val="center" w:pos="4680"/>
        <w:tab w:val="right" w:pos="9360"/>
      </w:tabs>
      <w:spacing w:after="0" w:line="240" w:lineRule="auto"/>
    </w:pPr>
    <w:rPr>
      <w:rFonts w:eastAsiaTheme="minorEastAsia" w:cs="Times New Roman"/>
      <w:lang w:eastAsia="lt-LT"/>
    </w:rPr>
  </w:style>
  <w:style w:type="character" w:customStyle="1" w:styleId="AntratsDiagrama">
    <w:name w:val="Antraštės Diagrama"/>
    <w:basedOn w:val="Numatytasispastraiposriftas"/>
    <w:link w:val="Antrats"/>
    <w:uiPriority w:val="99"/>
    <w:rsid w:val="00DA20AA"/>
    <w:rPr>
      <w:rFonts w:eastAsiaTheme="minorEastAsia" w:cs="Times New Roman"/>
      <w:lang w:eastAsia="lt-LT"/>
    </w:rPr>
  </w:style>
  <w:style w:type="character" w:styleId="Grietas">
    <w:name w:val="Strong"/>
    <w:basedOn w:val="Numatytasispastraiposriftas"/>
    <w:qFormat/>
    <w:rsid w:val="00864642"/>
    <w:rPr>
      <w:b/>
      <w:bCs/>
    </w:rPr>
  </w:style>
  <w:style w:type="paragraph" w:styleId="Sraopastraipa">
    <w:name w:val="List Paragraph"/>
    <w:basedOn w:val="prastasis"/>
    <w:uiPriority w:val="34"/>
    <w:qFormat/>
    <w:rsid w:val="00864642"/>
    <w:pPr>
      <w:ind w:left="720"/>
      <w:contextualSpacing/>
    </w:pPr>
  </w:style>
  <w:style w:type="paragraph" w:styleId="Betarp">
    <w:name w:val="No Spacing"/>
    <w:uiPriority w:val="1"/>
    <w:qFormat/>
    <w:rsid w:val="00D21E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11865</Words>
  <Characters>6764</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Dainius</dc:creator>
  <cp:keywords/>
  <dc:description/>
  <cp:lastModifiedBy>Evelina Žalenekaitė</cp:lastModifiedBy>
  <cp:revision>2</cp:revision>
  <dcterms:created xsi:type="dcterms:W3CDTF">2023-06-28T07:24:00Z</dcterms:created>
  <dcterms:modified xsi:type="dcterms:W3CDTF">2023-06-28T07:24:00Z</dcterms:modified>
</cp:coreProperties>
</file>