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F6708" w14:textId="77777777" w:rsidR="0080552E" w:rsidRDefault="0080552E" w:rsidP="0080552E">
      <w:pPr>
        <w:spacing w:after="0"/>
        <w:ind w:firstLine="851"/>
        <w:jc w:val="right"/>
        <w:rPr>
          <w:rFonts w:ascii="Times New Roman" w:hAnsi="Times New Roman" w:cs="Times New Roman"/>
          <w:sz w:val="16"/>
          <w:szCs w:val="16"/>
        </w:rPr>
      </w:pPr>
      <w:r w:rsidRPr="0080552E">
        <w:rPr>
          <w:rFonts w:ascii="Times New Roman" w:hAnsi="Times New Roman" w:cs="Times New Roman"/>
          <w:sz w:val="16"/>
          <w:szCs w:val="16"/>
        </w:rPr>
        <w:t xml:space="preserve">Pagal Lietuvių kalbos rašybos taisykles, patvirtintas </w:t>
      </w:r>
    </w:p>
    <w:p w14:paraId="5BFBD20F" w14:textId="3AE231DF" w:rsidR="0080552E" w:rsidRPr="0080552E" w:rsidRDefault="0080552E" w:rsidP="0080552E">
      <w:pPr>
        <w:spacing w:after="0"/>
        <w:ind w:firstLine="851"/>
        <w:jc w:val="center"/>
        <w:rPr>
          <w:rFonts w:ascii="Times New Roman" w:hAnsi="Times New Roman" w:cs="Times New Roman"/>
          <w:sz w:val="16"/>
          <w:szCs w:val="16"/>
        </w:rPr>
      </w:pPr>
      <w:r>
        <w:rPr>
          <w:rFonts w:ascii="Times New Roman" w:hAnsi="Times New Roman" w:cs="Times New Roman"/>
          <w:sz w:val="16"/>
          <w:szCs w:val="16"/>
        </w:rPr>
        <w:t xml:space="preserve">                                                                                                                                    </w:t>
      </w:r>
      <w:r w:rsidRPr="0080552E">
        <w:rPr>
          <w:rFonts w:ascii="Times New Roman" w:hAnsi="Times New Roman" w:cs="Times New Roman"/>
          <w:sz w:val="16"/>
          <w:szCs w:val="16"/>
        </w:rPr>
        <w:t>2022 m. sausio 6 d. VLKK nutarimu Nr. 1 (1901)</w:t>
      </w:r>
    </w:p>
    <w:p w14:paraId="006D4424" w14:textId="77777777" w:rsidR="0080552E" w:rsidRDefault="0080552E" w:rsidP="0080552E">
      <w:pPr>
        <w:spacing w:after="0"/>
        <w:jc w:val="center"/>
        <w:rPr>
          <w:rFonts w:ascii="Times New Roman" w:hAnsi="Times New Roman" w:cs="Times New Roman"/>
          <w:b/>
          <w:bCs/>
        </w:rPr>
      </w:pPr>
    </w:p>
    <w:p w14:paraId="69E37A80" w14:textId="56DF7862" w:rsidR="00B84A5F" w:rsidRDefault="00B84A5F" w:rsidP="00B84A5F">
      <w:pPr>
        <w:spacing w:after="0"/>
        <w:jc w:val="center"/>
        <w:rPr>
          <w:rFonts w:ascii="Times New Roman" w:hAnsi="Times New Roman" w:cs="Times New Roman"/>
          <w:b/>
          <w:bCs/>
        </w:rPr>
      </w:pPr>
      <w:r>
        <w:rPr>
          <w:rFonts w:ascii="Times New Roman" w:hAnsi="Times New Roman" w:cs="Times New Roman"/>
          <w:b/>
          <w:bCs/>
        </w:rPr>
        <w:t xml:space="preserve">Brūkšnelio </w:t>
      </w:r>
      <w:r w:rsidR="00976ACB">
        <w:rPr>
          <w:rFonts w:ascii="Times New Roman" w:hAnsi="Times New Roman" w:cs="Times New Roman"/>
          <w:b/>
          <w:bCs/>
        </w:rPr>
        <w:t>rašym</w:t>
      </w:r>
      <w:r>
        <w:rPr>
          <w:rFonts w:ascii="Times New Roman" w:hAnsi="Times New Roman" w:cs="Times New Roman"/>
          <w:b/>
          <w:bCs/>
        </w:rPr>
        <w:t>as</w:t>
      </w:r>
    </w:p>
    <w:p w14:paraId="4A17C294" w14:textId="77777777" w:rsidR="0080552E" w:rsidRDefault="0080552E">
      <w:pPr>
        <w:spacing w:after="0"/>
        <w:ind w:firstLine="851"/>
        <w:jc w:val="center"/>
        <w:rPr>
          <w:rFonts w:ascii="Times New Roman" w:hAnsi="Times New Roman" w:cs="Times New Roman"/>
          <w:sz w:val="16"/>
          <w:szCs w:val="16"/>
        </w:rPr>
      </w:pPr>
    </w:p>
    <w:p w14:paraId="21528FF3" w14:textId="59030893" w:rsidR="0080552E" w:rsidRDefault="0080552E" w:rsidP="0080552E">
      <w:pPr>
        <w:spacing w:after="0"/>
        <w:ind w:firstLine="851"/>
        <w:rPr>
          <w:rFonts w:ascii="Times New Roman" w:hAnsi="Times New Roman" w:cs="Times New Roman"/>
        </w:rPr>
      </w:pPr>
      <w:r w:rsidRPr="00B84A5F">
        <w:rPr>
          <w:rFonts w:ascii="Times New Roman" w:hAnsi="Times New Roman" w:cs="Times New Roman"/>
          <w:b/>
          <w:bCs/>
        </w:rPr>
        <w:t>Brūkšnelis dedamas</w:t>
      </w:r>
      <w:r>
        <w:rPr>
          <w:rFonts w:ascii="Times New Roman" w:hAnsi="Times New Roman" w:cs="Times New Roman"/>
        </w:rPr>
        <w:t xml:space="preserve"> tarp tokių žodžių ar rašto ženklų, kurie </w:t>
      </w:r>
      <w:r w:rsidRPr="007D32E2">
        <w:rPr>
          <w:rFonts w:ascii="Times New Roman" w:hAnsi="Times New Roman" w:cs="Times New Roman"/>
        </w:rPr>
        <w:t>jungiami į visumą ir</w:t>
      </w:r>
      <w:r>
        <w:rPr>
          <w:rFonts w:ascii="Times New Roman" w:hAnsi="Times New Roman" w:cs="Times New Roman"/>
        </w:rPr>
        <w:t xml:space="preserve"> </w:t>
      </w:r>
      <w:r w:rsidRPr="007D32E2">
        <w:rPr>
          <w:rFonts w:ascii="Times New Roman" w:hAnsi="Times New Roman" w:cs="Times New Roman"/>
          <w:b/>
          <w:bCs/>
        </w:rPr>
        <w:t>reiškia vieną dalyką</w:t>
      </w:r>
      <w:r>
        <w:rPr>
          <w:rFonts w:ascii="Times New Roman" w:hAnsi="Times New Roman" w:cs="Times New Roman"/>
        </w:rPr>
        <w:t>.</w:t>
      </w:r>
      <w:r w:rsidR="00B4681E">
        <w:rPr>
          <w:rFonts w:ascii="Times New Roman" w:hAnsi="Times New Roman" w:cs="Times New Roman"/>
        </w:rPr>
        <w:t xml:space="preserve"> </w:t>
      </w:r>
      <w:r>
        <w:rPr>
          <w:rFonts w:ascii="Times New Roman" w:hAnsi="Times New Roman" w:cs="Times New Roman"/>
        </w:rPr>
        <w:t xml:space="preserve">Brūkšnelis visada rašomas </w:t>
      </w:r>
      <w:r w:rsidRPr="00B4681E">
        <w:rPr>
          <w:rFonts w:ascii="Times New Roman" w:hAnsi="Times New Roman" w:cs="Times New Roman"/>
          <w:b/>
          <w:bCs/>
        </w:rPr>
        <w:t>nepaliekant tarpų</w:t>
      </w:r>
      <w:r w:rsidR="00B4681E" w:rsidRPr="00B4681E">
        <w:rPr>
          <w:rFonts w:ascii="Times New Roman" w:hAnsi="Times New Roman" w:cs="Times New Roman"/>
        </w:rPr>
        <w:t xml:space="preserve"> </w:t>
      </w:r>
      <w:r w:rsidR="00B4681E">
        <w:rPr>
          <w:rFonts w:ascii="Times New Roman" w:hAnsi="Times New Roman" w:cs="Times New Roman"/>
        </w:rPr>
        <w:t>iš abiejų pusių</w:t>
      </w:r>
      <w:r>
        <w:rPr>
          <w:rFonts w:ascii="Times New Roman" w:hAnsi="Times New Roman" w:cs="Times New Roman"/>
        </w:rPr>
        <w:t>.</w:t>
      </w:r>
    </w:p>
    <w:p w14:paraId="390033FF" w14:textId="01ECB6C0" w:rsidR="00B4681E" w:rsidRPr="00B4681E" w:rsidRDefault="0080552E" w:rsidP="0080552E">
      <w:pPr>
        <w:spacing w:after="0"/>
        <w:ind w:firstLine="851"/>
        <w:rPr>
          <w:rFonts w:ascii="Times New Roman" w:hAnsi="Times New Roman" w:cs="Times New Roman"/>
          <w:b/>
          <w:bCs/>
        </w:rPr>
      </w:pPr>
      <w:r w:rsidRPr="00B4681E">
        <w:rPr>
          <w:rFonts w:ascii="Times New Roman" w:hAnsi="Times New Roman" w:cs="Times New Roman"/>
          <w:b/>
          <w:bCs/>
        </w:rPr>
        <w:t>Brūkšnelis rašomas</w:t>
      </w:r>
      <w:r w:rsidR="00B4681E" w:rsidRPr="00B4681E">
        <w:rPr>
          <w:rFonts w:ascii="Times New Roman" w:hAnsi="Times New Roman" w:cs="Times New Roman"/>
          <w:b/>
          <w:bCs/>
        </w:rPr>
        <w:t>:</w:t>
      </w:r>
    </w:p>
    <w:p w14:paraId="28A8233F" w14:textId="1A848B3F" w:rsidR="0080552E" w:rsidRDefault="0080552E" w:rsidP="0060483E">
      <w:pPr>
        <w:pStyle w:val="Sraopastraipa"/>
        <w:numPr>
          <w:ilvl w:val="0"/>
          <w:numId w:val="1"/>
        </w:numPr>
        <w:spacing w:after="0"/>
        <w:ind w:left="0" w:firstLine="851"/>
        <w:rPr>
          <w:rFonts w:ascii="Times New Roman" w:hAnsi="Times New Roman" w:cs="Times New Roman"/>
        </w:rPr>
      </w:pPr>
      <w:r w:rsidRPr="00B4681E">
        <w:rPr>
          <w:rFonts w:ascii="Times New Roman" w:hAnsi="Times New Roman" w:cs="Times New Roman"/>
        </w:rPr>
        <w:t xml:space="preserve">tarp </w:t>
      </w:r>
      <w:r w:rsidR="00B4681E" w:rsidRPr="00B4681E">
        <w:rPr>
          <w:rFonts w:ascii="Times New Roman" w:hAnsi="Times New Roman" w:cs="Times New Roman"/>
        </w:rPr>
        <w:t>vieno asmens</w:t>
      </w:r>
      <w:r w:rsidR="00B4681E" w:rsidRPr="00B4681E">
        <w:rPr>
          <w:rFonts w:ascii="Times New Roman" w:hAnsi="Times New Roman" w:cs="Times New Roman"/>
          <w:b/>
          <w:bCs/>
        </w:rPr>
        <w:t xml:space="preserve"> dviejų </w:t>
      </w:r>
      <w:r w:rsidRPr="00B4681E">
        <w:rPr>
          <w:rFonts w:ascii="Times New Roman" w:hAnsi="Times New Roman" w:cs="Times New Roman"/>
          <w:b/>
          <w:bCs/>
        </w:rPr>
        <w:t>pavardžių</w:t>
      </w:r>
      <w:r w:rsidRPr="00B4681E">
        <w:rPr>
          <w:rFonts w:ascii="Times New Roman" w:hAnsi="Times New Roman" w:cs="Times New Roman"/>
        </w:rPr>
        <w:t xml:space="preserve">, pvz., </w:t>
      </w:r>
      <w:r w:rsidR="00B4681E" w:rsidRPr="00B4681E">
        <w:rPr>
          <w:rFonts w:ascii="Times New Roman" w:hAnsi="Times New Roman" w:cs="Times New Roman"/>
        </w:rPr>
        <w:t xml:space="preserve">Sofija Kymantaitė-Čiurlionienė,  arba tarp </w:t>
      </w:r>
      <w:r w:rsidR="00B4681E" w:rsidRPr="00B4681E">
        <w:rPr>
          <w:rFonts w:ascii="Times New Roman" w:hAnsi="Times New Roman" w:cs="Times New Roman"/>
          <w:b/>
          <w:bCs/>
        </w:rPr>
        <w:t>pavardės ir slapyvardžio</w:t>
      </w:r>
      <w:r w:rsidR="00B4681E" w:rsidRPr="00B4681E">
        <w:rPr>
          <w:rFonts w:ascii="Times New Roman" w:hAnsi="Times New Roman" w:cs="Times New Roman"/>
        </w:rPr>
        <w:t xml:space="preserve">, pvz., </w:t>
      </w:r>
      <w:r w:rsidR="00A17871" w:rsidRPr="00A17871">
        <w:rPr>
          <w:rFonts w:ascii="Times New Roman" w:hAnsi="Times New Roman" w:cs="Times New Roman"/>
        </w:rPr>
        <w:t>J.</w:t>
      </w:r>
      <w:r w:rsidR="00A17871">
        <w:rPr>
          <w:rFonts w:ascii="Times New Roman" w:hAnsi="Times New Roman" w:cs="Times New Roman"/>
        </w:rPr>
        <w:t xml:space="preserve"> </w:t>
      </w:r>
      <w:r w:rsidR="00A17871" w:rsidRPr="00A17871">
        <w:rPr>
          <w:rFonts w:ascii="Times New Roman" w:hAnsi="Times New Roman" w:cs="Times New Roman"/>
        </w:rPr>
        <w:t>Lukša-Daumantas</w:t>
      </w:r>
      <w:r w:rsidR="007D32E2">
        <w:rPr>
          <w:rFonts w:ascii="Times New Roman" w:hAnsi="Times New Roman" w:cs="Times New Roman"/>
        </w:rPr>
        <w:t>;</w:t>
      </w:r>
      <w:r w:rsidR="00B4681E" w:rsidRPr="00B4681E">
        <w:rPr>
          <w:rFonts w:ascii="Times New Roman" w:hAnsi="Times New Roman" w:cs="Times New Roman"/>
        </w:rPr>
        <w:t xml:space="preserve"> </w:t>
      </w:r>
    </w:p>
    <w:p w14:paraId="276EF518" w14:textId="5696FB5D" w:rsidR="00B4681E" w:rsidRDefault="00720003"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t</w:t>
      </w:r>
      <w:r w:rsidR="00B4681E">
        <w:rPr>
          <w:rFonts w:ascii="Times New Roman" w:hAnsi="Times New Roman" w:cs="Times New Roman"/>
        </w:rPr>
        <w:t xml:space="preserve">arp anksčiau </w:t>
      </w:r>
      <w:r w:rsidR="00B4681E" w:rsidRPr="006F5700">
        <w:rPr>
          <w:rFonts w:ascii="Times New Roman" w:hAnsi="Times New Roman" w:cs="Times New Roman"/>
          <w:b/>
          <w:bCs/>
        </w:rPr>
        <w:t>savarankiškais buvusių</w:t>
      </w:r>
      <w:r w:rsidR="00B4681E">
        <w:rPr>
          <w:rFonts w:ascii="Times New Roman" w:hAnsi="Times New Roman" w:cs="Times New Roman"/>
        </w:rPr>
        <w:t xml:space="preserve"> pavadinimų, kurie pavadina </w:t>
      </w:r>
      <w:r w:rsidR="00B4681E" w:rsidRPr="0074537F">
        <w:rPr>
          <w:rFonts w:ascii="Times New Roman" w:hAnsi="Times New Roman" w:cs="Times New Roman"/>
          <w:b/>
          <w:bCs/>
        </w:rPr>
        <w:t>vieną jungtinį objektą</w:t>
      </w:r>
      <w:r w:rsidR="0074537F">
        <w:rPr>
          <w:rFonts w:ascii="Times New Roman" w:hAnsi="Times New Roman" w:cs="Times New Roman"/>
          <w:b/>
          <w:bCs/>
        </w:rPr>
        <w:t xml:space="preserve">, </w:t>
      </w:r>
      <w:r w:rsidR="0074537F" w:rsidRPr="0074537F">
        <w:rPr>
          <w:rFonts w:ascii="Times New Roman" w:hAnsi="Times New Roman" w:cs="Times New Roman"/>
        </w:rPr>
        <w:t>pvz.,</w:t>
      </w:r>
      <w:r w:rsidR="0074537F">
        <w:rPr>
          <w:rFonts w:ascii="Times New Roman" w:hAnsi="Times New Roman" w:cs="Times New Roman"/>
        </w:rPr>
        <w:t xml:space="preserve"> </w:t>
      </w:r>
      <w:r>
        <w:rPr>
          <w:rFonts w:ascii="Times New Roman" w:hAnsi="Times New Roman" w:cs="Times New Roman"/>
        </w:rPr>
        <w:t>UAB „Švyturys-Utenos alus“; Tėvynės sąjunga-Lietuvos krikščionys demokratai; krepšinio komanda Kazlų Rūdos „Ataka-Kauno kolegija“</w:t>
      </w:r>
      <w:r w:rsidR="007D32E2">
        <w:rPr>
          <w:rFonts w:ascii="Times New Roman" w:hAnsi="Times New Roman" w:cs="Times New Roman"/>
        </w:rPr>
        <w:t>;</w:t>
      </w:r>
    </w:p>
    <w:p w14:paraId="606BC744" w14:textId="1927F84A" w:rsidR="00720003" w:rsidRPr="00A17871" w:rsidRDefault="00720003"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 xml:space="preserve">Tarp </w:t>
      </w:r>
      <w:r w:rsidR="006F5700">
        <w:rPr>
          <w:rFonts w:ascii="Times New Roman" w:hAnsi="Times New Roman" w:cs="Times New Roman"/>
        </w:rPr>
        <w:t xml:space="preserve">geografinių pavadinimų, kurie pavadina </w:t>
      </w:r>
      <w:r w:rsidR="006F5700" w:rsidRPr="006F5700">
        <w:rPr>
          <w:rFonts w:ascii="Times New Roman" w:hAnsi="Times New Roman" w:cs="Times New Roman"/>
          <w:b/>
          <w:bCs/>
        </w:rPr>
        <w:t>vieną objektą</w:t>
      </w:r>
      <w:r w:rsidR="006F5700">
        <w:rPr>
          <w:rFonts w:ascii="Times New Roman" w:hAnsi="Times New Roman" w:cs="Times New Roman"/>
        </w:rPr>
        <w:t xml:space="preserve">, kai sudėtinis pavadinimas sudarytas </w:t>
      </w:r>
      <w:r w:rsidR="006F5700" w:rsidRPr="006F5700">
        <w:rPr>
          <w:rFonts w:ascii="Times New Roman" w:hAnsi="Times New Roman" w:cs="Times New Roman"/>
          <w:b/>
          <w:bCs/>
        </w:rPr>
        <w:t>iš dėmenų, žyminčių atskirus objektus</w:t>
      </w:r>
      <w:r w:rsidR="006F5700">
        <w:rPr>
          <w:rFonts w:ascii="Times New Roman" w:hAnsi="Times New Roman" w:cs="Times New Roman"/>
        </w:rPr>
        <w:t xml:space="preserve">, pvz., Labanoro-Pabradės giria, arba </w:t>
      </w:r>
      <w:r w:rsidR="006F5700" w:rsidRPr="006F5700">
        <w:rPr>
          <w:rFonts w:ascii="Times New Roman" w:hAnsi="Times New Roman" w:cs="Times New Roman"/>
          <w:b/>
          <w:bCs/>
        </w:rPr>
        <w:t>iš dėmenų, skirtingu aspektu</w:t>
      </w:r>
      <w:r w:rsidR="00A17871">
        <w:rPr>
          <w:rFonts w:ascii="Times New Roman" w:hAnsi="Times New Roman" w:cs="Times New Roman"/>
          <w:b/>
          <w:bCs/>
        </w:rPr>
        <w:t xml:space="preserve"> </w:t>
      </w:r>
      <w:r w:rsidR="00A17871" w:rsidRPr="00A17871">
        <w:rPr>
          <w:rFonts w:ascii="Times New Roman" w:hAnsi="Times New Roman" w:cs="Times New Roman"/>
        </w:rPr>
        <w:t>(skirtingomis kalbomis ar laikotarpiais)</w:t>
      </w:r>
      <w:r w:rsidR="006F5700" w:rsidRPr="006F5700">
        <w:rPr>
          <w:rFonts w:ascii="Times New Roman" w:hAnsi="Times New Roman" w:cs="Times New Roman"/>
          <w:b/>
          <w:bCs/>
        </w:rPr>
        <w:t xml:space="preserve"> žyminčių tą patį objektą</w:t>
      </w:r>
      <w:r w:rsidR="006F5700">
        <w:rPr>
          <w:rFonts w:ascii="Times New Roman" w:hAnsi="Times New Roman" w:cs="Times New Roman"/>
          <w:b/>
          <w:bCs/>
        </w:rPr>
        <w:t xml:space="preserve">, </w:t>
      </w:r>
      <w:r w:rsidR="006F5700" w:rsidRPr="006F5700">
        <w:rPr>
          <w:rFonts w:ascii="Times New Roman" w:hAnsi="Times New Roman" w:cs="Times New Roman"/>
        </w:rPr>
        <w:t>pvz.,</w:t>
      </w:r>
      <w:r w:rsidR="006F5700">
        <w:rPr>
          <w:rFonts w:ascii="Times New Roman" w:hAnsi="Times New Roman" w:cs="Times New Roman"/>
          <w:b/>
          <w:bCs/>
        </w:rPr>
        <w:t xml:space="preserve"> </w:t>
      </w:r>
      <w:r w:rsidR="00A17871" w:rsidRPr="0060483E">
        <w:rPr>
          <w:rFonts w:ascii="Times New Roman" w:hAnsi="Times New Roman" w:cs="Times New Roman"/>
        </w:rPr>
        <w:t>Akmena-Danė</w:t>
      </w:r>
      <w:r w:rsidR="00652155" w:rsidRPr="0060483E">
        <w:rPr>
          <w:rFonts w:ascii="Times New Roman" w:hAnsi="Times New Roman" w:cs="Times New Roman"/>
        </w:rPr>
        <w:t>;</w:t>
      </w:r>
    </w:p>
    <w:p w14:paraId="36F1A722" w14:textId="77777777" w:rsidR="004313AF" w:rsidRDefault="00A17871" w:rsidP="0060483E">
      <w:pPr>
        <w:pStyle w:val="Sraopastraipa"/>
        <w:numPr>
          <w:ilvl w:val="0"/>
          <w:numId w:val="1"/>
        </w:numPr>
        <w:spacing w:after="0"/>
        <w:ind w:left="0" w:firstLine="851"/>
        <w:rPr>
          <w:rFonts w:ascii="Times New Roman" w:hAnsi="Times New Roman" w:cs="Times New Roman"/>
        </w:rPr>
      </w:pPr>
      <w:r w:rsidRPr="00A17871">
        <w:rPr>
          <w:rFonts w:ascii="Times New Roman" w:hAnsi="Times New Roman" w:cs="Times New Roman"/>
        </w:rPr>
        <w:t xml:space="preserve">jungiant du </w:t>
      </w:r>
      <w:r w:rsidRPr="00A17871">
        <w:rPr>
          <w:rFonts w:ascii="Times New Roman" w:hAnsi="Times New Roman" w:cs="Times New Roman"/>
          <w:b/>
          <w:bCs/>
        </w:rPr>
        <w:t>semantiškai lygiaverčius</w:t>
      </w:r>
      <w:r w:rsidRPr="00A17871">
        <w:rPr>
          <w:rFonts w:ascii="Times New Roman" w:hAnsi="Times New Roman" w:cs="Times New Roman"/>
        </w:rPr>
        <w:t xml:space="preserve"> daiktavardžius</w:t>
      </w:r>
      <w:r>
        <w:rPr>
          <w:rFonts w:ascii="Times New Roman" w:hAnsi="Times New Roman" w:cs="Times New Roman"/>
        </w:rPr>
        <w:t>, pvz., sekretorius-referentas, lopšelis-darželis, namas-muziejus</w:t>
      </w:r>
      <w:r w:rsidR="004313AF">
        <w:rPr>
          <w:rFonts w:ascii="Times New Roman" w:hAnsi="Times New Roman" w:cs="Times New Roman"/>
        </w:rPr>
        <w:t>;</w:t>
      </w:r>
    </w:p>
    <w:p w14:paraId="3627C748" w14:textId="5A9DDE6A" w:rsidR="009D076F" w:rsidRDefault="009D076F"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 xml:space="preserve">gali būti rašomas </w:t>
      </w:r>
      <w:r w:rsidRPr="0060483E">
        <w:rPr>
          <w:rFonts w:ascii="Times New Roman" w:hAnsi="Times New Roman" w:cs="Times New Roman"/>
          <w:b/>
          <w:bCs/>
        </w:rPr>
        <w:t>tarp dviejų būdvardžių, reiškiančių vieną nedalomą daikto ypatybę</w:t>
      </w:r>
      <w:r>
        <w:rPr>
          <w:rFonts w:ascii="Times New Roman" w:hAnsi="Times New Roman" w:cs="Times New Roman"/>
        </w:rPr>
        <w:t xml:space="preserve"> (priklauso nuo autoriaus vertinimo), pvz., mokslinė-metodinė konferencija, politinė-socialinė santvarka, politinė-teisinė aplinka, socialinė-ekonominė sistema, techninis-ekonominis rodiklis. </w:t>
      </w:r>
    </w:p>
    <w:p w14:paraId="1F45389F" w14:textId="77777777" w:rsidR="00B4681E" w:rsidRDefault="00B4681E" w:rsidP="0060483E">
      <w:pPr>
        <w:spacing w:after="0"/>
        <w:ind w:firstLine="851"/>
        <w:rPr>
          <w:rFonts w:ascii="Times New Roman" w:hAnsi="Times New Roman" w:cs="Times New Roman"/>
        </w:rPr>
      </w:pPr>
    </w:p>
    <w:p w14:paraId="3D2ED8A9" w14:textId="184B1466" w:rsidR="00B4681E" w:rsidRPr="00B4681E" w:rsidRDefault="00B4681E" w:rsidP="0080552E">
      <w:pPr>
        <w:spacing w:after="0"/>
        <w:ind w:firstLine="851"/>
        <w:rPr>
          <w:rFonts w:ascii="Times New Roman" w:hAnsi="Times New Roman" w:cs="Times New Roman"/>
          <w:b/>
          <w:bCs/>
        </w:rPr>
      </w:pPr>
      <w:r w:rsidRPr="00B4681E">
        <w:rPr>
          <w:rFonts w:ascii="Times New Roman" w:hAnsi="Times New Roman" w:cs="Times New Roman"/>
          <w:b/>
          <w:bCs/>
        </w:rPr>
        <w:t>Brūkšnelis nerašomas:</w:t>
      </w:r>
    </w:p>
    <w:p w14:paraId="529B2DF0" w14:textId="77777777" w:rsidR="00E6304D" w:rsidRDefault="00B4681E" w:rsidP="00B4681E">
      <w:pPr>
        <w:pStyle w:val="Sraopastraipa"/>
        <w:numPr>
          <w:ilvl w:val="0"/>
          <w:numId w:val="1"/>
        </w:numPr>
        <w:spacing w:after="0"/>
        <w:rPr>
          <w:rFonts w:ascii="Times New Roman" w:hAnsi="Times New Roman" w:cs="Times New Roman"/>
        </w:rPr>
      </w:pPr>
      <w:r w:rsidRPr="00B4681E">
        <w:rPr>
          <w:rFonts w:ascii="Times New Roman" w:hAnsi="Times New Roman" w:cs="Times New Roman"/>
        </w:rPr>
        <w:t xml:space="preserve">tarp dviejų to paties asmens lietuviškų vardų, pvz., </w:t>
      </w:r>
      <w:r w:rsidR="00A17871" w:rsidRPr="00A17871">
        <w:rPr>
          <w:rFonts w:ascii="Times New Roman" w:hAnsi="Times New Roman" w:cs="Times New Roman"/>
        </w:rPr>
        <w:t>Leonas Kazimieras Ulevičius</w:t>
      </w:r>
      <w:r w:rsidR="00E6304D">
        <w:rPr>
          <w:rFonts w:ascii="Times New Roman" w:hAnsi="Times New Roman" w:cs="Times New Roman"/>
        </w:rPr>
        <w:t>;</w:t>
      </w:r>
    </w:p>
    <w:p w14:paraId="3D885EA8" w14:textId="62E270C3" w:rsidR="00652155" w:rsidRDefault="00E6304D"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tarp semantiškai nelygiaverčių daiktavardžių, kurių vienas yra siauresnės reikšmės, pvz., sąskaita faktūra, įmonė partnerė, evangelikai reformatai</w:t>
      </w:r>
      <w:r w:rsidR="00652155">
        <w:rPr>
          <w:rFonts w:ascii="Times New Roman" w:hAnsi="Times New Roman" w:cs="Times New Roman"/>
        </w:rPr>
        <w:t>, įmonė partnerė, sportininkas profesionalas, bankas akcininkas, valstybė narė;</w:t>
      </w:r>
    </w:p>
    <w:p w14:paraId="08C74C53" w14:textId="77777777" w:rsidR="00652155" w:rsidRDefault="00652155"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dvigubuose pareigų pavadinimuose, kai antrasis žodis nurodo siauresnę kvalifikaciją, specializaciją, pvz., gydytojas konsultantas, inžinierius programuotojas;</w:t>
      </w:r>
    </w:p>
    <w:p w14:paraId="378F4016" w14:textId="77777777" w:rsidR="004313AF" w:rsidRDefault="00652155"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tarp dviejų skirtingus dalykus reiškiančių daiktavardžių, pvz., gamybos ir prekybos įmonė, pajamų ir išlaidų sąmata, keliai barstomi druskos ir smėlio mišiniu, kultūra ir švietimas, vaisių ir daržovių sultys, globa ir rūpyba</w:t>
      </w:r>
      <w:r w:rsidR="00E6304D">
        <w:rPr>
          <w:rFonts w:ascii="Times New Roman" w:hAnsi="Times New Roman" w:cs="Times New Roman"/>
        </w:rPr>
        <w:t xml:space="preserve"> </w:t>
      </w:r>
      <w:r w:rsidR="00B4681E" w:rsidRPr="00B4681E">
        <w:rPr>
          <w:rFonts w:ascii="Times New Roman" w:hAnsi="Times New Roman" w:cs="Times New Roman"/>
        </w:rPr>
        <w:t xml:space="preserve"> </w:t>
      </w:r>
    </w:p>
    <w:p w14:paraId="3F2555A4" w14:textId="36240A08" w:rsidR="004313AF" w:rsidRDefault="004313AF"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 xml:space="preserve">populiariuose tekstuose mišinius sudarančių medžiagų pavadinimai paprastai jungiami ne brūkšneliu, o jungtuku ir, pvz., azoto, fosforo ir kalio trąšų mišinys. O specialiojoje literatūroje </w:t>
      </w:r>
      <w:proofErr w:type="spellStart"/>
      <w:r>
        <w:rPr>
          <w:rFonts w:ascii="Times New Roman" w:hAnsi="Times New Roman" w:cs="Times New Roman"/>
        </w:rPr>
        <w:t>daugiakomponenčių</w:t>
      </w:r>
      <w:proofErr w:type="spellEnd"/>
      <w:r>
        <w:rPr>
          <w:rFonts w:ascii="Times New Roman" w:hAnsi="Times New Roman" w:cs="Times New Roman"/>
        </w:rPr>
        <w:t xml:space="preserve"> mišinių pavadinimuose gali būti rašomas brūkšnelis, pvz., azoto-fosforo-kalio trąšos;</w:t>
      </w:r>
    </w:p>
    <w:p w14:paraId="16F93B3C" w14:textId="29768F85" w:rsidR="004313AF" w:rsidRDefault="004313AF"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mokslinėje literatūroje, kai tam tikri objektų skirtumai apibūdinami viena didžiąja ar mažąja raide, pvz., F statistika, Z kintamasis, t statistika;</w:t>
      </w:r>
    </w:p>
    <w:p w14:paraId="2DC22B51" w14:textId="77777777" w:rsidR="009D076F" w:rsidRDefault="004313AF" w:rsidP="0060483E">
      <w:pPr>
        <w:pStyle w:val="Sraopastraipa"/>
        <w:numPr>
          <w:ilvl w:val="0"/>
          <w:numId w:val="1"/>
        </w:numPr>
        <w:spacing w:after="0"/>
        <w:ind w:left="0" w:firstLine="851"/>
        <w:rPr>
          <w:rFonts w:ascii="Times New Roman" w:hAnsi="Times New Roman" w:cs="Times New Roman"/>
        </w:rPr>
      </w:pPr>
      <w:r>
        <w:rPr>
          <w:rFonts w:ascii="Times New Roman" w:hAnsi="Times New Roman" w:cs="Times New Roman"/>
        </w:rPr>
        <w:t xml:space="preserve">tarp sudurtinių žodžių </w:t>
      </w:r>
      <w:r w:rsidR="009D076F">
        <w:rPr>
          <w:rFonts w:ascii="Times New Roman" w:hAnsi="Times New Roman" w:cs="Times New Roman"/>
        </w:rPr>
        <w:t>dėmenų ar priešdėlio ir šaknies, pvz., postmodernizmas, tarpkultūrinis, makroaplinka;</w:t>
      </w:r>
    </w:p>
    <w:p w14:paraId="0CA34274" w14:textId="518E10EF" w:rsidR="00B4681E" w:rsidRDefault="009D076F" w:rsidP="00B4681E">
      <w:pPr>
        <w:pStyle w:val="Sraopastraipa"/>
        <w:numPr>
          <w:ilvl w:val="0"/>
          <w:numId w:val="1"/>
        </w:numPr>
        <w:spacing w:after="0"/>
        <w:rPr>
          <w:rFonts w:ascii="Times New Roman" w:hAnsi="Times New Roman" w:cs="Times New Roman"/>
        </w:rPr>
      </w:pPr>
      <w:r>
        <w:rPr>
          <w:rFonts w:ascii="Times New Roman" w:hAnsi="Times New Roman" w:cs="Times New Roman"/>
        </w:rPr>
        <w:t xml:space="preserve">samplaikiniuose įvardžiuose ir </w:t>
      </w:r>
      <w:proofErr w:type="spellStart"/>
      <w:r>
        <w:rPr>
          <w:rFonts w:ascii="Times New Roman" w:hAnsi="Times New Roman" w:cs="Times New Roman"/>
        </w:rPr>
        <w:t>prieveiksmiuose</w:t>
      </w:r>
      <w:proofErr w:type="spellEnd"/>
      <w:r>
        <w:rPr>
          <w:rFonts w:ascii="Times New Roman" w:hAnsi="Times New Roman" w:cs="Times New Roman"/>
        </w:rPr>
        <w:t>, pvz., šiaip ne taip, kas ne kas.</w:t>
      </w:r>
    </w:p>
    <w:p w14:paraId="0CECE646" w14:textId="77777777" w:rsidR="009D076F" w:rsidRDefault="009D076F" w:rsidP="009D076F">
      <w:pPr>
        <w:spacing w:after="0"/>
        <w:rPr>
          <w:rFonts w:ascii="Times New Roman" w:hAnsi="Times New Roman" w:cs="Times New Roman"/>
        </w:rPr>
      </w:pPr>
    </w:p>
    <w:p w14:paraId="643713AC" w14:textId="4B872496" w:rsidR="009D076F" w:rsidRDefault="009D076F" w:rsidP="0047198F">
      <w:pPr>
        <w:spacing w:after="0"/>
        <w:ind w:firstLine="851"/>
        <w:jc w:val="center"/>
        <w:rPr>
          <w:rFonts w:ascii="Times New Roman" w:hAnsi="Times New Roman" w:cs="Times New Roman"/>
          <w:b/>
          <w:bCs/>
        </w:rPr>
      </w:pPr>
      <w:r w:rsidRPr="006A7480">
        <w:rPr>
          <w:rFonts w:ascii="Times New Roman" w:hAnsi="Times New Roman" w:cs="Times New Roman"/>
          <w:b/>
          <w:bCs/>
        </w:rPr>
        <w:lastRenderedPageBreak/>
        <w:t>Brūkšnelis tarp raidžių ir skaitmenų</w:t>
      </w:r>
    </w:p>
    <w:p w14:paraId="648F44B7" w14:textId="510B7B1F" w:rsidR="006A7480" w:rsidRPr="0086577E" w:rsidRDefault="009B55B9" w:rsidP="0086577E">
      <w:pPr>
        <w:spacing w:after="0"/>
        <w:ind w:firstLine="851"/>
        <w:rPr>
          <w:rFonts w:ascii="Times New Roman" w:hAnsi="Times New Roman" w:cs="Times New Roman"/>
          <w:b/>
          <w:bCs/>
        </w:rPr>
      </w:pPr>
      <w:r>
        <w:rPr>
          <w:rFonts w:ascii="Times New Roman" w:hAnsi="Times New Roman" w:cs="Times New Roman"/>
          <w:b/>
          <w:bCs/>
        </w:rPr>
        <w:t>Brūkšnelis r</w:t>
      </w:r>
      <w:r w:rsidR="006A7480" w:rsidRPr="0086577E">
        <w:rPr>
          <w:rFonts w:ascii="Times New Roman" w:hAnsi="Times New Roman" w:cs="Times New Roman"/>
          <w:b/>
          <w:bCs/>
        </w:rPr>
        <w:t xml:space="preserve">ašomas </w:t>
      </w:r>
      <w:r w:rsidR="006A7480" w:rsidRPr="0086577E">
        <w:rPr>
          <w:rFonts w:ascii="Times New Roman" w:hAnsi="Times New Roman" w:cs="Times New Roman"/>
        </w:rPr>
        <w:t>po arabiškų skaitmenų, pridedant skaitvardžio galūnes ir prieš paskutinį sudurtinio žodžio dėmenį, pvz.</w:t>
      </w:r>
      <w:r w:rsidR="0086577E" w:rsidRPr="0086577E">
        <w:rPr>
          <w:rFonts w:ascii="Times New Roman" w:hAnsi="Times New Roman" w:cs="Times New Roman"/>
        </w:rPr>
        <w:t>:</w:t>
      </w:r>
      <w:r w:rsidR="006A7480" w:rsidRPr="0086577E">
        <w:rPr>
          <w:rFonts w:ascii="Times New Roman" w:hAnsi="Times New Roman" w:cs="Times New Roman"/>
        </w:rPr>
        <w:t xml:space="preserve"> </w:t>
      </w:r>
    </w:p>
    <w:p w14:paraId="6C2A66CA" w14:textId="7F80F1A7" w:rsidR="006A7480" w:rsidRPr="0086577E" w:rsidRDefault="006A7480" w:rsidP="0086577E">
      <w:pPr>
        <w:spacing w:after="0"/>
        <w:rPr>
          <w:rFonts w:ascii="Times New Roman" w:hAnsi="Times New Roman" w:cs="Times New Roman"/>
        </w:rPr>
      </w:pPr>
      <w:r w:rsidRPr="0086577E">
        <w:rPr>
          <w:rFonts w:ascii="Times New Roman" w:hAnsi="Times New Roman" w:cs="Times New Roman"/>
        </w:rPr>
        <w:t xml:space="preserve">1-as, 3-ias, 3-io, 3-iam, 3-ią, 3-iu, 3-iame (kartu su minkštumo ženklu!); </w:t>
      </w:r>
    </w:p>
    <w:p w14:paraId="251DF84F" w14:textId="674C10B9" w:rsidR="006A7480" w:rsidRPr="0086577E" w:rsidRDefault="006A7480" w:rsidP="0086577E">
      <w:pPr>
        <w:spacing w:after="0"/>
        <w:rPr>
          <w:rFonts w:ascii="Times New Roman" w:hAnsi="Times New Roman" w:cs="Times New Roman"/>
          <w:b/>
          <w:bCs/>
        </w:rPr>
      </w:pPr>
      <w:r w:rsidRPr="0086577E">
        <w:rPr>
          <w:rFonts w:ascii="Times New Roman" w:hAnsi="Times New Roman" w:cs="Times New Roman"/>
        </w:rPr>
        <w:t>1-asis, 1-oji, 12-a, 12-os, 12-kai, 12-oje;</w:t>
      </w:r>
    </w:p>
    <w:p w14:paraId="682E34F9" w14:textId="77777777" w:rsidR="006A7480" w:rsidRPr="0086577E" w:rsidRDefault="006A7480" w:rsidP="0086577E">
      <w:pPr>
        <w:spacing w:after="0"/>
        <w:rPr>
          <w:rFonts w:ascii="Times New Roman" w:hAnsi="Times New Roman" w:cs="Times New Roman"/>
        </w:rPr>
      </w:pPr>
      <w:r w:rsidRPr="0086577E">
        <w:rPr>
          <w:rFonts w:ascii="Times New Roman" w:hAnsi="Times New Roman" w:cs="Times New Roman"/>
        </w:rPr>
        <w:t xml:space="preserve"> 2019-ieji, 2019-ųjų, 2019-iesiems, 2019-uosius, 2019-aisiais;</w:t>
      </w:r>
    </w:p>
    <w:p w14:paraId="1F1457E7" w14:textId="6FE93B36" w:rsidR="006A7480" w:rsidRPr="0086577E" w:rsidRDefault="006A7480" w:rsidP="0086577E">
      <w:pPr>
        <w:spacing w:after="0"/>
        <w:rPr>
          <w:rFonts w:ascii="Times New Roman" w:hAnsi="Times New Roman" w:cs="Times New Roman"/>
        </w:rPr>
      </w:pPr>
      <w:r w:rsidRPr="0086577E">
        <w:rPr>
          <w:rFonts w:ascii="Times New Roman" w:hAnsi="Times New Roman" w:cs="Times New Roman"/>
        </w:rPr>
        <w:t>9-o dešimtmečio pradžioje, 20-ojo amžiaus 4-ąjį dešimtmetį</w:t>
      </w:r>
      <w:r w:rsidR="0086577E" w:rsidRPr="0086577E">
        <w:rPr>
          <w:rFonts w:ascii="Times New Roman" w:hAnsi="Times New Roman" w:cs="Times New Roman"/>
        </w:rPr>
        <w:t xml:space="preserve"> (kai rašoma galūnė su priesaga,</w:t>
      </w:r>
      <w:r w:rsidR="0086577E">
        <w:rPr>
          <w:rFonts w:ascii="Times New Roman" w:hAnsi="Times New Roman" w:cs="Times New Roman"/>
        </w:rPr>
        <w:t xml:space="preserve"> </w:t>
      </w:r>
      <w:r w:rsidR="0086577E" w:rsidRPr="0086577E">
        <w:rPr>
          <w:rFonts w:ascii="Times New Roman" w:hAnsi="Times New Roman" w:cs="Times New Roman"/>
        </w:rPr>
        <w:t>žymimas ir prieš priesagą einantis priebalsis);</w:t>
      </w:r>
    </w:p>
    <w:p w14:paraId="7E238B10" w14:textId="0DAF7177" w:rsidR="006A7480" w:rsidRPr="0086577E" w:rsidRDefault="006A7480" w:rsidP="0086577E">
      <w:pPr>
        <w:spacing w:after="0"/>
        <w:rPr>
          <w:rFonts w:ascii="Times New Roman" w:hAnsi="Times New Roman" w:cs="Times New Roman"/>
        </w:rPr>
      </w:pPr>
      <w:r w:rsidRPr="0086577E">
        <w:rPr>
          <w:rFonts w:ascii="Times New Roman" w:hAnsi="Times New Roman" w:cs="Times New Roman"/>
        </w:rPr>
        <w:t>50-metis, 100-milijoninė minia, 10-tūkstantasis lankytojas.</w:t>
      </w:r>
    </w:p>
    <w:p w14:paraId="22B31EF0" w14:textId="77777777" w:rsidR="0086577E" w:rsidRDefault="0086577E" w:rsidP="0086577E">
      <w:pPr>
        <w:spacing w:after="0"/>
        <w:rPr>
          <w:rFonts w:ascii="Times New Roman" w:hAnsi="Times New Roman" w:cs="Times New Roman"/>
          <w:b/>
          <w:bCs/>
        </w:rPr>
      </w:pPr>
    </w:p>
    <w:p w14:paraId="1DD548AC" w14:textId="03ECF663" w:rsidR="0086577E" w:rsidRDefault="00123892" w:rsidP="00123892">
      <w:pPr>
        <w:spacing w:after="0"/>
        <w:rPr>
          <w:rFonts w:ascii="Times New Roman" w:hAnsi="Times New Roman" w:cs="Times New Roman"/>
        </w:rPr>
      </w:pPr>
      <w:r>
        <w:rPr>
          <w:rFonts w:ascii="Times New Roman" w:hAnsi="Times New Roman" w:cs="Times New Roman"/>
          <w:b/>
          <w:bCs/>
        </w:rPr>
        <w:t xml:space="preserve">               </w:t>
      </w:r>
      <w:r w:rsidR="0086577E">
        <w:rPr>
          <w:rFonts w:ascii="Times New Roman" w:hAnsi="Times New Roman" w:cs="Times New Roman"/>
          <w:b/>
          <w:bCs/>
        </w:rPr>
        <w:t xml:space="preserve">Prie arabiškų skaitmenų </w:t>
      </w:r>
      <w:r w:rsidR="0086577E" w:rsidRPr="0086577E">
        <w:rPr>
          <w:rFonts w:ascii="Times New Roman" w:hAnsi="Times New Roman" w:cs="Times New Roman"/>
          <w:b/>
          <w:bCs/>
        </w:rPr>
        <w:t>galūnės</w:t>
      </w:r>
      <w:r w:rsidR="0086577E">
        <w:rPr>
          <w:rFonts w:ascii="Times New Roman" w:hAnsi="Times New Roman" w:cs="Times New Roman"/>
          <w:b/>
          <w:bCs/>
        </w:rPr>
        <w:t xml:space="preserve"> dažniausiai</w:t>
      </w:r>
      <w:r w:rsidR="0086577E" w:rsidRPr="0086577E">
        <w:rPr>
          <w:rFonts w:ascii="Times New Roman" w:hAnsi="Times New Roman" w:cs="Times New Roman"/>
          <w:b/>
          <w:bCs/>
        </w:rPr>
        <w:t xml:space="preserve"> nepridedamos</w:t>
      </w:r>
      <w:r w:rsidR="006A7480" w:rsidRPr="0086577E">
        <w:rPr>
          <w:rFonts w:ascii="Times New Roman" w:hAnsi="Times New Roman" w:cs="Times New Roman"/>
          <w:b/>
          <w:bCs/>
        </w:rPr>
        <w:t xml:space="preserve"> </w:t>
      </w:r>
      <w:r w:rsidR="0086577E" w:rsidRPr="0086577E">
        <w:rPr>
          <w:rFonts w:ascii="Times New Roman" w:hAnsi="Times New Roman" w:cs="Times New Roman"/>
        </w:rPr>
        <w:t>administraciniuose ir moksliniuose tekstuose</w:t>
      </w:r>
      <w:r w:rsidR="0086577E">
        <w:rPr>
          <w:rFonts w:ascii="Times New Roman" w:hAnsi="Times New Roman" w:cs="Times New Roman"/>
        </w:rPr>
        <w:t>, kai numeruojamos struktūrinės dalys ar vaizdiniai elementai, pvz.:</w:t>
      </w:r>
    </w:p>
    <w:p w14:paraId="74352852" w14:textId="0BE7C97A" w:rsidR="0086577E" w:rsidRDefault="0086577E" w:rsidP="0086577E">
      <w:pPr>
        <w:spacing w:after="0"/>
        <w:rPr>
          <w:rFonts w:ascii="Times New Roman" w:hAnsi="Times New Roman" w:cs="Times New Roman"/>
        </w:rPr>
      </w:pPr>
      <w:r>
        <w:rPr>
          <w:rFonts w:ascii="Times New Roman" w:hAnsi="Times New Roman" w:cs="Times New Roman"/>
        </w:rPr>
        <w:t>3 skyrius, 5 punktas, 6 įtrauka, 3 priedas, 6 lentelė, 8 paveikslas, 10 schema, 15 diagrama.</w:t>
      </w:r>
    </w:p>
    <w:p w14:paraId="7EE23A56" w14:textId="77777777" w:rsidR="0086577E" w:rsidRDefault="0086577E" w:rsidP="0086577E">
      <w:pPr>
        <w:spacing w:after="0"/>
        <w:rPr>
          <w:rFonts w:ascii="Times New Roman" w:hAnsi="Times New Roman" w:cs="Times New Roman"/>
        </w:rPr>
      </w:pPr>
    </w:p>
    <w:p w14:paraId="4D487910" w14:textId="2CD1880B" w:rsidR="00AF586C" w:rsidRDefault="00123892" w:rsidP="00123892">
      <w:pPr>
        <w:spacing w:after="0"/>
        <w:rPr>
          <w:rFonts w:ascii="Times New Roman" w:hAnsi="Times New Roman" w:cs="Times New Roman"/>
        </w:rPr>
      </w:pPr>
      <w:r>
        <w:rPr>
          <w:rFonts w:ascii="Times New Roman" w:hAnsi="Times New Roman" w:cs="Times New Roman"/>
          <w:b/>
          <w:bCs/>
        </w:rPr>
        <w:t xml:space="preserve">               </w:t>
      </w:r>
      <w:r w:rsidR="0086577E" w:rsidRPr="00123892">
        <w:rPr>
          <w:rFonts w:ascii="Times New Roman" w:hAnsi="Times New Roman" w:cs="Times New Roman"/>
          <w:b/>
          <w:bCs/>
        </w:rPr>
        <w:t>Po romėniškų</w:t>
      </w:r>
      <w:r w:rsidR="0086577E">
        <w:rPr>
          <w:rFonts w:ascii="Times New Roman" w:hAnsi="Times New Roman" w:cs="Times New Roman"/>
        </w:rPr>
        <w:t xml:space="preserve"> </w:t>
      </w:r>
      <w:r>
        <w:rPr>
          <w:rFonts w:ascii="Times New Roman" w:hAnsi="Times New Roman" w:cs="Times New Roman"/>
          <w:b/>
          <w:bCs/>
        </w:rPr>
        <w:t xml:space="preserve">skaitmenų </w:t>
      </w:r>
      <w:r w:rsidRPr="0086577E">
        <w:rPr>
          <w:rFonts w:ascii="Times New Roman" w:hAnsi="Times New Roman" w:cs="Times New Roman"/>
          <w:b/>
          <w:bCs/>
        </w:rPr>
        <w:t>galūnės</w:t>
      </w:r>
      <w:r>
        <w:rPr>
          <w:rFonts w:ascii="Times New Roman" w:hAnsi="Times New Roman" w:cs="Times New Roman"/>
          <w:b/>
          <w:bCs/>
        </w:rPr>
        <w:t xml:space="preserve"> </w:t>
      </w:r>
      <w:r w:rsidRPr="0086577E">
        <w:rPr>
          <w:rFonts w:ascii="Times New Roman" w:hAnsi="Times New Roman" w:cs="Times New Roman"/>
          <w:b/>
          <w:bCs/>
        </w:rPr>
        <w:t>nepridedamos</w:t>
      </w:r>
      <w:r>
        <w:rPr>
          <w:rFonts w:ascii="Times New Roman" w:hAnsi="Times New Roman" w:cs="Times New Roman"/>
          <w:b/>
          <w:bCs/>
        </w:rPr>
        <w:t xml:space="preserve">, </w:t>
      </w:r>
      <w:r w:rsidRPr="00123892">
        <w:rPr>
          <w:rFonts w:ascii="Times New Roman" w:hAnsi="Times New Roman" w:cs="Times New Roman"/>
        </w:rPr>
        <w:t>pvz.</w:t>
      </w:r>
      <w:r w:rsidR="00976ACB">
        <w:rPr>
          <w:rFonts w:ascii="Times New Roman" w:hAnsi="Times New Roman" w:cs="Times New Roman"/>
        </w:rPr>
        <w:t xml:space="preserve">, </w:t>
      </w:r>
      <w:r>
        <w:rPr>
          <w:rFonts w:ascii="Times New Roman" w:hAnsi="Times New Roman" w:cs="Times New Roman"/>
        </w:rPr>
        <w:t xml:space="preserve">III dalis, bet 3-ioji dalis, </w:t>
      </w:r>
      <w:r w:rsidR="00976ACB">
        <w:rPr>
          <w:rFonts w:ascii="Times New Roman" w:hAnsi="Times New Roman" w:cs="Times New Roman"/>
        </w:rPr>
        <w:t xml:space="preserve">           </w:t>
      </w:r>
      <w:r w:rsidR="00AE59B6">
        <w:rPr>
          <w:rFonts w:ascii="Times New Roman" w:hAnsi="Times New Roman" w:cs="Times New Roman"/>
        </w:rPr>
        <w:t>X konkursas, bet</w:t>
      </w:r>
      <w:r w:rsidR="00AF586C">
        <w:rPr>
          <w:rFonts w:ascii="Times New Roman" w:hAnsi="Times New Roman" w:cs="Times New Roman"/>
        </w:rPr>
        <w:t xml:space="preserve"> 10-asis konkursas</w:t>
      </w:r>
      <w:r w:rsidR="002B0584">
        <w:rPr>
          <w:rFonts w:ascii="Times New Roman" w:hAnsi="Times New Roman" w:cs="Times New Roman"/>
        </w:rPr>
        <w:t>.</w:t>
      </w:r>
    </w:p>
    <w:p w14:paraId="2F1CB9BB" w14:textId="77777777" w:rsidR="002B0584" w:rsidRDefault="002B0584" w:rsidP="002B0584">
      <w:pPr>
        <w:spacing w:after="0"/>
        <w:ind w:firstLine="993"/>
        <w:rPr>
          <w:rFonts w:ascii="Times New Roman" w:hAnsi="Times New Roman" w:cs="Times New Roman"/>
        </w:rPr>
      </w:pPr>
    </w:p>
    <w:p w14:paraId="1C6692C6" w14:textId="75404ACC" w:rsidR="002B0584" w:rsidRDefault="002B0584" w:rsidP="002B0584">
      <w:pPr>
        <w:spacing w:after="0"/>
        <w:ind w:firstLine="851"/>
        <w:rPr>
          <w:rFonts w:ascii="Times New Roman" w:hAnsi="Times New Roman" w:cs="Times New Roman"/>
        </w:rPr>
      </w:pPr>
      <w:r w:rsidRPr="002B0584">
        <w:rPr>
          <w:rFonts w:ascii="Times New Roman" w:hAnsi="Times New Roman" w:cs="Times New Roman"/>
          <w:b/>
          <w:bCs/>
        </w:rPr>
        <w:t xml:space="preserve">Prie nežinomą skaičių žyminčios raidės </w:t>
      </w:r>
      <w:r>
        <w:rPr>
          <w:rFonts w:ascii="Times New Roman" w:hAnsi="Times New Roman" w:cs="Times New Roman"/>
          <w:b/>
          <w:bCs/>
        </w:rPr>
        <w:t>(</w:t>
      </w:r>
      <w:r w:rsidRPr="002B0584">
        <w:rPr>
          <w:rFonts w:ascii="Times New Roman" w:hAnsi="Times New Roman" w:cs="Times New Roman"/>
          <w:b/>
          <w:bCs/>
        </w:rPr>
        <w:t>n</w:t>
      </w:r>
      <w:r>
        <w:rPr>
          <w:rFonts w:ascii="Times New Roman" w:hAnsi="Times New Roman" w:cs="Times New Roman"/>
          <w:b/>
          <w:bCs/>
        </w:rPr>
        <w:t xml:space="preserve">, l) </w:t>
      </w:r>
      <w:r w:rsidRPr="002B0584">
        <w:rPr>
          <w:rFonts w:ascii="Times New Roman" w:hAnsi="Times New Roman" w:cs="Times New Roman"/>
          <w:b/>
          <w:bCs/>
        </w:rPr>
        <w:t>pridedant žodžio baigmenį  rašomas</w:t>
      </w:r>
      <w:r>
        <w:rPr>
          <w:rFonts w:ascii="Times New Roman" w:hAnsi="Times New Roman" w:cs="Times New Roman"/>
        </w:rPr>
        <w:t xml:space="preserve"> </w:t>
      </w:r>
      <w:r w:rsidRPr="002B0584">
        <w:rPr>
          <w:rFonts w:ascii="Times New Roman" w:hAnsi="Times New Roman" w:cs="Times New Roman"/>
          <w:b/>
          <w:bCs/>
        </w:rPr>
        <w:t>brūkšnelis</w:t>
      </w:r>
      <w:r>
        <w:rPr>
          <w:rFonts w:ascii="Times New Roman" w:hAnsi="Times New Roman" w:cs="Times New Roman"/>
          <w:b/>
          <w:bCs/>
        </w:rPr>
        <w:t>. Galima pridėti ir vien tik galūnę</w:t>
      </w:r>
      <w:r>
        <w:rPr>
          <w:rFonts w:ascii="Times New Roman" w:hAnsi="Times New Roman" w:cs="Times New Roman"/>
        </w:rPr>
        <w:t>, pvz.:</w:t>
      </w:r>
    </w:p>
    <w:p w14:paraId="54F18533" w14:textId="77777777" w:rsidR="002B0584" w:rsidRDefault="002B0584" w:rsidP="002B0584">
      <w:pPr>
        <w:spacing w:after="0"/>
        <w:rPr>
          <w:rFonts w:ascii="Times New Roman" w:hAnsi="Times New Roman" w:cs="Times New Roman"/>
        </w:rPr>
      </w:pPr>
      <w:r>
        <w:rPr>
          <w:rFonts w:ascii="Times New Roman" w:hAnsi="Times New Roman" w:cs="Times New Roman"/>
        </w:rPr>
        <w:t>n-</w:t>
      </w:r>
      <w:proofErr w:type="spellStart"/>
      <w:r>
        <w:rPr>
          <w:rFonts w:ascii="Times New Roman" w:hAnsi="Times New Roman" w:cs="Times New Roman"/>
        </w:rPr>
        <w:t>tasis</w:t>
      </w:r>
      <w:proofErr w:type="spellEnd"/>
      <w:r>
        <w:rPr>
          <w:rFonts w:ascii="Times New Roman" w:hAnsi="Times New Roman" w:cs="Times New Roman"/>
        </w:rPr>
        <w:t xml:space="preserve"> skaičius, l-</w:t>
      </w:r>
      <w:proofErr w:type="spellStart"/>
      <w:r>
        <w:rPr>
          <w:rFonts w:ascii="Times New Roman" w:hAnsi="Times New Roman" w:cs="Times New Roman"/>
        </w:rPr>
        <w:t>tainė</w:t>
      </w:r>
      <w:proofErr w:type="spellEnd"/>
      <w:r>
        <w:rPr>
          <w:rFonts w:ascii="Times New Roman" w:hAnsi="Times New Roman" w:cs="Times New Roman"/>
        </w:rPr>
        <w:t xml:space="preserve"> skaičiavimo sistema, n-</w:t>
      </w:r>
      <w:proofErr w:type="spellStart"/>
      <w:r>
        <w:rPr>
          <w:rFonts w:ascii="Times New Roman" w:hAnsi="Times New Roman" w:cs="Times New Roman"/>
        </w:rPr>
        <w:t>tainis</w:t>
      </w:r>
      <w:proofErr w:type="spellEnd"/>
      <w:r>
        <w:rPr>
          <w:rFonts w:ascii="Times New Roman" w:hAnsi="Times New Roman" w:cs="Times New Roman"/>
        </w:rPr>
        <w:t xml:space="preserve"> sveikasis skaičius;</w:t>
      </w:r>
    </w:p>
    <w:p w14:paraId="28BB75F9" w14:textId="77777777" w:rsidR="002B0584" w:rsidRDefault="002B0584" w:rsidP="002B0584">
      <w:pPr>
        <w:spacing w:after="0"/>
        <w:rPr>
          <w:rFonts w:ascii="Times New Roman" w:hAnsi="Times New Roman" w:cs="Times New Roman"/>
        </w:rPr>
      </w:pPr>
      <w:r>
        <w:rPr>
          <w:rFonts w:ascii="Times New Roman" w:hAnsi="Times New Roman" w:cs="Times New Roman"/>
        </w:rPr>
        <w:t>n-</w:t>
      </w:r>
      <w:proofErr w:type="spellStart"/>
      <w:r>
        <w:rPr>
          <w:rFonts w:ascii="Times New Roman" w:hAnsi="Times New Roman" w:cs="Times New Roman"/>
        </w:rPr>
        <w:t>asis</w:t>
      </w:r>
      <w:proofErr w:type="spellEnd"/>
      <w:r>
        <w:rPr>
          <w:rFonts w:ascii="Times New Roman" w:hAnsi="Times New Roman" w:cs="Times New Roman"/>
        </w:rPr>
        <w:t xml:space="preserve"> skaičius, n-</w:t>
      </w:r>
      <w:proofErr w:type="spellStart"/>
      <w:r>
        <w:rPr>
          <w:rFonts w:ascii="Times New Roman" w:hAnsi="Times New Roman" w:cs="Times New Roman"/>
        </w:rPr>
        <w:t>asis</w:t>
      </w:r>
      <w:proofErr w:type="spellEnd"/>
      <w:r>
        <w:rPr>
          <w:rFonts w:ascii="Times New Roman" w:hAnsi="Times New Roman" w:cs="Times New Roman"/>
        </w:rPr>
        <w:t xml:space="preserve"> laipsnis, n-</w:t>
      </w:r>
      <w:proofErr w:type="spellStart"/>
      <w:r>
        <w:rPr>
          <w:rFonts w:ascii="Times New Roman" w:hAnsi="Times New Roman" w:cs="Times New Roman"/>
        </w:rPr>
        <w:t>oji</w:t>
      </w:r>
      <w:proofErr w:type="spellEnd"/>
      <w:r>
        <w:rPr>
          <w:rFonts w:ascii="Times New Roman" w:hAnsi="Times New Roman" w:cs="Times New Roman"/>
        </w:rPr>
        <w:t xml:space="preserve"> harmonika.</w:t>
      </w:r>
    </w:p>
    <w:p w14:paraId="1F280204" w14:textId="77777777" w:rsidR="002B0584" w:rsidRDefault="002B0584" w:rsidP="002B0584">
      <w:pPr>
        <w:spacing w:after="0"/>
        <w:ind w:firstLine="851"/>
        <w:rPr>
          <w:rFonts w:ascii="Times New Roman" w:hAnsi="Times New Roman" w:cs="Times New Roman"/>
        </w:rPr>
      </w:pPr>
    </w:p>
    <w:p w14:paraId="06FA9AFB" w14:textId="6D5CAF43" w:rsidR="002B0584" w:rsidRDefault="002B0584" w:rsidP="002B0584">
      <w:pPr>
        <w:spacing w:after="0"/>
        <w:ind w:firstLine="851"/>
        <w:rPr>
          <w:rFonts w:ascii="Times New Roman" w:hAnsi="Times New Roman" w:cs="Times New Roman"/>
        </w:rPr>
      </w:pPr>
      <w:r w:rsidRPr="002B0584">
        <w:rPr>
          <w:rFonts w:ascii="Times New Roman" w:hAnsi="Times New Roman" w:cs="Times New Roman"/>
          <w:b/>
          <w:bCs/>
        </w:rPr>
        <w:t>Tekste pridedant linksnio galūnę prie raidinių santrumpų</w:t>
      </w:r>
      <w:r w:rsidR="009B55B9">
        <w:rPr>
          <w:rFonts w:ascii="Times New Roman" w:hAnsi="Times New Roman" w:cs="Times New Roman"/>
        </w:rPr>
        <w:t xml:space="preserve"> </w:t>
      </w:r>
      <w:r w:rsidR="009B55B9" w:rsidRPr="009B55B9">
        <w:rPr>
          <w:rFonts w:ascii="Times New Roman" w:hAnsi="Times New Roman" w:cs="Times New Roman"/>
          <w:b/>
          <w:bCs/>
        </w:rPr>
        <w:t>rašomas brūkšnelis,</w:t>
      </w:r>
      <w:r>
        <w:rPr>
          <w:rFonts w:ascii="Times New Roman" w:hAnsi="Times New Roman" w:cs="Times New Roman"/>
        </w:rPr>
        <w:t xml:space="preserve"> pvz.</w:t>
      </w:r>
      <w:r w:rsidR="00976ACB">
        <w:rPr>
          <w:rFonts w:ascii="Times New Roman" w:hAnsi="Times New Roman" w:cs="Times New Roman"/>
        </w:rPr>
        <w:t>,</w:t>
      </w:r>
    </w:p>
    <w:p w14:paraId="0FCF9B10" w14:textId="629AE06D" w:rsidR="002B0584" w:rsidRDefault="002B0584" w:rsidP="002B0584">
      <w:pPr>
        <w:spacing w:after="0"/>
        <w:rPr>
          <w:rFonts w:ascii="Times New Roman" w:hAnsi="Times New Roman" w:cs="Times New Roman"/>
        </w:rPr>
      </w:pPr>
      <w:r>
        <w:rPr>
          <w:rFonts w:ascii="Times New Roman" w:hAnsi="Times New Roman" w:cs="Times New Roman"/>
        </w:rPr>
        <w:t>BAFTA-</w:t>
      </w:r>
      <w:proofErr w:type="spellStart"/>
      <w:r>
        <w:rPr>
          <w:rFonts w:ascii="Times New Roman" w:hAnsi="Times New Roman" w:cs="Times New Roman"/>
        </w:rPr>
        <w:t>os</w:t>
      </w:r>
      <w:proofErr w:type="spellEnd"/>
      <w:r>
        <w:rPr>
          <w:rFonts w:ascii="Times New Roman" w:hAnsi="Times New Roman" w:cs="Times New Roman"/>
        </w:rPr>
        <w:t>, PUPP-ą.</w:t>
      </w:r>
    </w:p>
    <w:p w14:paraId="297A5EB9" w14:textId="77777777" w:rsidR="009B55B9" w:rsidRDefault="009B55B9" w:rsidP="002B0584">
      <w:pPr>
        <w:spacing w:after="0"/>
        <w:rPr>
          <w:rFonts w:ascii="Times New Roman" w:hAnsi="Times New Roman" w:cs="Times New Roman"/>
        </w:rPr>
      </w:pPr>
    </w:p>
    <w:p w14:paraId="08545BD4" w14:textId="56AE203D" w:rsidR="009B55B9" w:rsidRDefault="009B55B9" w:rsidP="009B55B9">
      <w:pPr>
        <w:spacing w:after="0"/>
        <w:ind w:firstLine="851"/>
        <w:rPr>
          <w:rFonts w:ascii="Times New Roman" w:hAnsi="Times New Roman" w:cs="Times New Roman"/>
        </w:rPr>
      </w:pPr>
      <w:r w:rsidRPr="009B55B9">
        <w:rPr>
          <w:rFonts w:ascii="Times New Roman" w:hAnsi="Times New Roman" w:cs="Times New Roman"/>
          <w:b/>
          <w:bCs/>
        </w:rPr>
        <w:t xml:space="preserve">Brūkšnelis rašomas </w:t>
      </w:r>
      <w:r>
        <w:rPr>
          <w:rFonts w:ascii="Times New Roman" w:hAnsi="Times New Roman" w:cs="Times New Roman"/>
        </w:rPr>
        <w:t>šiais specialiais atvejais:</w:t>
      </w:r>
    </w:p>
    <w:p w14:paraId="31F2B93A" w14:textId="77777777" w:rsidR="009B55B9" w:rsidRDefault="009B55B9" w:rsidP="009B55B9">
      <w:pPr>
        <w:spacing w:after="0"/>
        <w:rPr>
          <w:rFonts w:ascii="Times New Roman" w:hAnsi="Times New Roman" w:cs="Times New Roman"/>
        </w:rPr>
      </w:pPr>
    </w:p>
    <w:p w14:paraId="11854EE9" w14:textId="52EB031A" w:rsidR="009B55B9" w:rsidRDefault="00E00ED3" w:rsidP="009B55B9">
      <w:pPr>
        <w:pStyle w:val="Sraopastraipa"/>
        <w:numPr>
          <w:ilvl w:val="0"/>
          <w:numId w:val="1"/>
        </w:numPr>
        <w:spacing w:after="0"/>
        <w:rPr>
          <w:rFonts w:ascii="Times New Roman" w:hAnsi="Times New Roman" w:cs="Times New Roman"/>
        </w:rPr>
      </w:pPr>
      <w:r w:rsidRPr="009B55B9">
        <w:rPr>
          <w:rFonts w:ascii="Times New Roman" w:hAnsi="Times New Roman" w:cs="Times New Roman"/>
        </w:rPr>
        <w:t xml:space="preserve">rašant </w:t>
      </w:r>
      <w:r w:rsidR="009B55B9" w:rsidRPr="00E00ED3">
        <w:rPr>
          <w:rFonts w:ascii="Times New Roman" w:hAnsi="Times New Roman" w:cs="Times New Roman"/>
          <w:b/>
          <w:bCs/>
        </w:rPr>
        <w:t>datą</w:t>
      </w:r>
      <w:r w:rsidR="009B55B9" w:rsidRPr="009B55B9">
        <w:rPr>
          <w:rFonts w:ascii="Times New Roman" w:hAnsi="Times New Roman" w:cs="Times New Roman"/>
        </w:rPr>
        <w:t xml:space="preserve"> vienu iš skaitmeninių rašymo būdų, pvz., 2026-06-24;</w:t>
      </w:r>
    </w:p>
    <w:p w14:paraId="380589AC" w14:textId="0BCD75CA" w:rsidR="009B55B9" w:rsidRDefault="00E00ED3" w:rsidP="009B55B9">
      <w:pPr>
        <w:pStyle w:val="Sraopastraipa"/>
        <w:numPr>
          <w:ilvl w:val="0"/>
          <w:numId w:val="1"/>
        </w:numPr>
        <w:spacing w:after="0"/>
        <w:rPr>
          <w:rFonts w:ascii="Times New Roman" w:hAnsi="Times New Roman" w:cs="Times New Roman"/>
        </w:rPr>
      </w:pPr>
      <w:r>
        <w:rPr>
          <w:rFonts w:ascii="Times New Roman" w:hAnsi="Times New Roman" w:cs="Times New Roman"/>
        </w:rPr>
        <w:t xml:space="preserve">rašant </w:t>
      </w:r>
      <w:r w:rsidR="009B55B9" w:rsidRPr="00E00ED3">
        <w:rPr>
          <w:rFonts w:ascii="Times New Roman" w:hAnsi="Times New Roman" w:cs="Times New Roman"/>
          <w:b/>
          <w:bCs/>
        </w:rPr>
        <w:t>pašto kodą</w:t>
      </w:r>
      <w:r w:rsidR="009B55B9">
        <w:rPr>
          <w:rFonts w:ascii="Times New Roman" w:hAnsi="Times New Roman" w:cs="Times New Roman"/>
        </w:rPr>
        <w:t>, jei rašomas valstybės kodas, pvz., LT-69443;</w:t>
      </w:r>
    </w:p>
    <w:p w14:paraId="2D7DDC0F" w14:textId="27980A3A" w:rsidR="009B55B9" w:rsidRDefault="00E00ED3" w:rsidP="009B55B9">
      <w:pPr>
        <w:pStyle w:val="Sraopastraipa"/>
        <w:numPr>
          <w:ilvl w:val="0"/>
          <w:numId w:val="1"/>
        </w:numPr>
        <w:spacing w:after="0"/>
        <w:rPr>
          <w:rFonts w:ascii="Times New Roman" w:hAnsi="Times New Roman" w:cs="Times New Roman"/>
        </w:rPr>
      </w:pPr>
      <w:r>
        <w:rPr>
          <w:rFonts w:ascii="Times New Roman" w:hAnsi="Times New Roman" w:cs="Times New Roman"/>
        </w:rPr>
        <w:t xml:space="preserve">rašant </w:t>
      </w:r>
      <w:r w:rsidR="009B55B9">
        <w:rPr>
          <w:rFonts w:ascii="Times New Roman" w:hAnsi="Times New Roman" w:cs="Times New Roman"/>
        </w:rPr>
        <w:t xml:space="preserve">adresą </w:t>
      </w:r>
      <w:r w:rsidR="009B55B9" w:rsidRPr="00E00ED3">
        <w:rPr>
          <w:rFonts w:ascii="Times New Roman" w:hAnsi="Times New Roman" w:cs="Times New Roman"/>
          <w:b/>
          <w:bCs/>
        </w:rPr>
        <w:t>tarp namo ir buto</w:t>
      </w:r>
      <w:r w:rsidR="009B55B9">
        <w:rPr>
          <w:rFonts w:ascii="Times New Roman" w:hAnsi="Times New Roman" w:cs="Times New Roman"/>
        </w:rPr>
        <w:t xml:space="preserve"> numerių, pvz., Vasario 16-osios g. 28A-5;</w:t>
      </w:r>
    </w:p>
    <w:p w14:paraId="487C93F1" w14:textId="354A42D2" w:rsidR="009B55B9" w:rsidRPr="00E00ED3" w:rsidRDefault="00E00ED3" w:rsidP="009B55B9">
      <w:pPr>
        <w:pStyle w:val="Sraopastraipa"/>
        <w:numPr>
          <w:ilvl w:val="0"/>
          <w:numId w:val="1"/>
        </w:numPr>
        <w:spacing w:after="0"/>
        <w:rPr>
          <w:rFonts w:ascii="Times New Roman" w:hAnsi="Times New Roman" w:cs="Times New Roman"/>
        </w:rPr>
      </w:pPr>
      <w:r w:rsidRPr="00E00ED3">
        <w:rPr>
          <w:rFonts w:ascii="Times New Roman" w:hAnsi="Times New Roman" w:cs="Times New Roman"/>
          <w:b/>
          <w:bCs/>
        </w:rPr>
        <w:t>tarp</w:t>
      </w:r>
      <w:r>
        <w:rPr>
          <w:rFonts w:ascii="Times New Roman" w:hAnsi="Times New Roman" w:cs="Times New Roman"/>
        </w:rPr>
        <w:t xml:space="preserve"> </w:t>
      </w:r>
      <w:r w:rsidR="009B55B9">
        <w:rPr>
          <w:rFonts w:ascii="Times New Roman" w:hAnsi="Times New Roman" w:cs="Times New Roman"/>
        </w:rPr>
        <w:t xml:space="preserve">numerius žyminčių </w:t>
      </w:r>
      <w:r w:rsidR="009B55B9" w:rsidRPr="00E00ED3">
        <w:rPr>
          <w:rFonts w:ascii="Times New Roman" w:hAnsi="Times New Roman" w:cs="Times New Roman"/>
          <w:b/>
          <w:bCs/>
        </w:rPr>
        <w:t>skaitmenų ir raidžių grupių</w:t>
      </w:r>
      <w:r w:rsidR="009B55B9">
        <w:rPr>
          <w:rFonts w:ascii="Times New Roman" w:hAnsi="Times New Roman" w:cs="Times New Roman"/>
        </w:rPr>
        <w:t>, pvz</w:t>
      </w:r>
      <w:r w:rsidR="009B55B9" w:rsidRPr="009B55B9">
        <w:rPr>
          <w:rFonts w:ascii="Times New Roman" w:hAnsi="Times New Roman" w:cs="Times New Roman"/>
        </w:rPr>
        <w:t xml:space="preserve">., </w:t>
      </w:r>
      <w:r w:rsidR="009B55B9">
        <w:rPr>
          <w:rFonts w:ascii="Times New Roman" w:hAnsi="Times New Roman" w:cs="Times New Roman"/>
        </w:rPr>
        <w:t xml:space="preserve">sprendimas Nr. </w:t>
      </w:r>
      <w:r w:rsidR="009B55B9" w:rsidRPr="009B55B9">
        <w:rPr>
          <w:rFonts w:ascii="Times New Roman" w:hAnsi="Times New Roman" w:cs="Times New Roman"/>
          <w:bCs/>
          <w:color w:val="000000"/>
          <w:lang w:eastAsia="lt-LT"/>
        </w:rPr>
        <w:t>TS-2645</w:t>
      </w:r>
      <w:r>
        <w:rPr>
          <w:rFonts w:ascii="Times New Roman" w:hAnsi="Times New Roman" w:cs="Times New Roman"/>
          <w:bCs/>
          <w:color w:val="000000"/>
          <w:lang w:eastAsia="lt-LT"/>
        </w:rPr>
        <w:t>; unikalus numeris 1111-0001-2026;</w:t>
      </w:r>
    </w:p>
    <w:p w14:paraId="3C6E58AD" w14:textId="77777777" w:rsidR="00E00ED3" w:rsidRPr="00E00ED3" w:rsidRDefault="00E00ED3" w:rsidP="009B55B9">
      <w:pPr>
        <w:pStyle w:val="Sraopastraipa"/>
        <w:numPr>
          <w:ilvl w:val="0"/>
          <w:numId w:val="1"/>
        </w:numPr>
        <w:spacing w:after="0"/>
        <w:rPr>
          <w:rFonts w:ascii="Times New Roman" w:hAnsi="Times New Roman" w:cs="Times New Roman"/>
        </w:rPr>
      </w:pPr>
      <w:r>
        <w:rPr>
          <w:rFonts w:ascii="Times New Roman" w:hAnsi="Times New Roman" w:cs="Times New Roman"/>
          <w:bCs/>
          <w:color w:val="000000"/>
          <w:lang w:eastAsia="lt-LT"/>
        </w:rPr>
        <w:t xml:space="preserve">sudėtinguose </w:t>
      </w:r>
      <w:r w:rsidRPr="00E00ED3">
        <w:rPr>
          <w:rFonts w:ascii="Times New Roman" w:hAnsi="Times New Roman" w:cs="Times New Roman"/>
          <w:b/>
          <w:color w:val="000000"/>
          <w:lang w:eastAsia="lt-LT"/>
        </w:rPr>
        <w:t>cheminių medžiagų pavadinimuose</w:t>
      </w:r>
      <w:r>
        <w:rPr>
          <w:rFonts w:ascii="Times New Roman" w:hAnsi="Times New Roman" w:cs="Times New Roman"/>
          <w:bCs/>
          <w:color w:val="000000"/>
          <w:lang w:eastAsia="lt-LT"/>
        </w:rPr>
        <w:t xml:space="preserve">, sudaromuose pagal </w:t>
      </w:r>
      <w:r w:rsidRPr="00E00ED3">
        <w:rPr>
          <w:rFonts w:ascii="Times New Roman" w:hAnsi="Times New Roman" w:cs="Times New Roman"/>
          <w:b/>
          <w:color w:val="000000"/>
          <w:lang w:eastAsia="lt-LT"/>
        </w:rPr>
        <w:t>tarptautinius</w:t>
      </w:r>
      <w:r>
        <w:rPr>
          <w:rFonts w:ascii="Times New Roman" w:hAnsi="Times New Roman" w:cs="Times New Roman"/>
          <w:bCs/>
          <w:color w:val="000000"/>
          <w:lang w:eastAsia="lt-LT"/>
        </w:rPr>
        <w:t xml:space="preserve"> standartus, pvz., n-</w:t>
      </w:r>
      <w:proofErr w:type="spellStart"/>
      <w:r>
        <w:rPr>
          <w:rFonts w:ascii="Times New Roman" w:hAnsi="Times New Roman" w:cs="Times New Roman"/>
          <w:bCs/>
          <w:color w:val="000000"/>
          <w:lang w:eastAsia="lt-LT"/>
        </w:rPr>
        <w:t>fenil</w:t>
      </w:r>
      <w:proofErr w:type="spellEnd"/>
      <w:r>
        <w:rPr>
          <w:rFonts w:ascii="Times New Roman" w:hAnsi="Times New Roman" w:cs="Times New Roman"/>
          <w:bCs/>
          <w:color w:val="000000"/>
          <w:lang w:eastAsia="lt-LT"/>
        </w:rPr>
        <w:t>-n-</w:t>
      </w:r>
      <w:proofErr w:type="spellStart"/>
      <w:r>
        <w:rPr>
          <w:rFonts w:ascii="Times New Roman" w:hAnsi="Times New Roman" w:cs="Times New Roman"/>
          <w:bCs/>
          <w:color w:val="000000"/>
          <w:lang w:eastAsia="lt-LT"/>
        </w:rPr>
        <w:t>izopropil</w:t>
      </w:r>
      <w:proofErr w:type="spellEnd"/>
      <w:r>
        <w:rPr>
          <w:rFonts w:ascii="Times New Roman" w:hAnsi="Times New Roman" w:cs="Times New Roman"/>
          <w:bCs/>
          <w:color w:val="000000"/>
          <w:lang w:eastAsia="lt-LT"/>
        </w:rPr>
        <w:t>-p-</w:t>
      </w:r>
      <w:proofErr w:type="spellStart"/>
      <w:r>
        <w:rPr>
          <w:rFonts w:ascii="Times New Roman" w:hAnsi="Times New Roman" w:cs="Times New Roman"/>
          <w:bCs/>
          <w:color w:val="000000"/>
          <w:lang w:eastAsia="lt-LT"/>
        </w:rPr>
        <w:t>fenilendiaminas</w:t>
      </w:r>
      <w:proofErr w:type="spellEnd"/>
      <w:r>
        <w:rPr>
          <w:rFonts w:ascii="Times New Roman" w:hAnsi="Times New Roman" w:cs="Times New Roman"/>
          <w:bCs/>
          <w:color w:val="000000"/>
          <w:lang w:eastAsia="lt-LT"/>
        </w:rPr>
        <w:t>;</w:t>
      </w:r>
    </w:p>
    <w:p w14:paraId="2C1D2196" w14:textId="41C5182A" w:rsidR="00C859B0" w:rsidRPr="00C859B0" w:rsidRDefault="00E00ED3" w:rsidP="009B55B9">
      <w:pPr>
        <w:pStyle w:val="Sraopastraipa"/>
        <w:numPr>
          <w:ilvl w:val="0"/>
          <w:numId w:val="1"/>
        </w:numPr>
        <w:spacing w:after="0"/>
        <w:rPr>
          <w:rFonts w:ascii="Times New Roman" w:hAnsi="Times New Roman" w:cs="Times New Roman"/>
        </w:rPr>
      </w:pPr>
      <w:r w:rsidRPr="0060483E">
        <w:rPr>
          <w:rFonts w:ascii="Times New Roman" w:hAnsi="Times New Roman" w:cs="Times New Roman"/>
          <w:b/>
          <w:color w:val="000000"/>
          <w:lang w:eastAsia="lt-LT"/>
        </w:rPr>
        <w:t>trumpinant žodžius</w:t>
      </w:r>
      <w:r>
        <w:rPr>
          <w:rFonts w:ascii="Times New Roman" w:hAnsi="Times New Roman" w:cs="Times New Roman"/>
          <w:bCs/>
          <w:color w:val="000000"/>
          <w:lang w:eastAsia="lt-LT"/>
        </w:rPr>
        <w:t xml:space="preserve">, kai </w:t>
      </w:r>
      <w:r w:rsidR="00C859B0" w:rsidRPr="00C859B0">
        <w:rPr>
          <w:rFonts w:ascii="Times New Roman" w:hAnsi="Times New Roman" w:cs="Times New Roman"/>
          <w:bCs/>
          <w:color w:val="000000"/>
          <w:lang w:eastAsia="lt-LT"/>
        </w:rPr>
        <w:t xml:space="preserve">rašoma </w:t>
      </w:r>
      <w:r w:rsidR="00C859B0" w:rsidRPr="0060483E">
        <w:rPr>
          <w:rFonts w:ascii="Times New Roman" w:hAnsi="Times New Roman" w:cs="Times New Roman"/>
          <w:b/>
          <w:color w:val="000000"/>
          <w:lang w:eastAsia="lt-LT"/>
        </w:rPr>
        <w:t>pirmoji žodžio raidė ir paskutinis skiemuo</w:t>
      </w:r>
      <w:r w:rsidR="00C859B0" w:rsidRPr="00C859B0">
        <w:rPr>
          <w:rFonts w:ascii="Times New Roman" w:hAnsi="Times New Roman" w:cs="Times New Roman"/>
          <w:bCs/>
          <w:color w:val="000000"/>
          <w:lang w:eastAsia="lt-LT"/>
        </w:rPr>
        <w:t>, pvz.</w:t>
      </w:r>
      <w:r w:rsidR="00C859B0">
        <w:rPr>
          <w:rFonts w:ascii="Times New Roman" w:hAnsi="Times New Roman" w:cs="Times New Roman"/>
          <w:bCs/>
          <w:color w:val="000000"/>
          <w:lang w:eastAsia="lt-LT"/>
        </w:rPr>
        <w:t>,</w:t>
      </w:r>
      <w:r w:rsidR="00C859B0" w:rsidRPr="00C859B0">
        <w:rPr>
          <w:rFonts w:ascii="Times New Roman" w:hAnsi="Times New Roman" w:cs="Times New Roman"/>
          <w:bCs/>
          <w:color w:val="000000"/>
          <w:lang w:eastAsia="lt-LT"/>
        </w:rPr>
        <w:t xml:space="preserve"> b-ka (biblioteka), m-kla (mokykla)</w:t>
      </w:r>
      <w:r w:rsidR="00C859B0">
        <w:rPr>
          <w:rFonts w:ascii="Times New Roman" w:hAnsi="Times New Roman" w:cs="Times New Roman"/>
          <w:bCs/>
          <w:color w:val="000000"/>
          <w:lang w:eastAsia="lt-LT"/>
        </w:rPr>
        <w:t>;</w:t>
      </w:r>
    </w:p>
    <w:p w14:paraId="55BB23FB" w14:textId="068BC95C" w:rsidR="00E00ED3" w:rsidRPr="00E00ED3" w:rsidRDefault="00C859B0" w:rsidP="009B55B9">
      <w:pPr>
        <w:pStyle w:val="Sraopastraipa"/>
        <w:numPr>
          <w:ilvl w:val="0"/>
          <w:numId w:val="1"/>
        </w:numPr>
        <w:spacing w:after="0"/>
        <w:rPr>
          <w:rFonts w:ascii="Times New Roman" w:hAnsi="Times New Roman" w:cs="Times New Roman"/>
        </w:rPr>
      </w:pPr>
      <w:r w:rsidRPr="0060483E">
        <w:rPr>
          <w:rFonts w:ascii="Times New Roman" w:hAnsi="Times New Roman" w:cs="Times New Roman"/>
          <w:b/>
          <w:color w:val="000000"/>
          <w:lang w:eastAsia="lt-LT"/>
        </w:rPr>
        <w:t>vietoj praleistos pasikartojančios žodžio dalies</w:t>
      </w:r>
      <w:r w:rsidRPr="00C859B0">
        <w:rPr>
          <w:rFonts w:ascii="Times New Roman" w:hAnsi="Times New Roman" w:cs="Times New Roman"/>
          <w:bCs/>
          <w:color w:val="000000"/>
          <w:lang w:eastAsia="lt-LT"/>
        </w:rPr>
        <w:t>, pvz.</w:t>
      </w:r>
      <w:r>
        <w:rPr>
          <w:rFonts w:ascii="Times New Roman" w:hAnsi="Times New Roman" w:cs="Times New Roman"/>
          <w:bCs/>
          <w:color w:val="000000"/>
          <w:lang w:eastAsia="lt-LT"/>
        </w:rPr>
        <w:t>,</w:t>
      </w:r>
      <w:r w:rsidRPr="00C859B0">
        <w:rPr>
          <w:rFonts w:ascii="Times New Roman" w:hAnsi="Times New Roman" w:cs="Times New Roman"/>
          <w:bCs/>
          <w:color w:val="000000"/>
          <w:lang w:eastAsia="lt-LT"/>
        </w:rPr>
        <w:t xml:space="preserve"> </w:t>
      </w:r>
      <w:proofErr w:type="spellStart"/>
      <w:r w:rsidRPr="00C859B0">
        <w:rPr>
          <w:rFonts w:ascii="Times New Roman" w:hAnsi="Times New Roman" w:cs="Times New Roman"/>
          <w:bCs/>
          <w:color w:val="000000"/>
          <w:lang w:eastAsia="lt-LT"/>
        </w:rPr>
        <w:t>audio</w:t>
      </w:r>
      <w:proofErr w:type="spellEnd"/>
      <w:r w:rsidRPr="00C859B0">
        <w:rPr>
          <w:rFonts w:ascii="Times New Roman" w:hAnsi="Times New Roman" w:cs="Times New Roman"/>
          <w:bCs/>
          <w:color w:val="000000"/>
          <w:lang w:eastAsia="lt-LT"/>
        </w:rPr>
        <w:t xml:space="preserve">- ir </w:t>
      </w:r>
      <w:proofErr w:type="spellStart"/>
      <w:r w:rsidRPr="00C859B0">
        <w:rPr>
          <w:rFonts w:ascii="Times New Roman" w:hAnsi="Times New Roman" w:cs="Times New Roman"/>
          <w:bCs/>
          <w:color w:val="000000"/>
          <w:lang w:eastAsia="lt-LT"/>
        </w:rPr>
        <w:t>videokonferencija</w:t>
      </w:r>
      <w:proofErr w:type="spellEnd"/>
      <w:r>
        <w:rPr>
          <w:rFonts w:ascii="Times New Roman" w:hAnsi="Times New Roman" w:cs="Times New Roman"/>
          <w:bCs/>
          <w:color w:val="000000"/>
          <w:lang w:eastAsia="lt-LT"/>
        </w:rPr>
        <w:t xml:space="preserve">; </w:t>
      </w:r>
      <w:r w:rsidRPr="00C859B0">
        <w:rPr>
          <w:rFonts w:ascii="Times New Roman" w:hAnsi="Times New Roman" w:cs="Times New Roman"/>
          <w:bCs/>
          <w:color w:val="000000"/>
          <w:lang w:eastAsia="lt-LT"/>
        </w:rPr>
        <w:t>vadybininkas (-ė); vedėjas, -a; gimęs, -</w:t>
      </w:r>
      <w:proofErr w:type="spellStart"/>
      <w:r w:rsidRPr="00C859B0">
        <w:rPr>
          <w:rFonts w:ascii="Times New Roman" w:hAnsi="Times New Roman" w:cs="Times New Roman"/>
          <w:bCs/>
          <w:color w:val="000000"/>
          <w:lang w:eastAsia="lt-LT"/>
        </w:rPr>
        <w:t>usi</w:t>
      </w:r>
      <w:proofErr w:type="spellEnd"/>
      <w:r w:rsidRPr="00C859B0">
        <w:rPr>
          <w:rFonts w:ascii="Times New Roman" w:hAnsi="Times New Roman" w:cs="Times New Roman"/>
          <w:bCs/>
          <w:color w:val="000000"/>
          <w:lang w:eastAsia="lt-LT"/>
        </w:rPr>
        <w:t>.</w:t>
      </w:r>
    </w:p>
    <w:p w14:paraId="4ED97E75" w14:textId="77777777" w:rsidR="00E00ED3" w:rsidRPr="00E00ED3" w:rsidRDefault="00E00ED3" w:rsidP="00E00ED3">
      <w:pPr>
        <w:pStyle w:val="Sraopastraipa"/>
        <w:spacing w:after="0"/>
        <w:ind w:left="1211"/>
        <w:rPr>
          <w:rFonts w:ascii="Times New Roman" w:hAnsi="Times New Roman" w:cs="Times New Roman"/>
        </w:rPr>
      </w:pPr>
    </w:p>
    <w:p w14:paraId="3C693CB6" w14:textId="7473273D" w:rsidR="00E00ED3" w:rsidRDefault="00E00ED3" w:rsidP="00E00ED3">
      <w:pPr>
        <w:spacing w:after="0"/>
        <w:ind w:firstLine="851"/>
        <w:rPr>
          <w:rFonts w:ascii="Times New Roman" w:hAnsi="Times New Roman" w:cs="Times New Roman"/>
        </w:rPr>
      </w:pPr>
      <w:r w:rsidRPr="00C859B0">
        <w:rPr>
          <w:rFonts w:ascii="Times New Roman" w:hAnsi="Times New Roman" w:cs="Times New Roman"/>
          <w:b/>
          <w:bCs/>
        </w:rPr>
        <w:t>Brūkšnelis ne</w:t>
      </w:r>
      <w:r w:rsidR="00C859B0" w:rsidRPr="00C859B0">
        <w:rPr>
          <w:rFonts w:ascii="Times New Roman" w:hAnsi="Times New Roman" w:cs="Times New Roman"/>
          <w:b/>
          <w:bCs/>
        </w:rPr>
        <w:t>dedamas</w:t>
      </w:r>
      <w:r w:rsidR="00C859B0" w:rsidRPr="00C859B0">
        <w:rPr>
          <w:rFonts w:ascii="Times New Roman" w:hAnsi="Times New Roman" w:cs="Times New Roman"/>
        </w:rPr>
        <w:t xml:space="preserve"> rašant telefonų numerius, pvz.: </w:t>
      </w:r>
      <w:r w:rsidR="00C859B0">
        <w:rPr>
          <w:rFonts w:ascii="Times New Roman" w:hAnsi="Times New Roman" w:cs="Times New Roman"/>
        </w:rPr>
        <w:t xml:space="preserve">+370 XXX </w:t>
      </w:r>
      <w:r w:rsidR="00C859B0" w:rsidRPr="00C859B0">
        <w:rPr>
          <w:rFonts w:ascii="Times New Roman" w:hAnsi="Times New Roman" w:cs="Times New Roman"/>
        </w:rPr>
        <w:t xml:space="preserve"> </w:t>
      </w:r>
      <w:r w:rsidR="00C859B0">
        <w:rPr>
          <w:rFonts w:ascii="Times New Roman" w:hAnsi="Times New Roman" w:cs="Times New Roman"/>
        </w:rPr>
        <w:t>XXXXX.</w:t>
      </w:r>
    </w:p>
    <w:p w14:paraId="09D9E29A" w14:textId="22297D8C" w:rsidR="006A7480" w:rsidRDefault="00C859B0" w:rsidP="00E3123C">
      <w:pPr>
        <w:spacing w:after="0"/>
        <w:ind w:firstLine="851"/>
        <w:rPr>
          <w:rFonts w:ascii="Times New Roman" w:hAnsi="Times New Roman" w:cs="Times New Roman"/>
        </w:rPr>
      </w:pPr>
      <w:r w:rsidRPr="00C859B0">
        <w:rPr>
          <w:rFonts w:ascii="Times New Roman" w:hAnsi="Times New Roman" w:cs="Times New Roman"/>
          <w:b/>
          <w:bCs/>
        </w:rPr>
        <w:t>Brūkšnelis nevartojamas</w:t>
      </w:r>
      <w:r w:rsidRPr="00C859B0">
        <w:rPr>
          <w:rFonts w:ascii="Times New Roman" w:hAnsi="Times New Roman" w:cs="Times New Roman"/>
        </w:rPr>
        <w:t xml:space="preserve"> trumpinti junginiams su žodžiais elektroninis, -ė, mobilusis, </w:t>
      </w:r>
      <w:r w:rsidR="00E96521">
        <w:rPr>
          <w:rFonts w:ascii="Times New Roman" w:hAnsi="Times New Roman" w:cs="Times New Roman"/>
        </w:rPr>
        <w:t xml:space="preserve">     </w:t>
      </w:r>
      <w:r w:rsidRPr="00C859B0">
        <w:rPr>
          <w:rFonts w:ascii="Times New Roman" w:hAnsi="Times New Roman" w:cs="Times New Roman"/>
        </w:rPr>
        <w:t>-</w:t>
      </w:r>
      <w:proofErr w:type="spellStart"/>
      <w:r w:rsidRPr="00C859B0">
        <w:rPr>
          <w:rFonts w:ascii="Times New Roman" w:hAnsi="Times New Roman" w:cs="Times New Roman"/>
        </w:rPr>
        <w:t>ioji</w:t>
      </w:r>
      <w:proofErr w:type="spellEnd"/>
      <w:r w:rsidRPr="00C859B0">
        <w:rPr>
          <w:rFonts w:ascii="Times New Roman" w:hAnsi="Times New Roman" w:cs="Times New Roman"/>
        </w:rPr>
        <w:t>, pvz.</w:t>
      </w:r>
      <w:r>
        <w:rPr>
          <w:rFonts w:ascii="Times New Roman" w:hAnsi="Times New Roman" w:cs="Times New Roman"/>
        </w:rPr>
        <w:t>,</w:t>
      </w:r>
      <w:r w:rsidRPr="00C859B0">
        <w:rPr>
          <w:rFonts w:ascii="Times New Roman" w:hAnsi="Times New Roman" w:cs="Times New Roman"/>
        </w:rPr>
        <w:t xml:space="preserve"> e. paštas, el. paštas (ne e-paštas).</w:t>
      </w:r>
    </w:p>
    <w:p w14:paraId="47519BEB" w14:textId="77777777" w:rsidR="00A1440F" w:rsidRDefault="00A1440F" w:rsidP="00E3123C">
      <w:pPr>
        <w:spacing w:after="0"/>
        <w:ind w:firstLine="851"/>
        <w:rPr>
          <w:rFonts w:ascii="Times New Roman" w:hAnsi="Times New Roman" w:cs="Times New Roman"/>
        </w:rPr>
      </w:pPr>
    </w:p>
    <w:p w14:paraId="616282A2" w14:textId="5502F380" w:rsidR="00A1440F" w:rsidRDefault="00A1440F" w:rsidP="00A1440F">
      <w:pPr>
        <w:spacing w:after="0"/>
        <w:rPr>
          <w:rFonts w:ascii="Times New Roman" w:hAnsi="Times New Roman" w:cs="Times New Roman"/>
        </w:rPr>
      </w:pPr>
      <w:r>
        <w:rPr>
          <w:rFonts w:ascii="Times New Roman" w:hAnsi="Times New Roman" w:cs="Times New Roman"/>
        </w:rPr>
        <w:lastRenderedPageBreak/>
        <w:t>Parengė Kazlų Rūdos savivaldybės Bendrojo skyriaus vyriausioji specialistė (savivaldybės) kalbos tvarkytoja Jolanta Gaidienė.</w:t>
      </w:r>
    </w:p>
    <w:p w14:paraId="7008B0DA" w14:textId="6D4467D7" w:rsidR="00A1440F" w:rsidRPr="0086577E" w:rsidRDefault="00A1440F" w:rsidP="00A1440F">
      <w:pPr>
        <w:spacing w:after="0"/>
        <w:rPr>
          <w:rFonts w:ascii="Times New Roman" w:hAnsi="Times New Roman" w:cs="Times New Roman"/>
          <w:b/>
          <w:bCs/>
        </w:rPr>
      </w:pPr>
      <w:r>
        <w:rPr>
          <w:rFonts w:ascii="Times New Roman" w:hAnsi="Times New Roman" w:cs="Times New Roman"/>
        </w:rPr>
        <w:t xml:space="preserve">Konsultuotis galima tel. +370 67670056, el. p. </w:t>
      </w:r>
      <w:proofErr w:type="spellStart"/>
      <w:r>
        <w:rPr>
          <w:rFonts w:ascii="Times New Roman" w:hAnsi="Times New Roman" w:cs="Times New Roman"/>
        </w:rPr>
        <w:t>jolanta.gaidiene@kazluruda.lt</w:t>
      </w:r>
      <w:proofErr w:type="spellEnd"/>
    </w:p>
    <w:sectPr w:rsidR="00A1440F" w:rsidRPr="0086577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B81821"/>
    <w:multiLevelType w:val="hybridMultilevel"/>
    <w:tmpl w:val="EF761484"/>
    <w:lvl w:ilvl="0" w:tplc="6D5CBF2E">
      <w:numFmt w:val="bullet"/>
      <w:lvlText w:val=""/>
      <w:lvlJc w:val="left"/>
      <w:pPr>
        <w:ind w:left="1211" w:hanging="360"/>
      </w:pPr>
      <w:rPr>
        <w:rFonts w:ascii="Symbol" w:eastAsiaTheme="minorHAnsi" w:hAnsi="Symbol"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127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A17"/>
    <w:rsid w:val="001055F1"/>
    <w:rsid w:val="00123892"/>
    <w:rsid w:val="002217DF"/>
    <w:rsid w:val="002B0584"/>
    <w:rsid w:val="00345E38"/>
    <w:rsid w:val="00362637"/>
    <w:rsid w:val="004313AF"/>
    <w:rsid w:val="0047198F"/>
    <w:rsid w:val="0060483E"/>
    <w:rsid w:val="006255A3"/>
    <w:rsid w:val="00652155"/>
    <w:rsid w:val="006A7480"/>
    <w:rsid w:val="006E6C75"/>
    <w:rsid w:val="006F5700"/>
    <w:rsid w:val="00720003"/>
    <w:rsid w:val="0074537F"/>
    <w:rsid w:val="007D32E2"/>
    <w:rsid w:val="0080552E"/>
    <w:rsid w:val="0086577E"/>
    <w:rsid w:val="00967A17"/>
    <w:rsid w:val="00976ACB"/>
    <w:rsid w:val="009A1151"/>
    <w:rsid w:val="009B55B9"/>
    <w:rsid w:val="009D076F"/>
    <w:rsid w:val="00A1440F"/>
    <w:rsid w:val="00A17871"/>
    <w:rsid w:val="00AD084E"/>
    <w:rsid w:val="00AE59B6"/>
    <w:rsid w:val="00AF586C"/>
    <w:rsid w:val="00B10D00"/>
    <w:rsid w:val="00B4681E"/>
    <w:rsid w:val="00B84A5F"/>
    <w:rsid w:val="00C859B0"/>
    <w:rsid w:val="00CB4EEA"/>
    <w:rsid w:val="00E00ED3"/>
    <w:rsid w:val="00E3123C"/>
    <w:rsid w:val="00E418F8"/>
    <w:rsid w:val="00E6304D"/>
    <w:rsid w:val="00E84F45"/>
    <w:rsid w:val="00E96521"/>
    <w:rsid w:val="00EC58EF"/>
    <w:rsid w:val="00ED67EA"/>
    <w:rsid w:val="00FD20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7710"/>
  <w15:chartTrackingRefBased/>
  <w15:docId w15:val="{3FA92964-319B-4EC4-91E5-C553E81A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967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67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67A1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67A1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67A1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67A1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67A1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67A1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67A1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67A1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67A1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67A1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67A1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67A1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67A1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67A1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67A1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67A1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67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67A1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67A1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67A1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67A1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67A17"/>
    <w:rPr>
      <w:i/>
      <w:iCs/>
      <w:color w:val="404040" w:themeColor="text1" w:themeTint="BF"/>
    </w:rPr>
  </w:style>
  <w:style w:type="paragraph" w:styleId="Sraopastraipa">
    <w:name w:val="List Paragraph"/>
    <w:basedOn w:val="prastasis"/>
    <w:uiPriority w:val="34"/>
    <w:qFormat/>
    <w:rsid w:val="00967A17"/>
    <w:pPr>
      <w:ind w:left="720"/>
      <w:contextualSpacing/>
    </w:pPr>
  </w:style>
  <w:style w:type="character" w:styleId="Rykuspabraukimas">
    <w:name w:val="Intense Emphasis"/>
    <w:basedOn w:val="Numatytasispastraiposriftas"/>
    <w:uiPriority w:val="21"/>
    <w:qFormat/>
    <w:rsid w:val="00967A17"/>
    <w:rPr>
      <w:i/>
      <w:iCs/>
      <w:color w:val="0F4761" w:themeColor="accent1" w:themeShade="BF"/>
    </w:rPr>
  </w:style>
  <w:style w:type="paragraph" w:styleId="Iskirtacitata">
    <w:name w:val="Intense Quote"/>
    <w:basedOn w:val="prastasis"/>
    <w:next w:val="prastasis"/>
    <w:link w:val="IskirtacitataDiagrama"/>
    <w:uiPriority w:val="30"/>
    <w:qFormat/>
    <w:rsid w:val="00967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67A17"/>
    <w:rPr>
      <w:i/>
      <w:iCs/>
      <w:color w:val="0F4761" w:themeColor="accent1" w:themeShade="BF"/>
    </w:rPr>
  </w:style>
  <w:style w:type="character" w:styleId="Rykinuoroda">
    <w:name w:val="Intense Reference"/>
    <w:basedOn w:val="Numatytasispastraiposriftas"/>
    <w:uiPriority w:val="32"/>
    <w:qFormat/>
    <w:rsid w:val="00967A1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3391</Words>
  <Characters>1934</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Gaidienė</dc:creator>
  <cp:keywords/>
  <dc:description/>
  <cp:lastModifiedBy>Jolanta Gaidienė</cp:lastModifiedBy>
  <cp:revision>3</cp:revision>
  <dcterms:created xsi:type="dcterms:W3CDTF">2026-06-30T06:04:00Z</dcterms:created>
  <dcterms:modified xsi:type="dcterms:W3CDTF">2026-06-30T06:34:00Z</dcterms:modified>
</cp:coreProperties>
</file>