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99B" w:rsidRDefault="00A9399B" w:rsidP="00E80BC9"/>
    <w:p w:rsidR="00285EB7" w:rsidRPr="00066D49" w:rsidRDefault="000B4EA1" w:rsidP="00285EB7">
      <w:pPr>
        <w:jc w:val="center"/>
      </w:pPr>
      <w:r>
        <w:t xml:space="preserve">    </w:t>
      </w:r>
      <w:r w:rsidR="00285EB7" w:rsidRPr="00066D49">
        <w:object w:dxaOrig="783"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48.55pt" o:ole="">
            <v:imagedata r:id="rId9" o:title=""/>
          </v:shape>
          <o:OLEObject Type="Embed" ProgID="CorelDraw.Graphic.10" ShapeID="_x0000_i1025" DrawAspect="Content" ObjectID="_1656487510" r:id="rId10"/>
        </w:object>
      </w:r>
    </w:p>
    <w:p w:rsidR="00285EB7" w:rsidRPr="00066D49" w:rsidRDefault="00285EB7" w:rsidP="00285EB7">
      <w:pPr>
        <w:jc w:val="both"/>
      </w:pPr>
    </w:p>
    <w:p w:rsidR="00285EB7" w:rsidRPr="00066D49" w:rsidRDefault="00285EB7" w:rsidP="00285EB7">
      <w:pPr>
        <w:jc w:val="both"/>
      </w:pPr>
    </w:p>
    <w:p w:rsidR="00285EB7" w:rsidRPr="00682E98" w:rsidRDefault="00285EB7" w:rsidP="00285EB7">
      <w:pPr>
        <w:pStyle w:val="Default"/>
        <w:jc w:val="center"/>
        <w:rPr>
          <w:sz w:val="23"/>
          <w:szCs w:val="23"/>
        </w:rPr>
      </w:pPr>
      <w:r w:rsidRPr="00682E98">
        <w:rPr>
          <w:b/>
          <w:bCs/>
          <w:sz w:val="23"/>
          <w:szCs w:val="23"/>
        </w:rPr>
        <w:t>KAZLŲ RŪDOS SAVIVALDYBĖS</w:t>
      </w:r>
      <w:r w:rsidR="00BD77CE" w:rsidRPr="00682E98">
        <w:rPr>
          <w:b/>
          <w:bCs/>
          <w:sz w:val="23"/>
          <w:szCs w:val="23"/>
        </w:rPr>
        <w:t xml:space="preserve"> </w:t>
      </w:r>
      <w:r w:rsidRPr="00682E98">
        <w:rPr>
          <w:b/>
          <w:bCs/>
          <w:sz w:val="23"/>
          <w:szCs w:val="23"/>
        </w:rPr>
        <w:t>KONTROLĖS IR AUDITO TARNYBA</w:t>
      </w:r>
    </w:p>
    <w:p w:rsidR="00285EB7" w:rsidRPr="00682E98" w:rsidRDefault="00285EB7" w:rsidP="00285EB7">
      <w:pPr>
        <w:pStyle w:val="Default"/>
        <w:jc w:val="center"/>
        <w:rPr>
          <w:sz w:val="23"/>
          <w:szCs w:val="23"/>
        </w:rPr>
      </w:pPr>
    </w:p>
    <w:p w:rsidR="00285EB7" w:rsidRPr="00682E98" w:rsidRDefault="00285EB7" w:rsidP="00285EB7">
      <w:pPr>
        <w:autoSpaceDE w:val="0"/>
        <w:jc w:val="center"/>
        <w:rPr>
          <w:rFonts w:ascii="Palemonas" w:hAnsi="Palemonas"/>
          <w:b/>
          <w:bCs/>
          <w:color w:val="000000"/>
        </w:rPr>
      </w:pPr>
    </w:p>
    <w:p w:rsidR="001B06A0" w:rsidRPr="00682E98" w:rsidRDefault="001B06A0" w:rsidP="001B06A0">
      <w:pPr>
        <w:suppressAutoHyphens w:val="0"/>
        <w:autoSpaceDE w:val="0"/>
        <w:autoSpaceDN w:val="0"/>
        <w:adjustRightInd w:val="0"/>
        <w:jc w:val="center"/>
        <w:rPr>
          <w:rFonts w:ascii="Palemonas" w:hAnsi="Palemonas" w:cs="TimesNewRomanPS-BoldMT"/>
          <w:b/>
          <w:bCs/>
          <w:sz w:val="28"/>
          <w:szCs w:val="28"/>
        </w:rPr>
      </w:pPr>
      <w:r w:rsidRPr="00682E98">
        <w:rPr>
          <w:rFonts w:ascii="Times New Roman,Bold" w:hAnsi="Times New Roman,Bold" w:cs="Times New Roman,Bold"/>
          <w:b/>
          <w:bCs/>
          <w:lang w:eastAsia="en-US"/>
        </w:rPr>
        <w:t>AUDITO ATASKAITA</w:t>
      </w:r>
    </w:p>
    <w:p w:rsidR="00285EB7" w:rsidRPr="00682E98" w:rsidRDefault="00285EB7" w:rsidP="00285EB7">
      <w:pPr>
        <w:autoSpaceDE w:val="0"/>
        <w:rPr>
          <w:rFonts w:ascii="Palemonas" w:hAnsi="Palemonas"/>
          <w:b/>
          <w:bCs/>
          <w:color w:val="000000"/>
        </w:rPr>
      </w:pPr>
    </w:p>
    <w:p w:rsidR="00563586" w:rsidRPr="00682E98" w:rsidRDefault="00285EB7" w:rsidP="002D7AA7">
      <w:pPr>
        <w:suppressAutoHyphens w:val="0"/>
        <w:autoSpaceDE w:val="0"/>
        <w:autoSpaceDN w:val="0"/>
        <w:adjustRightInd w:val="0"/>
        <w:jc w:val="center"/>
        <w:rPr>
          <w:rFonts w:ascii="Times New Roman,Bold" w:hAnsi="Times New Roman,Bold" w:cs="Times New Roman,Bold"/>
          <w:b/>
          <w:bCs/>
          <w:lang w:eastAsia="en-US"/>
        </w:rPr>
      </w:pPr>
      <w:r w:rsidRPr="00682E98">
        <w:rPr>
          <w:rFonts w:ascii="Times New Roman,Bold" w:hAnsi="Times New Roman,Bold" w:cs="Times New Roman,Bold"/>
          <w:b/>
          <w:bCs/>
          <w:lang w:eastAsia="en-US"/>
        </w:rPr>
        <w:t>KAZLŲ RŪDOS  SAVIVALDYBĖS</w:t>
      </w:r>
      <w:r w:rsidR="008D0C24" w:rsidRPr="00682E98">
        <w:rPr>
          <w:rFonts w:ascii="Times New Roman,Bold" w:hAnsi="Times New Roman,Bold" w:cs="Times New Roman,Bold"/>
          <w:b/>
          <w:bCs/>
          <w:lang w:eastAsia="en-US"/>
        </w:rPr>
        <w:t xml:space="preserve"> </w:t>
      </w:r>
      <w:r w:rsidR="00286A66" w:rsidRPr="00682E98">
        <w:rPr>
          <w:b/>
          <w:bCs/>
          <w:lang w:eastAsia="en-US"/>
        </w:rPr>
        <w:t>2019</w:t>
      </w:r>
      <w:r w:rsidR="008D0C24" w:rsidRPr="00682E98">
        <w:rPr>
          <w:b/>
          <w:bCs/>
          <w:lang w:eastAsia="en-US"/>
        </w:rPr>
        <w:t xml:space="preserve"> </w:t>
      </w:r>
      <w:r w:rsidRPr="00682E98">
        <w:rPr>
          <w:rFonts w:ascii="Times New Roman,Bold" w:hAnsi="Times New Roman,Bold" w:cs="Times New Roman,Bold"/>
          <w:b/>
          <w:bCs/>
          <w:lang w:eastAsia="en-US"/>
        </w:rPr>
        <w:t>METŲ</w:t>
      </w:r>
      <w:r w:rsidR="008D0C24" w:rsidRPr="00682E98">
        <w:rPr>
          <w:rFonts w:ascii="Times New Roman,Bold" w:hAnsi="Times New Roman,Bold" w:cs="Times New Roman,Bold"/>
          <w:b/>
          <w:bCs/>
          <w:lang w:eastAsia="en-US"/>
        </w:rPr>
        <w:t xml:space="preserve"> </w:t>
      </w:r>
      <w:r w:rsidR="00563586" w:rsidRPr="00682E98">
        <w:rPr>
          <w:rFonts w:ascii="Times New Roman,Bold" w:hAnsi="Times New Roman,Bold" w:cs="Times New Roman,Bold"/>
          <w:b/>
          <w:bCs/>
          <w:lang w:eastAsia="en-US"/>
        </w:rPr>
        <w:t xml:space="preserve">KONSOLIDUOTŲJŲ ATASKAITŲ </w:t>
      </w:r>
      <w:r w:rsidR="001B06A0" w:rsidRPr="00682E98">
        <w:rPr>
          <w:rFonts w:ascii="Times New Roman,Bold" w:hAnsi="Times New Roman,Bold" w:cs="Times New Roman,Bold"/>
          <w:b/>
          <w:bCs/>
          <w:lang w:eastAsia="en-US"/>
        </w:rPr>
        <w:t>RINKINIO</w:t>
      </w:r>
      <w:r w:rsidR="00563586" w:rsidRPr="00682E98">
        <w:rPr>
          <w:rFonts w:ascii="Times New Roman,Bold" w:hAnsi="Times New Roman,Bold" w:cs="Times New Roman,Bold"/>
          <w:b/>
          <w:bCs/>
          <w:lang w:eastAsia="en-US"/>
        </w:rPr>
        <w:t xml:space="preserve">, LĖŠŲ IR TURTO </w:t>
      </w:r>
      <w:r w:rsidR="001B06A0" w:rsidRPr="00682E98">
        <w:rPr>
          <w:rFonts w:ascii="Times New Roman,Bold" w:hAnsi="Times New Roman,Bold" w:cs="Times New Roman,Bold"/>
          <w:b/>
          <w:bCs/>
          <w:lang w:eastAsia="en-US"/>
        </w:rPr>
        <w:t xml:space="preserve">VALDYMO, </w:t>
      </w:r>
      <w:r w:rsidR="00563586" w:rsidRPr="00682E98">
        <w:rPr>
          <w:rFonts w:ascii="Times New Roman,Bold" w:hAnsi="Times New Roman,Bold" w:cs="Times New Roman,Bold"/>
          <w:b/>
          <w:bCs/>
          <w:lang w:eastAsia="en-US"/>
        </w:rPr>
        <w:t xml:space="preserve">NAUDOJIMO  </w:t>
      </w:r>
      <w:r w:rsidR="001B06A0" w:rsidRPr="00682E98">
        <w:rPr>
          <w:rFonts w:ascii="Times New Roman,Bold" w:hAnsi="Times New Roman,Bold" w:cs="Times New Roman,Bold"/>
          <w:b/>
          <w:bCs/>
          <w:lang w:eastAsia="en-US"/>
        </w:rPr>
        <w:t>IR DISPONAVIMO J</w:t>
      </w:r>
      <w:r w:rsidR="003F25C0" w:rsidRPr="00682E98">
        <w:rPr>
          <w:rFonts w:ascii="Times New Roman,Bold" w:hAnsi="Times New Roman,Bold" w:cs="Times New Roman,Bold"/>
          <w:b/>
          <w:bCs/>
          <w:lang w:eastAsia="en-US"/>
        </w:rPr>
        <w:t>UO TEISĖTUMO</w:t>
      </w:r>
      <w:r w:rsidR="001B06A0" w:rsidRPr="00682E98">
        <w:rPr>
          <w:rFonts w:ascii="Times New Roman,Bold" w:hAnsi="Times New Roman,Bold" w:cs="Times New Roman,Bold"/>
          <w:b/>
          <w:bCs/>
          <w:lang w:eastAsia="en-US"/>
        </w:rPr>
        <w:t xml:space="preserve"> VERTINIMAS</w:t>
      </w:r>
      <w:r w:rsidRPr="00682E98">
        <w:rPr>
          <w:rFonts w:ascii="Times New Roman,Bold" w:hAnsi="Times New Roman,Bold" w:cs="Times New Roman,Bold"/>
          <w:b/>
          <w:bCs/>
          <w:lang w:eastAsia="en-US"/>
        </w:rPr>
        <w:t xml:space="preserve"> </w:t>
      </w:r>
    </w:p>
    <w:p w:rsidR="002D7AA7" w:rsidRPr="00682E98" w:rsidRDefault="002D7AA7" w:rsidP="00285EB7">
      <w:pPr>
        <w:autoSpaceDE w:val="0"/>
        <w:jc w:val="center"/>
        <w:rPr>
          <w:rFonts w:ascii="Palemonas" w:hAnsi="Palemonas"/>
        </w:rPr>
      </w:pPr>
    </w:p>
    <w:p w:rsidR="00285EB7" w:rsidRPr="00682E98" w:rsidRDefault="00286A66" w:rsidP="00285EB7">
      <w:pPr>
        <w:autoSpaceDE w:val="0"/>
        <w:jc w:val="center"/>
        <w:rPr>
          <w:rFonts w:ascii="Palemonas" w:hAnsi="Palemonas"/>
        </w:rPr>
      </w:pPr>
      <w:r w:rsidRPr="00682E98">
        <w:rPr>
          <w:rFonts w:ascii="Palemonas" w:hAnsi="Palemonas"/>
        </w:rPr>
        <w:t>2020</w:t>
      </w:r>
      <w:r w:rsidR="002D7AA7" w:rsidRPr="00682E98">
        <w:rPr>
          <w:rFonts w:ascii="Palemonas" w:hAnsi="Palemonas"/>
        </w:rPr>
        <w:t xml:space="preserve"> </w:t>
      </w:r>
      <w:proofErr w:type="spellStart"/>
      <w:r w:rsidR="002D7AA7" w:rsidRPr="00682E98">
        <w:rPr>
          <w:rFonts w:ascii="Palemonas" w:hAnsi="Palemonas"/>
        </w:rPr>
        <w:t>m</w:t>
      </w:r>
      <w:proofErr w:type="spellEnd"/>
      <w:r w:rsidR="002D7AA7" w:rsidRPr="00682E98">
        <w:rPr>
          <w:rFonts w:ascii="Palemonas" w:hAnsi="Palemonas"/>
        </w:rPr>
        <w:t xml:space="preserve">. </w:t>
      </w:r>
      <w:r w:rsidRPr="00682E98">
        <w:rPr>
          <w:rFonts w:ascii="Palemonas" w:hAnsi="Palemonas"/>
        </w:rPr>
        <w:t>liepos</w:t>
      </w:r>
      <w:r w:rsidR="00DC77D1" w:rsidRPr="00682E98">
        <w:rPr>
          <w:rFonts w:ascii="Palemonas" w:hAnsi="Palemonas"/>
        </w:rPr>
        <w:t xml:space="preserve"> 16</w:t>
      </w:r>
      <w:r w:rsidR="00FE3931" w:rsidRPr="00682E98">
        <w:rPr>
          <w:rFonts w:ascii="Palemonas" w:hAnsi="Palemonas"/>
        </w:rPr>
        <w:t xml:space="preserve"> </w:t>
      </w:r>
      <w:proofErr w:type="spellStart"/>
      <w:r w:rsidR="002D7AA7" w:rsidRPr="00682E98">
        <w:rPr>
          <w:rFonts w:ascii="Palemonas" w:hAnsi="Palemonas"/>
        </w:rPr>
        <w:t>d</w:t>
      </w:r>
      <w:proofErr w:type="spellEnd"/>
      <w:r w:rsidR="002D7AA7" w:rsidRPr="00682E98">
        <w:rPr>
          <w:rFonts w:ascii="Palemonas" w:hAnsi="Palemonas"/>
        </w:rPr>
        <w:t>.</w:t>
      </w:r>
      <w:r w:rsidR="009A06EE" w:rsidRPr="00682E98">
        <w:rPr>
          <w:rFonts w:ascii="Palemonas" w:hAnsi="Palemonas"/>
        </w:rPr>
        <w:t xml:space="preserve"> </w:t>
      </w:r>
      <w:proofErr w:type="spellStart"/>
      <w:r w:rsidR="009A06EE" w:rsidRPr="00682E98">
        <w:rPr>
          <w:rFonts w:ascii="Palemonas" w:hAnsi="Palemonas"/>
        </w:rPr>
        <w:t>Nr</w:t>
      </w:r>
      <w:proofErr w:type="spellEnd"/>
      <w:r w:rsidR="009A06EE" w:rsidRPr="00682E98">
        <w:rPr>
          <w:rFonts w:ascii="Palemonas" w:hAnsi="Palemonas"/>
        </w:rPr>
        <w:t>. SĮ-</w:t>
      </w:r>
      <w:r w:rsidR="00880335" w:rsidRPr="00682E98">
        <w:rPr>
          <w:rFonts w:ascii="Palemonas" w:hAnsi="Palemonas"/>
        </w:rPr>
        <w:t>7</w:t>
      </w:r>
    </w:p>
    <w:p w:rsidR="00285EB7" w:rsidRPr="00682E98" w:rsidRDefault="00285EB7" w:rsidP="00285EB7">
      <w:pPr>
        <w:autoSpaceDE w:val="0"/>
        <w:jc w:val="center"/>
        <w:rPr>
          <w:rFonts w:ascii="Palemonas" w:hAnsi="Palemonas"/>
          <w:sz w:val="22"/>
          <w:szCs w:val="22"/>
        </w:rPr>
      </w:pPr>
      <w:r w:rsidRPr="00682E98">
        <w:rPr>
          <w:rFonts w:ascii="Palemonas" w:hAnsi="Palemonas"/>
          <w:sz w:val="22"/>
          <w:szCs w:val="22"/>
        </w:rPr>
        <w:t>Kazlų Rūda</w:t>
      </w:r>
    </w:p>
    <w:p w:rsidR="00285EB7" w:rsidRPr="00682E98" w:rsidRDefault="00285EB7" w:rsidP="00285EB7">
      <w:pPr>
        <w:autoSpaceDE w:val="0"/>
        <w:rPr>
          <w:rFonts w:ascii="Palemonas" w:hAnsi="Palemonas" w:cs="TimesNewRomanPSMT"/>
          <w:sz w:val="20"/>
          <w:szCs w:val="20"/>
        </w:rPr>
      </w:pPr>
    </w:p>
    <w:p w:rsidR="00285EB7" w:rsidRPr="00682E98" w:rsidRDefault="00285EB7" w:rsidP="00285EB7">
      <w:pPr>
        <w:autoSpaceDE w:val="0"/>
        <w:rPr>
          <w:rFonts w:ascii="Palemonas" w:hAnsi="Palemonas" w:cs="TimesNewRomanPSMT"/>
          <w:sz w:val="20"/>
          <w:szCs w:val="20"/>
        </w:rPr>
      </w:pPr>
    </w:p>
    <w:p w:rsidR="00285EB7" w:rsidRPr="00682E98" w:rsidRDefault="00285EB7" w:rsidP="00285EB7">
      <w:pPr>
        <w:autoSpaceDE w:val="0"/>
        <w:rPr>
          <w:rFonts w:ascii="Palemonas" w:hAnsi="Palemonas" w:cs="TimesNewRomanPSMT"/>
          <w:sz w:val="20"/>
          <w:szCs w:val="20"/>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p>
    <w:p w:rsidR="00285EB7" w:rsidRPr="00682E98" w:rsidRDefault="00285EB7" w:rsidP="00285EB7">
      <w:pPr>
        <w:autoSpaceDE w:val="0"/>
        <w:rPr>
          <w:rFonts w:ascii="Palemonas" w:hAnsi="Palemonas" w:cs="TimesNewRomanPSMT"/>
        </w:rPr>
      </w:pPr>
      <w:r w:rsidRPr="00682E98">
        <w:rPr>
          <w:rFonts w:ascii="Palemonas" w:hAnsi="Palemonas" w:cs="TimesNewRomanPSMT"/>
        </w:rPr>
        <w:t>Auditas atliktas, vykdant</w:t>
      </w:r>
    </w:p>
    <w:p w:rsidR="00285EB7" w:rsidRPr="00682E98" w:rsidRDefault="00285EB7" w:rsidP="00285EB7">
      <w:pPr>
        <w:autoSpaceDE w:val="0"/>
        <w:rPr>
          <w:rFonts w:ascii="Palemonas" w:hAnsi="Palemonas" w:cs="TimesNewRomanPSMT"/>
        </w:rPr>
      </w:pPr>
      <w:r w:rsidRPr="00682E98">
        <w:rPr>
          <w:rFonts w:ascii="Palemonas" w:hAnsi="Palemonas" w:cs="TimesNewRomanPSMT"/>
        </w:rPr>
        <w:t>Savivaldybės kontrolierės  Ingos Kaminskienės</w:t>
      </w:r>
    </w:p>
    <w:p w:rsidR="00285EB7" w:rsidRPr="00682E98" w:rsidRDefault="00286A66" w:rsidP="00285EB7">
      <w:pPr>
        <w:autoSpaceDE w:val="0"/>
        <w:rPr>
          <w:rFonts w:ascii="Palemonas" w:hAnsi="Palemonas"/>
        </w:rPr>
      </w:pPr>
      <w:r w:rsidRPr="00682E98">
        <w:t xml:space="preserve">2019-09-09 pavedimą </w:t>
      </w:r>
      <w:proofErr w:type="spellStart"/>
      <w:r w:rsidRPr="00682E98">
        <w:t>Nr</w:t>
      </w:r>
      <w:proofErr w:type="spellEnd"/>
      <w:r w:rsidRPr="00682E98">
        <w:t>. KĮ-8</w:t>
      </w:r>
    </w:p>
    <w:p w:rsidR="00285EB7" w:rsidRPr="00682E98" w:rsidRDefault="00285EB7" w:rsidP="00285EB7">
      <w:pPr>
        <w:autoSpaceDE w:val="0"/>
        <w:rPr>
          <w:rFonts w:ascii="Palemonas" w:hAnsi="Palemonas"/>
        </w:rPr>
      </w:pPr>
    </w:p>
    <w:p w:rsidR="00285EB7" w:rsidRPr="00682E98" w:rsidRDefault="00285EB7" w:rsidP="00285EB7">
      <w:pPr>
        <w:autoSpaceDE w:val="0"/>
        <w:rPr>
          <w:rFonts w:ascii="Palemonas" w:hAnsi="Palemonas" w:cs="TimesNewRomanPSMT"/>
        </w:rPr>
      </w:pPr>
      <w:r w:rsidRPr="00682E98">
        <w:rPr>
          <w:rFonts w:ascii="Palemonas" w:hAnsi="Palemonas" w:cs="TimesNewRomanPSMT"/>
        </w:rPr>
        <w:t>Auditą atliko</w:t>
      </w:r>
      <w:r w:rsidR="001B06A0" w:rsidRPr="00682E98">
        <w:rPr>
          <w:rFonts w:ascii="Palemonas" w:hAnsi="Palemonas" w:cs="TimesNewRomanPSMT"/>
        </w:rPr>
        <w:t xml:space="preserve"> audito grupė:</w:t>
      </w:r>
    </w:p>
    <w:p w:rsidR="00285EB7" w:rsidRPr="00682E98" w:rsidRDefault="00285EB7" w:rsidP="00285EB7">
      <w:pPr>
        <w:autoSpaceDE w:val="0"/>
        <w:rPr>
          <w:rFonts w:ascii="Palemonas" w:hAnsi="Palemonas" w:cs="TimesNewRomanPSMT"/>
        </w:rPr>
      </w:pPr>
      <w:r w:rsidRPr="00682E98">
        <w:rPr>
          <w:rFonts w:ascii="Palemonas" w:hAnsi="Palemonas" w:cs="TimesNewRomanPSMT"/>
        </w:rPr>
        <w:t>Savivaldybės kontrolierė  Inga Kaminskienė</w:t>
      </w:r>
      <w:r w:rsidR="00EA7E53" w:rsidRPr="00682E98">
        <w:rPr>
          <w:rFonts w:ascii="Palemonas" w:hAnsi="Palemonas" w:cs="TimesNewRomanPSMT"/>
        </w:rPr>
        <w:t xml:space="preserve"> (grupės vadovas)</w:t>
      </w:r>
    </w:p>
    <w:p w:rsidR="002D7AA7" w:rsidRPr="00682E98" w:rsidRDefault="002D7AA7" w:rsidP="00285EB7">
      <w:pPr>
        <w:autoSpaceDE w:val="0"/>
        <w:rPr>
          <w:rFonts w:ascii="Palemonas" w:hAnsi="Palemonas" w:cs="TimesNewRomanPSMT"/>
        </w:rPr>
      </w:pPr>
      <w:proofErr w:type="spellStart"/>
      <w:r w:rsidRPr="00682E98">
        <w:rPr>
          <w:rFonts w:ascii="Palemonas" w:hAnsi="Palemonas" w:cs="TimesNewRomanPSMT"/>
        </w:rPr>
        <w:t>Vyr</w:t>
      </w:r>
      <w:proofErr w:type="spellEnd"/>
      <w:r w:rsidRPr="00682E98">
        <w:rPr>
          <w:rFonts w:ascii="Palemonas" w:hAnsi="Palemonas" w:cs="TimesNewRomanPSMT"/>
        </w:rPr>
        <w:t>.</w:t>
      </w:r>
      <w:r w:rsidR="009A2EB0">
        <w:rPr>
          <w:rFonts w:ascii="Palemonas" w:hAnsi="Palemonas" w:cs="TimesNewRomanPSMT"/>
        </w:rPr>
        <w:t xml:space="preserve"> </w:t>
      </w:r>
      <w:r w:rsidRPr="00682E98">
        <w:rPr>
          <w:rFonts w:ascii="Palemonas" w:hAnsi="Palemonas" w:cs="TimesNewRomanPSMT"/>
        </w:rPr>
        <w:t>special</w:t>
      </w:r>
      <w:r w:rsidR="00FF267C" w:rsidRPr="00682E98">
        <w:rPr>
          <w:rFonts w:ascii="Palemonas" w:hAnsi="Palemonas" w:cs="TimesNewRomanPSMT"/>
        </w:rPr>
        <w:t>is</w:t>
      </w:r>
      <w:r w:rsidRPr="00682E98">
        <w:rPr>
          <w:rFonts w:ascii="Palemonas" w:hAnsi="Palemonas" w:cs="TimesNewRomanPSMT"/>
        </w:rPr>
        <w:t>tė Edita Guogienė</w:t>
      </w:r>
    </w:p>
    <w:p w:rsidR="001B06A0" w:rsidRPr="00682E98" w:rsidRDefault="001B06A0" w:rsidP="00285EB7">
      <w:pPr>
        <w:autoSpaceDE w:val="0"/>
        <w:rPr>
          <w:rFonts w:ascii="Palemonas" w:hAnsi="Palemonas" w:cs="TimesNewRomanPSMT"/>
          <w:color w:val="FF0000"/>
        </w:rPr>
      </w:pPr>
    </w:p>
    <w:p w:rsidR="001B06A0" w:rsidRPr="00682E98" w:rsidRDefault="001B06A0" w:rsidP="00285EB7">
      <w:pPr>
        <w:autoSpaceDE w:val="0"/>
        <w:rPr>
          <w:rFonts w:ascii="Palemonas" w:hAnsi="Palemonas" w:cs="TimesNewRomanPSMT"/>
        </w:rPr>
      </w:pPr>
      <w:r w:rsidRPr="00682E98">
        <w:rPr>
          <w:rFonts w:ascii="Palemonas" w:hAnsi="Palemonas" w:cs="TimesNewRomanPSMT"/>
        </w:rPr>
        <w:t>Auditas pradėtas: 201</w:t>
      </w:r>
      <w:r w:rsidR="00286A66" w:rsidRPr="00682E98">
        <w:rPr>
          <w:rFonts w:ascii="Palemonas" w:hAnsi="Palemonas" w:cs="TimesNewRomanPSMT"/>
        </w:rPr>
        <w:t>9-09-09</w:t>
      </w:r>
    </w:p>
    <w:p w:rsidR="001B06A0" w:rsidRPr="00682E98" w:rsidRDefault="001B06A0" w:rsidP="00285EB7">
      <w:pPr>
        <w:autoSpaceDE w:val="0"/>
        <w:rPr>
          <w:rFonts w:ascii="Palemonas" w:hAnsi="Palemonas" w:cs="TimesNewRomanPSMT"/>
          <w:color w:val="000000" w:themeColor="text1"/>
        </w:rPr>
      </w:pPr>
      <w:r w:rsidRPr="00682E98">
        <w:rPr>
          <w:rFonts w:ascii="Palemonas" w:hAnsi="Palemonas" w:cs="TimesNewRomanPSMT"/>
          <w:color w:val="000000" w:themeColor="text1"/>
        </w:rPr>
        <w:t xml:space="preserve">Auditas baigtas: </w:t>
      </w:r>
      <w:r w:rsidR="002A2757" w:rsidRPr="00682E98">
        <w:rPr>
          <w:rFonts w:ascii="Palemonas" w:hAnsi="Palemonas" w:cs="TimesNewRomanPSMT"/>
          <w:color w:val="000000" w:themeColor="text1"/>
        </w:rPr>
        <w:t>20</w:t>
      </w:r>
      <w:r w:rsidR="00286A66" w:rsidRPr="00682E98">
        <w:rPr>
          <w:rFonts w:ascii="Palemonas" w:hAnsi="Palemonas" w:cs="TimesNewRomanPSMT"/>
          <w:color w:val="000000" w:themeColor="text1"/>
        </w:rPr>
        <w:t>20-07-</w:t>
      </w:r>
      <w:r w:rsidR="00DC77D1" w:rsidRPr="00682E98">
        <w:rPr>
          <w:rFonts w:ascii="Palemonas" w:hAnsi="Palemonas" w:cs="TimesNewRomanPSMT"/>
          <w:color w:val="000000" w:themeColor="text1"/>
        </w:rPr>
        <w:t>03</w:t>
      </w:r>
    </w:p>
    <w:p w:rsidR="00285EB7" w:rsidRPr="00682E98" w:rsidRDefault="00285EB7" w:rsidP="00285EB7">
      <w:pPr>
        <w:autoSpaceDE w:val="0"/>
        <w:rPr>
          <w:rFonts w:ascii="Palemonas" w:hAnsi="Palemonas" w:cs="TimesNewRomanPSMT"/>
        </w:rPr>
      </w:pPr>
    </w:p>
    <w:p w:rsidR="003F25C0" w:rsidRPr="00682E98" w:rsidRDefault="003F25C0" w:rsidP="00285EB7">
      <w:pPr>
        <w:autoSpaceDE w:val="0"/>
        <w:rPr>
          <w:rFonts w:ascii="Palemonas" w:hAnsi="Palemonas" w:cs="TimesNewRomanPSMT"/>
        </w:rPr>
      </w:pPr>
    </w:p>
    <w:p w:rsidR="003F25C0" w:rsidRPr="00682E98" w:rsidRDefault="003F25C0" w:rsidP="003F25C0">
      <w:pPr>
        <w:pStyle w:val="Pagrindinistekstas"/>
        <w:jc w:val="left"/>
        <w:rPr>
          <w:rFonts w:ascii="Times New Roman" w:hAnsi="Times New Roman"/>
          <w:b w:val="0"/>
          <w:color w:val="000000"/>
          <w:sz w:val="24"/>
          <w:szCs w:val="24"/>
        </w:rPr>
      </w:pPr>
      <w:r w:rsidRPr="00682E98">
        <w:rPr>
          <w:rFonts w:ascii="Times New Roman" w:hAnsi="Times New Roman"/>
          <w:b w:val="0"/>
          <w:color w:val="000000"/>
          <w:sz w:val="24"/>
          <w:szCs w:val="24"/>
        </w:rPr>
        <w:t>Audito ataskaita teikiama Savivaldybės tarybai, Savivaldybės merui, Savivaldybės tarybos Kontrolės komitetui ir Savivaldybės administracijos direktoriui</w:t>
      </w:r>
    </w:p>
    <w:p w:rsidR="00285EB7" w:rsidRPr="00682E98" w:rsidRDefault="00285EB7" w:rsidP="00285EB7">
      <w:pPr>
        <w:autoSpaceDE w:val="0"/>
        <w:rPr>
          <w:rFonts w:ascii="Palemonas" w:hAnsi="Palemonas" w:cs="TimesNewRomanPSMT"/>
        </w:rPr>
      </w:pPr>
    </w:p>
    <w:p w:rsidR="003F25C0" w:rsidRPr="00682E98" w:rsidRDefault="003F25C0" w:rsidP="00285EB7">
      <w:pPr>
        <w:autoSpaceDE w:val="0"/>
        <w:rPr>
          <w:rFonts w:ascii="Palemonas" w:hAnsi="Palemonas" w:cs="TimesNewRomanPSMT"/>
        </w:rPr>
      </w:pPr>
    </w:p>
    <w:p w:rsidR="00285EB7" w:rsidRPr="00682E98" w:rsidRDefault="00285EB7" w:rsidP="00285EB7">
      <w:pPr>
        <w:jc w:val="both"/>
        <w:rPr>
          <w:color w:val="000000"/>
          <w:spacing w:val="-1"/>
        </w:rPr>
      </w:pPr>
      <w:r w:rsidRPr="00682E98">
        <w:rPr>
          <w:color w:val="000000"/>
          <w:spacing w:val="-1"/>
        </w:rPr>
        <w:t xml:space="preserve">Su  audito ataskaita galima susipažinti </w:t>
      </w:r>
    </w:p>
    <w:p w:rsidR="00285EB7" w:rsidRPr="00682E98" w:rsidRDefault="00285EB7" w:rsidP="00285EB7">
      <w:pPr>
        <w:jc w:val="both"/>
      </w:pPr>
      <w:r w:rsidRPr="00682E98">
        <w:t>Kazlų Rūdos savivaldybės  interneto puslapyje</w:t>
      </w:r>
    </w:p>
    <w:p w:rsidR="00285EB7" w:rsidRPr="00682E98" w:rsidRDefault="00285EB7" w:rsidP="002A2757">
      <w:pPr>
        <w:jc w:val="both"/>
        <w:rPr>
          <w:rStyle w:val="Hipersaitas"/>
        </w:rPr>
      </w:pPr>
      <w:r w:rsidRPr="00682E98">
        <w:t xml:space="preserve">adresu </w:t>
      </w:r>
      <w:hyperlink r:id="rId11" w:history="1">
        <w:r w:rsidRPr="00682E98">
          <w:rPr>
            <w:rStyle w:val="Hipersaitas"/>
          </w:rPr>
          <w:t>www.kazluruda.lt</w:t>
        </w:r>
      </w:hyperlink>
    </w:p>
    <w:p w:rsidR="003F25C0" w:rsidRPr="00682E98" w:rsidRDefault="003F25C0" w:rsidP="002A2757">
      <w:pPr>
        <w:jc w:val="both"/>
        <w:rPr>
          <w:rStyle w:val="Hipersaitas"/>
        </w:rPr>
      </w:pPr>
    </w:p>
    <w:p w:rsidR="003F25C0" w:rsidRPr="00682E98" w:rsidRDefault="003F25C0" w:rsidP="002A2757">
      <w:pPr>
        <w:jc w:val="both"/>
        <w:rPr>
          <w:rStyle w:val="Hipersaitas"/>
        </w:rPr>
      </w:pPr>
    </w:p>
    <w:p w:rsidR="00E80BC9" w:rsidRPr="00682E98" w:rsidRDefault="00E80BC9" w:rsidP="002A2757">
      <w:pPr>
        <w:jc w:val="both"/>
      </w:pPr>
    </w:p>
    <w:p w:rsidR="0070615E" w:rsidRPr="00682E98" w:rsidRDefault="00285EB7" w:rsidP="0018693F">
      <w:pPr>
        <w:pBdr>
          <w:top w:val="double" w:sz="8" w:space="1" w:color="000000"/>
          <w:left w:val="double" w:sz="8" w:space="3" w:color="000000"/>
          <w:bottom w:val="double" w:sz="8" w:space="1" w:color="000000"/>
          <w:right w:val="double" w:sz="8" w:space="4" w:color="000000"/>
        </w:pBdr>
        <w:shd w:val="clear" w:color="auto" w:fill="C4BC96"/>
        <w:autoSpaceDE w:val="0"/>
        <w:jc w:val="center"/>
        <w:rPr>
          <w:rFonts w:ascii="Palemonas" w:hAnsi="Palemonas" w:cs="TimesNewRomanPSMT"/>
          <w:b/>
          <w:color w:val="000000"/>
          <w:sz w:val="32"/>
          <w:szCs w:val="32"/>
        </w:rPr>
      </w:pPr>
      <w:r w:rsidRPr="00682E98">
        <w:rPr>
          <w:rFonts w:ascii="Palemonas" w:hAnsi="Palemonas" w:cs="TimesNewRomanPSMT"/>
          <w:b/>
          <w:color w:val="000000"/>
          <w:sz w:val="32"/>
          <w:szCs w:val="32"/>
        </w:rPr>
        <w:lastRenderedPageBreak/>
        <w:t>TURINYS</w:t>
      </w:r>
    </w:p>
    <w:p w:rsidR="00285EB7" w:rsidRPr="00682E98" w:rsidRDefault="00B619E4" w:rsidP="00285EB7">
      <w:pPr>
        <w:suppressAutoHyphens w:val="0"/>
        <w:autoSpaceDE w:val="0"/>
        <w:autoSpaceDN w:val="0"/>
        <w:adjustRightInd w:val="0"/>
        <w:spacing w:line="360" w:lineRule="auto"/>
        <w:rPr>
          <w:bCs/>
          <w:color w:val="000000" w:themeColor="text1"/>
          <w:lang w:eastAsia="lt-LT"/>
        </w:rPr>
      </w:pPr>
      <w:r w:rsidRPr="00682E98">
        <w:rPr>
          <w:color w:val="000000" w:themeColor="text1"/>
          <w:lang w:eastAsia="lt-LT"/>
        </w:rPr>
        <w:t>PAGRINDINIAI FAKTAI.......................................</w:t>
      </w:r>
      <w:r w:rsidR="00285EB7" w:rsidRPr="00682E98">
        <w:rPr>
          <w:bCs/>
          <w:color w:val="000000" w:themeColor="text1"/>
          <w:lang w:eastAsia="lt-LT"/>
        </w:rPr>
        <w:t>.........................................................................</w:t>
      </w:r>
      <w:r w:rsidR="000C5AC4" w:rsidRPr="00682E98">
        <w:rPr>
          <w:bCs/>
          <w:color w:val="000000" w:themeColor="text1"/>
          <w:lang w:eastAsia="lt-LT"/>
        </w:rPr>
        <w:t>....</w:t>
      </w:r>
      <w:r w:rsidR="00285EB7" w:rsidRPr="00682E98">
        <w:rPr>
          <w:bCs/>
          <w:color w:val="000000" w:themeColor="text1"/>
          <w:lang w:eastAsia="lt-LT"/>
        </w:rPr>
        <w:t xml:space="preserve">.. </w:t>
      </w:r>
      <w:r w:rsidR="00232EEF" w:rsidRPr="00682E98">
        <w:rPr>
          <w:bCs/>
          <w:color w:val="000000" w:themeColor="text1"/>
          <w:lang w:eastAsia="lt-LT"/>
        </w:rPr>
        <w:t>.</w:t>
      </w:r>
      <w:r w:rsidR="00285EB7" w:rsidRPr="00682E98">
        <w:rPr>
          <w:bCs/>
          <w:color w:val="000000" w:themeColor="text1"/>
          <w:lang w:eastAsia="lt-LT"/>
        </w:rPr>
        <w:t>3</w:t>
      </w:r>
    </w:p>
    <w:p w:rsidR="00285EB7" w:rsidRPr="00682E98" w:rsidRDefault="00B619E4" w:rsidP="00285EB7">
      <w:pPr>
        <w:suppressAutoHyphens w:val="0"/>
        <w:autoSpaceDE w:val="0"/>
        <w:autoSpaceDN w:val="0"/>
        <w:adjustRightInd w:val="0"/>
        <w:spacing w:line="360" w:lineRule="auto"/>
        <w:rPr>
          <w:bCs/>
          <w:color w:val="000000" w:themeColor="text1"/>
          <w:lang w:eastAsia="lt-LT"/>
        </w:rPr>
      </w:pPr>
      <w:r w:rsidRPr="00682E98">
        <w:rPr>
          <w:bCs/>
          <w:color w:val="000000" w:themeColor="text1"/>
          <w:lang w:eastAsia="lt-LT"/>
        </w:rPr>
        <w:t>SANTRAUKA................................</w:t>
      </w:r>
      <w:r w:rsidR="00285EB7" w:rsidRPr="00682E98">
        <w:rPr>
          <w:bCs/>
          <w:color w:val="000000" w:themeColor="text1"/>
          <w:lang w:eastAsia="lt-LT"/>
        </w:rPr>
        <w:t>.................................................................................</w:t>
      </w:r>
      <w:r w:rsidR="00E73E0F" w:rsidRPr="00682E98">
        <w:rPr>
          <w:bCs/>
          <w:color w:val="000000" w:themeColor="text1"/>
          <w:lang w:eastAsia="lt-LT"/>
        </w:rPr>
        <w:t>.................</w:t>
      </w:r>
      <w:r w:rsidR="00232EEF" w:rsidRPr="00682E98">
        <w:rPr>
          <w:bCs/>
          <w:color w:val="000000" w:themeColor="text1"/>
          <w:lang w:eastAsia="lt-LT"/>
        </w:rPr>
        <w:t>.</w:t>
      </w:r>
      <w:r w:rsidR="00E73E0F" w:rsidRPr="00682E98">
        <w:rPr>
          <w:bCs/>
          <w:color w:val="000000" w:themeColor="text1"/>
          <w:lang w:eastAsia="lt-LT"/>
        </w:rPr>
        <w:t>..</w:t>
      </w:r>
      <w:r w:rsidR="000C5AC4" w:rsidRPr="00682E98">
        <w:rPr>
          <w:bCs/>
          <w:color w:val="000000" w:themeColor="text1"/>
          <w:lang w:eastAsia="lt-LT"/>
        </w:rPr>
        <w:t>.....</w:t>
      </w:r>
      <w:r w:rsidR="00E73E0F" w:rsidRPr="00682E98">
        <w:rPr>
          <w:bCs/>
          <w:color w:val="000000" w:themeColor="text1"/>
          <w:lang w:eastAsia="lt-LT"/>
        </w:rPr>
        <w:t xml:space="preserve"> 4</w:t>
      </w:r>
    </w:p>
    <w:p w:rsidR="00B619E4" w:rsidRPr="00682E98" w:rsidRDefault="00B619E4" w:rsidP="00285EB7">
      <w:pPr>
        <w:suppressAutoHyphens w:val="0"/>
        <w:autoSpaceDE w:val="0"/>
        <w:autoSpaceDN w:val="0"/>
        <w:adjustRightInd w:val="0"/>
        <w:spacing w:line="360" w:lineRule="auto"/>
        <w:rPr>
          <w:bCs/>
          <w:color w:val="000000" w:themeColor="text1"/>
          <w:lang w:eastAsia="lt-LT"/>
        </w:rPr>
      </w:pPr>
      <w:r w:rsidRPr="00682E98">
        <w:rPr>
          <w:bCs/>
          <w:color w:val="000000" w:themeColor="text1"/>
          <w:lang w:eastAsia="lt-LT"/>
        </w:rPr>
        <w:t>ĮŽANGA.....................................................................................................................</w:t>
      </w:r>
      <w:r w:rsidR="007520E2" w:rsidRPr="00682E98">
        <w:rPr>
          <w:bCs/>
          <w:color w:val="000000" w:themeColor="text1"/>
          <w:lang w:eastAsia="lt-LT"/>
        </w:rPr>
        <w:t>...............................7</w:t>
      </w:r>
    </w:p>
    <w:p w:rsidR="00BA6BBF" w:rsidRPr="00682E98" w:rsidRDefault="00B619E4" w:rsidP="00285EB7">
      <w:pPr>
        <w:suppressAutoHyphens w:val="0"/>
        <w:autoSpaceDE w:val="0"/>
        <w:autoSpaceDN w:val="0"/>
        <w:adjustRightInd w:val="0"/>
        <w:spacing w:line="360" w:lineRule="auto"/>
        <w:rPr>
          <w:bCs/>
          <w:color w:val="000000" w:themeColor="text1"/>
          <w:lang w:eastAsia="lt-LT"/>
        </w:rPr>
      </w:pPr>
      <w:r w:rsidRPr="00682E98">
        <w:rPr>
          <w:bCs/>
          <w:color w:val="000000" w:themeColor="text1"/>
          <w:lang w:eastAsia="lt-LT"/>
        </w:rPr>
        <w:t>AUDITO REZULTATAI............</w:t>
      </w:r>
      <w:r w:rsidR="00BA6BBF" w:rsidRPr="00682E98">
        <w:rPr>
          <w:bCs/>
          <w:color w:val="000000" w:themeColor="text1"/>
          <w:lang w:eastAsia="lt-LT"/>
        </w:rPr>
        <w:t>...............................</w:t>
      </w:r>
      <w:r w:rsidR="00285EB7" w:rsidRPr="00682E98">
        <w:rPr>
          <w:bCs/>
          <w:color w:val="000000" w:themeColor="text1"/>
          <w:lang w:eastAsia="lt-LT"/>
        </w:rPr>
        <w:t>.................</w:t>
      </w:r>
      <w:r w:rsidR="00232EEF" w:rsidRPr="00682E98">
        <w:rPr>
          <w:bCs/>
          <w:color w:val="000000" w:themeColor="text1"/>
          <w:lang w:eastAsia="lt-LT"/>
        </w:rPr>
        <w:t>.......</w:t>
      </w:r>
      <w:r w:rsidR="00285EB7" w:rsidRPr="00682E98">
        <w:rPr>
          <w:bCs/>
          <w:color w:val="000000" w:themeColor="text1"/>
          <w:lang w:eastAsia="lt-LT"/>
        </w:rPr>
        <w:t>.............</w:t>
      </w:r>
      <w:r w:rsidR="00E73E0F" w:rsidRPr="00682E98">
        <w:rPr>
          <w:bCs/>
          <w:color w:val="000000" w:themeColor="text1"/>
          <w:lang w:eastAsia="lt-LT"/>
        </w:rPr>
        <w:t>........................</w:t>
      </w:r>
      <w:r w:rsidR="000C5AC4" w:rsidRPr="00682E98">
        <w:rPr>
          <w:bCs/>
          <w:color w:val="000000" w:themeColor="text1"/>
          <w:lang w:eastAsia="lt-LT"/>
        </w:rPr>
        <w:t>....</w:t>
      </w:r>
      <w:r w:rsidR="00E73E0F" w:rsidRPr="00682E98">
        <w:rPr>
          <w:bCs/>
          <w:color w:val="000000" w:themeColor="text1"/>
          <w:lang w:eastAsia="lt-LT"/>
        </w:rPr>
        <w:t>.....</w:t>
      </w:r>
      <w:r w:rsidR="00232EEF" w:rsidRPr="00682E98">
        <w:rPr>
          <w:bCs/>
          <w:color w:val="000000" w:themeColor="text1"/>
          <w:lang w:eastAsia="lt-LT"/>
        </w:rPr>
        <w:t>.</w:t>
      </w:r>
      <w:r w:rsidR="00E73E0F" w:rsidRPr="00682E98">
        <w:rPr>
          <w:bCs/>
          <w:color w:val="000000" w:themeColor="text1"/>
          <w:lang w:eastAsia="lt-LT"/>
        </w:rPr>
        <w:t>.</w:t>
      </w:r>
      <w:r w:rsidR="00A13D39" w:rsidRPr="00682E98">
        <w:rPr>
          <w:bCs/>
          <w:color w:val="000000" w:themeColor="text1"/>
          <w:lang w:eastAsia="lt-LT"/>
        </w:rPr>
        <w:t>.</w:t>
      </w:r>
      <w:r w:rsidR="007520E2" w:rsidRPr="00682E98">
        <w:rPr>
          <w:bCs/>
          <w:color w:val="000000" w:themeColor="text1"/>
          <w:lang w:eastAsia="lt-LT"/>
        </w:rPr>
        <w:t>..... 8</w:t>
      </w:r>
    </w:p>
    <w:p w:rsidR="00E73E0F" w:rsidRPr="00682E98" w:rsidRDefault="00BA6BBF" w:rsidP="00285EB7">
      <w:pPr>
        <w:suppressAutoHyphens w:val="0"/>
        <w:autoSpaceDE w:val="0"/>
        <w:autoSpaceDN w:val="0"/>
        <w:adjustRightInd w:val="0"/>
        <w:spacing w:line="360" w:lineRule="auto"/>
        <w:rPr>
          <w:bCs/>
          <w:color w:val="000000" w:themeColor="text1"/>
          <w:lang w:eastAsia="lt-LT"/>
        </w:rPr>
      </w:pPr>
      <w:r w:rsidRPr="00682E98">
        <w:rPr>
          <w:bCs/>
          <w:color w:val="000000" w:themeColor="text1"/>
          <w:lang w:eastAsia="lt-LT"/>
        </w:rPr>
        <w:t>1.</w:t>
      </w:r>
      <w:r w:rsidR="00E73E0F" w:rsidRPr="00682E98">
        <w:rPr>
          <w:bCs/>
          <w:color w:val="000000" w:themeColor="text1"/>
          <w:lang w:eastAsia="lt-LT"/>
        </w:rPr>
        <w:t xml:space="preserve"> </w:t>
      </w:r>
      <w:r w:rsidR="0064069B" w:rsidRPr="00682E98">
        <w:rPr>
          <w:bCs/>
          <w:color w:val="000000" w:themeColor="text1"/>
          <w:lang w:eastAsia="lt-LT"/>
        </w:rPr>
        <w:t xml:space="preserve">DĖL SAVIVALDYBĖS 2019 </w:t>
      </w:r>
      <w:r w:rsidR="007425DC" w:rsidRPr="00682E98">
        <w:rPr>
          <w:bCs/>
          <w:color w:val="000000" w:themeColor="text1"/>
          <w:lang w:eastAsia="lt-LT"/>
        </w:rPr>
        <w:t>METŲ BIUDŽETO VYKDYMO..................</w:t>
      </w:r>
      <w:r w:rsidR="00232EEF" w:rsidRPr="00682E98">
        <w:rPr>
          <w:bCs/>
          <w:color w:val="000000" w:themeColor="text1"/>
          <w:lang w:eastAsia="lt-LT"/>
        </w:rPr>
        <w:t>.........................</w:t>
      </w:r>
      <w:r w:rsidR="000C5AC4" w:rsidRPr="00682E98">
        <w:rPr>
          <w:bCs/>
          <w:color w:val="000000" w:themeColor="text1"/>
          <w:lang w:eastAsia="lt-LT"/>
        </w:rPr>
        <w:t>....</w:t>
      </w:r>
      <w:r w:rsidR="00232EEF" w:rsidRPr="00682E98">
        <w:rPr>
          <w:bCs/>
          <w:color w:val="000000" w:themeColor="text1"/>
          <w:lang w:eastAsia="lt-LT"/>
        </w:rPr>
        <w:t>......</w:t>
      </w:r>
      <w:r w:rsidR="00A13D39" w:rsidRPr="00682E98">
        <w:rPr>
          <w:bCs/>
          <w:color w:val="000000" w:themeColor="text1"/>
          <w:lang w:eastAsia="lt-LT"/>
        </w:rPr>
        <w:t>.</w:t>
      </w:r>
      <w:r w:rsidR="007425DC" w:rsidRPr="00682E98">
        <w:rPr>
          <w:bCs/>
          <w:color w:val="000000" w:themeColor="text1"/>
          <w:lang w:eastAsia="lt-LT"/>
        </w:rPr>
        <w:t>.</w:t>
      </w:r>
      <w:r w:rsidR="00232EEF" w:rsidRPr="00682E98">
        <w:rPr>
          <w:bCs/>
          <w:color w:val="000000" w:themeColor="text1"/>
          <w:lang w:eastAsia="lt-LT"/>
        </w:rPr>
        <w:t>.</w:t>
      </w:r>
      <w:r w:rsidR="007520E2" w:rsidRPr="00682E98">
        <w:rPr>
          <w:bCs/>
          <w:color w:val="000000" w:themeColor="text1"/>
          <w:lang w:eastAsia="lt-LT"/>
        </w:rPr>
        <w:t>8</w:t>
      </w:r>
    </w:p>
    <w:p w:rsidR="00285EB7" w:rsidRPr="00682E98" w:rsidRDefault="00E73E0F" w:rsidP="00285EB7">
      <w:pPr>
        <w:spacing w:line="360" w:lineRule="auto"/>
        <w:rPr>
          <w:i/>
          <w:color w:val="000000" w:themeColor="text1"/>
        </w:rPr>
      </w:pPr>
      <w:r w:rsidRPr="00682E98">
        <w:rPr>
          <w:color w:val="000000" w:themeColor="text1"/>
          <w:lang w:eastAsia="lt-LT"/>
        </w:rPr>
        <w:t>1.1</w:t>
      </w:r>
      <w:r w:rsidR="00285EB7" w:rsidRPr="00682E98">
        <w:rPr>
          <w:color w:val="000000" w:themeColor="text1"/>
          <w:lang w:eastAsia="lt-LT"/>
        </w:rPr>
        <w:t xml:space="preserve">. </w:t>
      </w:r>
      <w:r w:rsidR="00285EB7" w:rsidRPr="00682E98">
        <w:rPr>
          <w:color w:val="000000" w:themeColor="text1"/>
        </w:rPr>
        <w:t>Savivaldybės biudžeto vykdymo rodikliai ir bendrosios tendencijos</w:t>
      </w:r>
      <w:r w:rsidR="00285EB7" w:rsidRPr="00682E98">
        <w:rPr>
          <w:color w:val="000000" w:themeColor="text1"/>
          <w:lang w:eastAsia="lt-LT"/>
        </w:rPr>
        <w:t>........</w:t>
      </w:r>
      <w:r w:rsidR="002A5660" w:rsidRPr="00682E98">
        <w:rPr>
          <w:color w:val="000000" w:themeColor="text1"/>
          <w:lang w:eastAsia="lt-LT"/>
        </w:rPr>
        <w:t>....................</w:t>
      </w:r>
      <w:r w:rsidR="00232EEF" w:rsidRPr="00682E98">
        <w:rPr>
          <w:color w:val="000000" w:themeColor="text1"/>
          <w:lang w:eastAsia="lt-LT"/>
        </w:rPr>
        <w:t>..</w:t>
      </w:r>
      <w:r w:rsidR="002A5660" w:rsidRPr="00682E98">
        <w:rPr>
          <w:color w:val="000000" w:themeColor="text1"/>
          <w:lang w:eastAsia="lt-LT"/>
        </w:rPr>
        <w:t>........</w:t>
      </w:r>
      <w:r w:rsidR="00232EEF" w:rsidRPr="00682E98">
        <w:rPr>
          <w:color w:val="000000" w:themeColor="text1"/>
          <w:lang w:eastAsia="lt-LT"/>
        </w:rPr>
        <w:t>.</w:t>
      </w:r>
      <w:r w:rsidR="002A5660" w:rsidRPr="00682E98">
        <w:rPr>
          <w:color w:val="000000" w:themeColor="text1"/>
          <w:lang w:eastAsia="lt-LT"/>
        </w:rPr>
        <w:t>.</w:t>
      </w:r>
      <w:r w:rsidR="00232EEF" w:rsidRPr="00682E98">
        <w:rPr>
          <w:color w:val="000000" w:themeColor="text1"/>
          <w:lang w:eastAsia="lt-LT"/>
        </w:rPr>
        <w:t>.</w:t>
      </w:r>
      <w:r w:rsidR="007520E2" w:rsidRPr="00682E98">
        <w:rPr>
          <w:color w:val="000000" w:themeColor="text1"/>
          <w:lang w:eastAsia="lt-LT"/>
        </w:rPr>
        <w:t>........8</w:t>
      </w:r>
    </w:p>
    <w:p w:rsidR="00285EB7" w:rsidRPr="00682E98" w:rsidRDefault="007425DC"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1.2</w:t>
      </w:r>
      <w:r w:rsidR="00285EB7" w:rsidRPr="00682E98">
        <w:rPr>
          <w:color w:val="000000" w:themeColor="text1"/>
          <w:lang w:eastAsia="lt-LT"/>
        </w:rPr>
        <w:t>. Savivaldybės biudžeto pajamos...........</w:t>
      </w:r>
      <w:r w:rsidR="00232EEF" w:rsidRPr="00682E98">
        <w:rPr>
          <w:color w:val="000000" w:themeColor="text1"/>
          <w:lang w:eastAsia="lt-LT"/>
        </w:rPr>
        <w:t>...</w:t>
      </w:r>
      <w:r w:rsidR="00285EB7" w:rsidRPr="00682E98">
        <w:rPr>
          <w:color w:val="000000" w:themeColor="text1"/>
          <w:lang w:eastAsia="lt-LT"/>
        </w:rPr>
        <w:t>.........................................................</w:t>
      </w:r>
      <w:r w:rsidR="002A5660" w:rsidRPr="00682E98">
        <w:rPr>
          <w:color w:val="000000" w:themeColor="text1"/>
          <w:lang w:eastAsia="lt-LT"/>
        </w:rPr>
        <w:t>.....................</w:t>
      </w:r>
      <w:r w:rsidR="000C5AC4" w:rsidRPr="00682E98">
        <w:rPr>
          <w:color w:val="000000" w:themeColor="text1"/>
          <w:lang w:eastAsia="lt-LT"/>
        </w:rPr>
        <w:t>....</w:t>
      </w:r>
      <w:r w:rsidR="002A5660" w:rsidRPr="00682E98">
        <w:rPr>
          <w:color w:val="000000" w:themeColor="text1"/>
          <w:lang w:eastAsia="lt-LT"/>
        </w:rPr>
        <w:t>..</w:t>
      </w:r>
      <w:r w:rsidR="00BA6BBF" w:rsidRPr="00682E98">
        <w:rPr>
          <w:color w:val="000000" w:themeColor="text1"/>
          <w:lang w:eastAsia="lt-LT"/>
        </w:rPr>
        <w:t>..</w:t>
      </w:r>
      <w:r w:rsidR="00232EEF" w:rsidRPr="00682E98">
        <w:rPr>
          <w:color w:val="000000" w:themeColor="text1"/>
          <w:lang w:eastAsia="lt-LT"/>
        </w:rPr>
        <w:t>..</w:t>
      </w:r>
      <w:r w:rsidRPr="00682E98">
        <w:rPr>
          <w:color w:val="000000" w:themeColor="text1"/>
          <w:lang w:eastAsia="lt-LT"/>
        </w:rPr>
        <w:t>..</w:t>
      </w:r>
      <w:r w:rsidR="00BA6BBF" w:rsidRPr="00682E98">
        <w:rPr>
          <w:color w:val="000000" w:themeColor="text1"/>
          <w:lang w:eastAsia="lt-LT"/>
        </w:rPr>
        <w:t>10</w:t>
      </w:r>
    </w:p>
    <w:p w:rsidR="00285EB7" w:rsidRPr="00682E98" w:rsidRDefault="007425DC"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1.3</w:t>
      </w:r>
      <w:r w:rsidR="00285EB7" w:rsidRPr="00682E98">
        <w:rPr>
          <w:color w:val="000000" w:themeColor="text1"/>
          <w:lang w:eastAsia="lt-LT"/>
        </w:rPr>
        <w:t>. Savivaldybės biudžeto išlaidos.............................................................</w:t>
      </w:r>
      <w:r w:rsidR="002A5660" w:rsidRPr="00682E98">
        <w:rPr>
          <w:color w:val="000000" w:themeColor="text1"/>
          <w:lang w:eastAsia="lt-LT"/>
        </w:rPr>
        <w:t>..</w:t>
      </w:r>
      <w:r w:rsidR="00232EEF" w:rsidRPr="00682E98">
        <w:rPr>
          <w:color w:val="000000" w:themeColor="text1"/>
          <w:lang w:eastAsia="lt-LT"/>
        </w:rPr>
        <w:t>.</w:t>
      </w:r>
      <w:r w:rsidR="002A5660" w:rsidRPr="00682E98">
        <w:rPr>
          <w:color w:val="000000" w:themeColor="text1"/>
          <w:lang w:eastAsia="lt-LT"/>
        </w:rPr>
        <w:t>...........................</w:t>
      </w:r>
      <w:r w:rsidR="00285EB7" w:rsidRPr="00682E98">
        <w:rPr>
          <w:color w:val="000000" w:themeColor="text1"/>
          <w:lang w:eastAsia="lt-LT"/>
        </w:rPr>
        <w:t>..</w:t>
      </w:r>
      <w:r w:rsidR="000C5AC4" w:rsidRPr="00682E98">
        <w:rPr>
          <w:color w:val="000000" w:themeColor="text1"/>
          <w:lang w:eastAsia="lt-LT"/>
        </w:rPr>
        <w:t>....</w:t>
      </w:r>
      <w:r w:rsidR="00285EB7" w:rsidRPr="00682E98">
        <w:rPr>
          <w:color w:val="000000" w:themeColor="text1"/>
          <w:lang w:eastAsia="lt-LT"/>
        </w:rPr>
        <w:t>...</w:t>
      </w:r>
      <w:r w:rsidR="00232EEF" w:rsidRPr="00682E98">
        <w:rPr>
          <w:color w:val="000000" w:themeColor="text1"/>
          <w:lang w:eastAsia="lt-LT"/>
        </w:rPr>
        <w:t>.</w:t>
      </w:r>
      <w:r w:rsidR="00285EB7" w:rsidRPr="00682E98">
        <w:rPr>
          <w:color w:val="000000" w:themeColor="text1"/>
          <w:lang w:eastAsia="lt-LT"/>
        </w:rPr>
        <w:t>..</w:t>
      </w:r>
      <w:r w:rsidR="00B45A4F" w:rsidRPr="00682E98">
        <w:rPr>
          <w:color w:val="000000" w:themeColor="text1"/>
          <w:lang w:eastAsia="lt-LT"/>
        </w:rPr>
        <w:t>.</w:t>
      </w:r>
      <w:r w:rsidR="00BA6BBF" w:rsidRPr="00682E98">
        <w:rPr>
          <w:color w:val="000000" w:themeColor="text1"/>
          <w:lang w:eastAsia="lt-LT"/>
        </w:rPr>
        <w:t>.12</w:t>
      </w:r>
    </w:p>
    <w:p w:rsidR="00682645" w:rsidRPr="00682E98" w:rsidRDefault="00682645"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1.4. Savivaldybės mokėtinos ir gautinos sumos....................................................</w:t>
      </w:r>
      <w:r w:rsidR="000C5AC4" w:rsidRPr="00682E98">
        <w:rPr>
          <w:color w:val="000000" w:themeColor="text1"/>
          <w:lang w:eastAsia="lt-LT"/>
        </w:rPr>
        <w:t>....</w:t>
      </w:r>
      <w:r w:rsidR="00BA6BBF" w:rsidRPr="00682E98">
        <w:rPr>
          <w:color w:val="000000" w:themeColor="text1"/>
          <w:lang w:eastAsia="lt-LT"/>
        </w:rPr>
        <w:t>..............................14</w:t>
      </w:r>
    </w:p>
    <w:p w:rsidR="00285EB7" w:rsidRPr="00682E98" w:rsidRDefault="00285EB7"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 xml:space="preserve">2. </w:t>
      </w:r>
      <w:r w:rsidR="00290DA2" w:rsidRPr="00682E98">
        <w:rPr>
          <w:color w:val="000000" w:themeColor="text1"/>
          <w:lang w:eastAsia="lt-LT"/>
        </w:rPr>
        <w:t>DĖL METINIŲ ATASKAITŲ DUOMENŲ..................................</w:t>
      </w:r>
      <w:r w:rsidR="00232EEF" w:rsidRPr="00682E98">
        <w:rPr>
          <w:color w:val="000000" w:themeColor="text1"/>
          <w:lang w:eastAsia="lt-LT"/>
        </w:rPr>
        <w:t>.......................................</w:t>
      </w:r>
      <w:r w:rsidR="000C5AC4" w:rsidRPr="00682E98">
        <w:rPr>
          <w:color w:val="000000" w:themeColor="text1"/>
          <w:lang w:eastAsia="lt-LT"/>
        </w:rPr>
        <w:t>.....</w:t>
      </w:r>
      <w:r w:rsidR="00232EEF" w:rsidRPr="00682E98">
        <w:rPr>
          <w:color w:val="000000" w:themeColor="text1"/>
          <w:lang w:eastAsia="lt-LT"/>
        </w:rPr>
        <w:t>..</w:t>
      </w:r>
      <w:r w:rsidR="00BA6BBF" w:rsidRPr="00682E98">
        <w:rPr>
          <w:color w:val="000000" w:themeColor="text1"/>
          <w:lang w:eastAsia="lt-LT"/>
        </w:rPr>
        <w:t>.......15</w:t>
      </w:r>
    </w:p>
    <w:p w:rsidR="002C5BC5" w:rsidRPr="00682E98" w:rsidRDefault="00285EB7"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 xml:space="preserve">2.1. </w:t>
      </w:r>
      <w:r w:rsidRPr="00682E98">
        <w:rPr>
          <w:color w:val="000000" w:themeColor="text1"/>
        </w:rPr>
        <w:t xml:space="preserve">Dėl biudžeto </w:t>
      </w:r>
      <w:r w:rsidR="00286A66" w:rsidRPr="00682E98">
        <w:rPr>
          <w:color w:val="000000" w:themeColor="text1"/>
        </w:rPr>
        <w:t>vykdymo 2019</w:t>
      </w:r>
      <w:r w:rsidR="002A5660" w:rsidRPr="00682E98">
        <w:rPr>
          <w:color w:val="000000" w:themeColor="text1"/>
        </w:rPr>
        <w:t xml:space="preserve"> metų ataskaitų rinkinių............................................................</w:t>
      </w:r>
      <w:r w:rsidR="00B45A4F" w:rsidRPr="00682E98">
        <w:rPr>
          <w:color w:val="000000" w:themeColor="text1"/>
        </w:rPr>
        <w:t>.</w:t>
      </w:r>
      <w:r w:rsidR="002A5660" w:rsidRPr="00682E98">
        <w:rPr>
          <w:color w:val="000000" w:themeColor="text1"/>
        </w:rPr>
        <w:t>.</w:t>
      </w:r>
      <w:r w:rsidR="00537262" w:rsidRPr="00682E98">
        <w:rPr>
          <w:color w:val="000000" w:themeColor="text1"/>
        </w:rPr>
        <w:t>.</w:t>
      </w:r>
      <w:r w:rsidR="000C5AC4" w:rsidRPr="00682E98">
        <w:rPr>
          <w:color w:val="000000" w:themeColor="text1"/>
        </w:rPr>
        <w:t>....</w:t>
      </w:r>
      <w:r w:rsidR="0052444B" w:rsidRPr="00682E98">
        <w:rPr>
          <w:color w:val="000000" w:themeColor="text1"/>
        </w:rPr>
        <w:t>...</w:t>
      </w:r>
      <w:r w:rsidR="002A5660" w:rsidRPr="00682E98">
        <w:rPr>
          <w:color w:val="000000" w:themeColor="text1"/>
        </w:rPr>
        <w:t>.</w:t>
      </w:r>
      <w:r w:rsidR="00BA6BBF" w:rsidRPr="00682E98">
        <w:rPr>
          <w:color w:val="000000" w:themeColor="text1"/>
          <w:lang w:eastAsia="lt-LT"/>
        </w:rPr>
        <w:t>15</w:t>
      </w:r>
    </w:p>
    <w:p w:rsidR="002A5660" w:rsidRPr="00682E98" w:rsidRDefault="002A5660" w:rsidP="00285EB7">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2.1.1. Dėl savivaldybės biudžetinių įstaigų metinių biudžeto vykdymo ataskaitų rinkinių.....</w:t>
      </w:r>
      <w:r w:rsidR="00B45A4F" w:rsidRPr="00682E98">
        <w:rPr>
          <w:color w:val="000000" w:themeColor="text1"/>
          <w:lang w:eastAsia="lt-LT"/>
        </w:rPr>
        <w:t>.</w:t>
      </w:r>
      <w:r w:rsidRPr="00682E98">
        <w:rPr>
          <w:color w:val="000000" w:themeColor="text1"/>
          <w:lang w:eastAsia="lt-LT"/>
        </w:rPr>
        <w:t>.</w:t>
      </w:r>
      <w:r w:rsidR="0052444B" w:rsidRPr="00682E98">
        <w:rPr>
          <w:color w:val="000000" w:themeColor="text1"/>
          <w:lang w:eastAsia="lt-LT"/>
        </w:rPr>
        <w:t>....</w:t>
      </w:r>
      <w:r w:rsidR="00537262" w:rsidRPr="00682E98">
        <w:rPr>
          <w:color w:val="000000" w:themeColor="text1"/>
          <w:lang w:eastAsia="lt-LT"/>
        </w:rPr>
        <w:t>..</w:t>
      </w:r>
      <w:r w:rsidR="000C5AC4" w:rsidRPr="00682E98">
        <w:rPr>
          <w:color w:val="000000" w:themeColor="text1"/>
          <w:lang w:eastAsia="lt-LT"/>
        </w:rPr>
        <w:t>.....</w:t>
      </w:r>
      <w:r w:rsidR="00BA6BBF" w:rsidRPr="00682E98">
        <w:rPr>
          <w:color w:val="000000" w:themeColor="text1"/>
          <w:lang w:eastAsia="lt-LT"/>
        </w:rPr>
        <w:t>...15</w:t>
      </w:r>
    </w:p>
    <w:p w:rsidR="00537262" w:rsidRPr="00682E98" w:rsidRDefault="002A5660" w:rsidP="0052444B">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2.1.2. Dėl savivaldybės konsoliduoto biudžeto vykdymo ataskaitų rink</w:t>
      </w:r>
      <w:r w:rsidR="008851C5" w:rsidRPr="00682E98">
        <w:rPr>
          <w:color w:val="000000" w:themeColor="text1"/>
          <w:lang w:eastAsia="lt-LT"/>
        </w:rPr>
        <w:t>inio.........</w:t>
      </w:r>
      <w:r w:rsidR="0052444B" w:rsidRPr="00682E98">
        <w:rPr>
          <w:color w:val="000000" w:themeColor="text1"/>
          <w:lang w:eastAsia="lt-LT"/>
        </w:rPr>
        <w:t>.......</w:t>
      </w:r>
      <w:r w:rsidR="00537262" w:rsidRPr="00682E98">
        <w:rPr>
          <w:color w:val="000000" w:themeColor="text1"/>
          <w:lang w:eastAsia="lt-LT"/>
        </w:rPr>
        <w:t>.........</w:t>
      </w:r>
      <w:r w:rsidR="008851C5" w:rsidRPr="00682E98">
        <w:rPr>
          <w:color w:val="000000" w:themeColor="text1"/>
          <w:lang w:eastAsia="lt-LT"/>
        </w:rPr>
        <w:t>......</w:t>
      </w:r>
      <w:r w:rsidR="00B45A4F" w:rsidRPr="00682E98">
        <w:rPr>
          <w:color w:val="000000" w:themeColor="text1"/>
          <w:lang w:eastAsia="lt-LT"/>
        </w:rPr>
        <w:t>.</w:t>
      </w:r>
      <w:r w:rsidR="0052444B" w:rsidRPr="00682E98">
        <w:rPr>
          <w:color w:val="000000" w:themeColor="text1"/>
          <w:lang w:eastAsia="lt-LT"/>
        </w:rPr>
        <w:t>.</w:t>
      </w:r>
      <w:r w:rsidR="00A13D39" w:rsidRPr="00682E98">
        <w:rPr>
          <w:color w:val="000000" w:themeColor="text1"/>
          <w:lang w:eastAsia="lt-LT"/>
        </w:rPr>
        <w:t>.</w:t>
      </w:r>
      <w:r w:rsidR="00537262" w:rsidRPr="00682E98">
        <w:rPr>
          <w:color w:val="000000" w:themeColor="text1"/>
          <w:lang w:eastAsia="lt-LT"/>
        </w:rPr>
        <w:t>..</w:t>
      </w:r>
      <w:r w:rsidR="000C5AC4" w:rsidRPr="00682E98">
        <w:rPr>
          <w:color w:val="000000" w:themeColor="text1"/>
          <w:lang w:eastAsia="lt-LT"/>
        </w:rPr>
        <w:t>.....</w:t>
      </w:r>
      <w:r w:rsidR="00BA6BBF" w:rsidRPr="00682E98">
        <w:rPr>
          <w:color w:val="000000" w:themeColor="text1"/>
          <w:lang w:eastAsia="lt-LT"/>
        </w:rPr>
        <w:t>..15</w:t>
      </w:r>
    </w:p>
    <w:p w:rsidR="00B45A4F" w:rsidRPr="00682E98" w:rsidRDefault="00B45A4F" w:rsidP="0052444B">
      <w:pPr>
        <w:suppressAutoHyphens w:val="0"/>
        <w:autoSpaceDE w:val="0"/>
        <w:autoSpaceDN w:val="0"/>
        <w:adjustRightInd w:val="0"/>
        <w:spacing w:line="360" w:lineRule="auto"/>
        <w:rPr>
          <w:color w:val="000000" w:themeColor="text1"/>
          <w:lang w:eastAsia="lt-LT"/>
        </w:rPr>
      </w:pPr>
      <w:r w:rsidRPr="00682E98">
        <w:rPr>
          <w:color w:val="000000" w:themeColor="text1"/>
          <w:lang w:eastAsia="lt-LT"/>
        </w:rPr>
        <w:t xml:space="preserve">2.2. </w:t>
      </w:r>
      <w:r w:rsidRPr="00682E98">
        <w:rPr>
          <w:color w:val="000000" w:themeColor="text1"/>
        </w:rPr>
        <w:t xml:space="preserve">Dėl finansinių ataskaitų rinkinių </w:t>
      </w:r>
      <w:r w:rsidR="00537262" w:rsidRPr="00682E98">
        <w:rPr>
          <w:color w:val="000000" w:themeColor="text1"/>
        </w:rPr>
        <w:t>.............................</w:t>
      </w:r>
      <w:r w:rsidRPr="00682E98">
        <w:rPr>
          <w:color w:val="000000" w:themeColor="text1"/>
        </w:rPr>
        <w:t>................................................................</w:t>
      </w:r>
      <w:r w:rsidR="000C5AC4" w:rsidRPr="00682E98">
        <w:rPr>
          <w:color w:val="000000" w:themeColor="text1"/>
        </w:rPr>
        <w:t>....</w:t>
      </w:r>
      <w:r w:rsidR="0052444B" w:rsidRPr="00682E98">
        <w:rPr>
          <w:color w:val="000000" w:themeColor="text1"/>
        </w:rPr>
        <w:t>....</w:t>
      </w:r>
      <w:r w:rsidR="00A13D39" w:rsidRPr="00682E98">
        <w:rPr>
          <w:color w:val="000000" w:themeColor="text1"/>
        </w:rPr>
        <w:t>.</w:t>
      </w:r>
      <w:r w:rsidR="000475F1" w:rsidRPr="00682E98">
        <w:rPr>
          <w:color w:val="000000" w:themeColor="text1"/>
        </w:rPr>
        <w:t>1</w:t>
      </w:r>
      <w:r w:rsidR="007520E2" w:rsidRPr="00682E98">
        <w:rPr>
          <w:color w:val="000000" w:themeColor="text1"/>
        </w:rPr>
        <w:t>6</w:t>
      </w:r>
    </w:p>
    <w:p w:rsidR="000538C9" w:rsidRPr="00682E98" w:rsidRDefault="00B45A4F" w:rsidP="00B45A4F">
      <w:pPr>
        <w:spacing w:line="360" w:lineRule="auto"/>
        <w:rPr>
          <w:color w:val="000000" w:themeColor="text1"/>
        </w:rPr>
      </w:pPr>
      <w:r w:rsidRPr="00682E98">
        <w:rPr>
          <w:color w:val="000000" w:themeColor="text1"/>
        </w:rPr>
        <w:t>2.2.1. Dėl Savivaldybės iždo finansinių ataskaitų r</w:t>
      </w:r>
      <w:r w:rsidR="0052444B" w:rsidRPr="00682E98">
        <w:rPr>
          <w:color w:val="000000" w:themeColor="text1"/>
        </w:rPr>
        <w:t>inkinio duomenų.....................................</w:t>
      </w:r>
      <w:r w:rsidR="008851C5" w:rsidRPr="00682E98">
        <w:rPr>
          <w:color w:val="000000" w:themeColor="text1"/>
        </w:rPr>
        <w:t>.</w:t>
      </w:r>
      <w:r w:rsidR="000C5AC4" w:rsidRPr="00682E98">
        <w:rPr>
          <w:color w:val="000000" w:themeColor="text1"/>
        </w:rPr>
        <w:t>.....</w:t>
      </w:r>
      <w:r w:rsidR="008851C5" w:rsidRPr="00682E98">
        <w:rPr>
          <w:color w:val="000000" w:themeColor="text1"/>
        </w:rPr>
        <w:t>.....</w:t>
      </w:r>
      <w:r w:rsidR="0052444B" w:rsidRPr="00682E98">
        <w:rPr>
          <w:color w:val="000000" w:themeColor="text1"/>
        </w:rPr>
        <w:t>..</w:t>
      </w:r>
      <w:r w:rsidR="00A13D39" w:rsidRPr="00682E98">
        <w:rPr>
          <w:color w:val="000000" w:themeColor="text1"/>
        </w:rPr>
        <w:t>.</w:t>
      </w:r>
      <w:r w:rsidR="0052444B" w:rsidRPr="00682E98">
        <w:rPr>
          <w:color w:val="000000" w:themeColor="text1"/>
        </w:rPr>
        <w:t>..</w:t>
      </w:r>
      <w:r w:rsidR="002C5BC5" w:rsidRPr="00682E98">
        <w:rPr>
          <w:color w:val="000000" w:themeColor="text1"/>
        </w:rPr>
        <w:t>.</w:t>
      </w:r>
      <w:r w:rsidR="00E00959" w:rsidRPr="00682E98">
        <w:rPr>
          <w:color w:val="000000" w:themeColor="text1"/>
        </w:rPr>
        <w:t>16</w:t>
      </w:r>
    </w:p>
    <w:p w:rsidR="002C5BC5" w:rsidRPr="00682E98" w:rsidRDefault="00BB0B1B" w:rsidP="00B45A4F">
      <w:pPr>
        <w:spacing w:line="360" w:lineRule="auto"/>
        <w:rPr>
          <w:color w:val="000000" w:themeColor="text1"/>
        </w:rPr>
      </w:pPr>
      <w:r w:rsidRPr="00682E98">
        <w:rPr>
          <w:color w:val="000000" w:themeColor="text1"/>
        </w:rPr>
        <w:t>2</w:t>
      </w:r>
      <w:r w:rsidR="00537262" w:rsidRPr="00682E98">
        <w:rPr>
          <w:color w:val="000000" w:themeColor="text1"/>
        </w:rPr>
        <w:t>.2.2</w:t>
      </w:r>
      <w:r w:rsidR="00B45A4F" w:rsidRPr="00682E98">
        <w:rPr>
          <w:color w:val="000000" w:themeColor="text1"/>
        </w:rPr>
        <w:t xml:space="preserve">. Dėl Savivaldybės įstaigų finansinių ataskaitų rinkinių </w:t>
      </w:r>
      <w:r w:rsidR="002C5BC5" w:rsidRPr="00682E98">
        <w:rPr>
          <w:color w:val="000000" w:themeColor="text1"/>
        </w:rPr>
        <w:t>duomenų</w:t>
      </w:r>
      <w:r w:rsidRPr="00682E98">
        <w:rPr>
          <w:color w:val="000000" w:themeColor="text1"/>
        </w:rPr>
        <w:t>...............</w:t>
      </w:r>
      <w:r w:rsidR="00854EBF" w:rsidRPr="00682E98">
        <w:rPr>
          <w:color w:val="000000" w:themeColor="text1"/>
        </w:rPr>
        <w:t>..................</w:t>
      </w:r>
      <w:r w:rsidRPr="00682E98">
        <w:rPr>
          <w:color w:val="000000" w:themeColor="text1"/>
        </w:rPr>
        <w:t>.</w:t>
      </w:r>
      <w:r w:rsidR="002C5BC5" w:rsidRPr="00682E98">
        <w:rPr>
          <w:color w:val="000000" w:themeColor="text1"/>
        </w:rPr>
        <w:t>.......</w:t>
      </w:r>
      <w:r w:rsidR="000C5AC4" w:rsidRPr="00682E98">
        <w:rPr>
          <w:color w:val="000000" w:themeColor="text1"/>
        </w:rPr>
        <w:t>.....</w:t>
      </w:r>
      <w:r w:rsidR="00A13D39" w:rsidRPr="00682E98">
        <w:rPr>
          <w:color w:val="000000" w:themeColor="text1"/>
        </w:rPr>
        <w:t>.</w:t>
      </w:r>
      <w:r w:rsidR="00E00959" w:rsidRPr="00682E98">
        <w:rPr>
          <w:color w:val="000000" w:themeColor="text1"/>
        </w:rPr>
        <w:t>...16</w:t>
      </w:r>
    </w:p>
    <w:p w:rsidR="00537262" w:rsidRPr="00682E98" w:rsidRDefault="00BB0B1B" w:rsidP="00537262">
      <w:pPr>
        <w:spacing w:line="360" w:lineRule="auto"/>
        <w:rPr>
          <w:color w:val="000000" w:themeColor="text1"/>
        </w:rPr>
      </w:pPr>
      <w:r w:rsidRPr="00682E98">
        <w:rPr>
          <w:color w:val="000000" w:themeColor="text1"/>
        </w:rPr>
        <w:t>2</w:t>
      </w:r>
      <w:r w:rsidR="00537262" w:rsidRPr="00682E98">
        <w:rPr>
          <w:color w:val="000000" w:themeColor="text1"/>
        </w:rPr>
        <w:t>.2.3</w:t>
      </w:r>
      <w:r w:rsidR="00B45A4F" w:rsidRPr="00682E98">
        <w:rPr>
          <w:color w:val="000000" w:themeColor="text1"/>
        </w:rPr>
        <w:t>. Dėl Savivaldybės konsoliduotųjų finansinių ataskaitų rinkinio</w:t>
      </w:r>
      <w:r w:rsidR="008851C5" w:rsidRPr="00682E98">
        <w:rPr>
          <w:color w:val="000000" w:themeColor="text1"/>
        </w:rPr>
        <w:t>.....</w:t>
      </w:r>
      <w:r w:rsidR="002C5BC5" w:rsidRPr="00682E98">
        <w:rPr>
          <w:color w:val="000000" w:themeColor="text1"/>
        </w:rPr>
        <w:t>......................</w:t>
      </w:r>
      <w:r w:rsidR="00537262" w:rsidRPr="00682E98">
        <w:rPr>
          <w:color w:val="000000" w:themeColor="text1"/>
        </w:rPr>
        <w:t>............</w:t>
      </w:r>
      <w:r w:rsidR="000C5AC4" w:rsidRPr="00682E98">
        <w:rPr>
          <w:color w:val="000000" w:themeColor="text1"/>
        </w:rPr>
        <w:t>.....</w:t>
      </w:r>
      <w:r w:rsidR="00537262" w:rsidRPr="00682E98">
        <w:rPr>
          <w:color w:val="000000" w:themeColor="text1"/>
        </w:rPr>
        <w:t>....</w:t>
      </w:r>
      <w:r w:rsidR="00A13D39" w:rsidRPr="00682E98">
        <w:rPr>
          <w:color w:val="000000" w:themeColor="text1"/>
        </w:rPr>
        <w:t>..</w:t>
      </w:r>
      <w:r w:rsidR="009A05CA" w:rsidRPr="00682E98">
        <w:rPr>
          <w:color w:val="000000" w:themeColor="text1"/>
        </w:rPr>
        <w:t>.</w:t>
      </w:r>
      <w:r w:rsidR="00BA6BBF" w:rsidRPr="00682E98">
        <w:rPr>
          <w:color w:val="000000" w:themeColor="text1"/>
        </w:rPr>
        <w:t>..16</w:t>
      </w:r>
    </w:p>
    <w:p w:rsidR="008851C5" w:rsidRPr="00682E98" w:rsidRDefault="008851C5" w:rsidP="008851C5">
      <w:pPr>
        <w:suppressAutoHyphens w:val="0"/>
        <w:autoSpaceDE w:val="0"/>
        <w:autoSpaceDN w:val="0"/>
        <w:adjustRightInd w:val="0"/>
        <w:spacing w:line="360" w:lineRule="auto"/>
        <w:rPr>
          <w:color w:val="000000" w:themeColor="text1"/>
          <w:lang w:eastAsia="lt-LT"/>
        </w:rPr>
      </w:pPr>
      <w:r w:rsidRPr="00682E98">
        <w:rPr>
          <w:color w:val="000000" w:themeColor="text1"/>
        </w:rPr>
        <w:t xml:space="preserve">3. </w:t>
      </w:r>
      <w:r w:rsidRPr="00682E98">
        <w:rPr>
          <w:color w:val="000000" w:themeColor="text1"/>
          <w:lang w:eastAsia="lt-LT"/>
        </w:rPr>
        <w:t xml:space="preserve">DĖL SAVIVALDYBĖS LĖŠŲ IR TURTO VALDYMO, NAUDOJIMO IR </w:t>
      </w:r>
    </w:p>
    <w:p w:rsidR="008851C5" w:rsidRPr="00682E98" w:rsidRDefault="008851C5" w:rsidP="008851C5">
      <w:pPr>
        <w:spacing w:line="360" w:lineRule="auto"/>
        <w:rPr>
          <w:color w:val="000000" w:themeColor="text1"/>
          <w:lang w:eastAsia="lt-LT"/>
        </w:rPr>
      </w:pPr>
      <w:r w:rsidRPr="00682E98">
        <w:rPr>
          <w:color w:val="000000" w:themeColor="text1"/>
          <w:lang w:eastAsia="lt-LT"/>
        </w:rPr>
        <w:t xml:space="preserve">    DISPONAVIMO JAIS............................................</w:t>
      </w:r>
      <w:r w:rsidR="000C5AC4" w:rsidRPr="00682E98">
        <w:rPr>
          <w:color w:val="000000" w:themeColor="text1"/>
          <w:lang w:eastAsia="lt-LT"/>
        </w:rPr>
        <w:t>....</w:t>
      </w:r>
      <w:r w:rsidRPr="00682E98">
        <w:rPr>
          <w:color w:val="000000" w:themeColor="text1"/>
          <w:lang w:eastAsia="lt-LT"/>
        </w:rPr>
        <w:t>.................................</w:t>
      </w:r>
      <w:r w:rsidR="009A05CA" w:rsidRPr="00682E98">
        <w:rPr>
          <w:color w:val="000000" w:themeColor="text1"/>
          <w:lang w:eastAsia="lt-LT"/>
        </w:rPr>
        <w:t>..............................</w:t>
      </w:r>
      <w:r w:rsidRPr="00682E98">
        <w:rPr>
          <w:color w:val="000000" w:themeColor="text1"/>
          <w:lang w:eastAsia="lt-LT"/>
        </w:rPr>
        <w:t>.</w:t>
      </w:r>
      <w:r w:rsidR="009A05CA" w:rsidRPr="00682E98">
        <w:rPr>
          <w:color w:val="000000" w:themeColor="text1"/>
          <w:lang w:eastAsia="lt-LT"/>
        </w:rPr>
        <w:t>.</w:t>
      </w:r>
      <w:r w:rsidR="000C5AC4" w:rsidRPr="00682E98">
        <w:rPr>
          <w:color w:val="000000" w:themeColor="text1"/>
          <w:lang w:eastAsia="lt-LT"/>
        </w:rPr>
        <w:t>.</w:t>
      </w:r>
      <w:r w:rsidRPr="00682E98">
        <w:rPr>
          <w:color w:val="000000" w:themeColor="text1"/>
          <w:lang w:eastAsia="lt-LT"/>
        </w:rPr>
        <w:t>...</w:t>
      </w:r>
      <w:r w:rsidR="00A13D39" w:rsidRPr="00682E98">
        <w:rPr>
          <w:color w:val="000000" w:themeColor="text1"/>
          <w:lang w:eastAsia="lt-LT"/>
        </w:rPr>
        <w:t>.</w:t>
      </w:r>
      <w:r w:rsidRPr="00682E98">
        <w:rPr>
          <w:color w:val="000000" w:themeColor="text1"/>
          <w:lang w:eastAsia="lt-LT"/>
        </w:rPr>
        <w:t>..</w:t>
      </w:r>
      <w:r w:rsidR="00A13D39" w:rsidRPr="00682E98">
        <w:rPr>
          <w:color w:val="000000" w:themeColor="text1"/>
          <w:lang w:eastAsia="lt-LT"/>
        </w:rPr>
        <w:t>.</w:t>
      </w:r>
      <w:r w:rsidR="00BA6BBF" w:rsidRPr="00682E98">
        <w:rPr>
          <w:color w:val="000000" w:themeColor="text1"/>
          <w:lang w:eastAsia="lt-LT"/>
        </w:rPr>
        <w:t>19</w:t>
      </w:r>
    </w:p>
    <w:p w:rsidR="00F0091B" w:rsidRPr="00682E98" w:rsidRDefault="008851C5" w:rsidP="002F18D0">
      <w:pPr>
        <w:spacing w:line="360" w:lineRule="auto"/>
        <w:rPr>
          <w:color w:val="000000" w:themeColor="text1"/>
        </w:rPr>
        <w:sectPr w:rsidR="00F0091B" w:rsidRPr="00682E98" w:rsidSect="005B2318">
          <w:headerReference w:type="default" r:id="rId12"/>
          <w:footerReference w:type="default" r:id="rId13"/>
          <w:pgSz w:w="12240" w:h="15840"/>
          <w:pgMar w:top="1134" w:right="567" w:bottom="1134" w:left="1701" w:header="720" w:footer="720" w:gutter="0"/>
          <w:pgNumType w:start="1" w:chapStyle="1"/>
          <w:cols w:space="720"/>
          <w:titlePg/>
          <w:docGrid w:linePitch="360"/>
        </w:sectPr>
      </w:pPr>
      <w:r w:rsidRPr="00682E98">
        <w:rPr>
          <w:color w:val="000000" w:themeColor="text1"/>
          <w:lang w:eastAsia="lt-LT"/>
        </w:rPr>
        <w:t>PRIEDAI....................................................................................................</w:t>
      </w:r>
      <w:r w:rsidR="009A05CA" w:rsidRPr="00682E98">
        <w:rPr>
          <w:color w:val="000000" w:themeColor="text1"/>
          <w:lang w:eastAsia="lt-LT"/>
        </w:rPr>
        <w:t>................................</w:t>
      </w:r>
      <w:r w:rsidR="00A13D39" w:rsidRPr="00682E98">
        <w:rPr>
          <w:color w:val="000000" w:themeColor="text1"/>
          <w:lang w:eastAsia="lt-LT"/>
        </w:rPr>
        <w:t>..</w:t>
      </w:r>
      <w:r w:rsidR="009A05CA" w:rsidRPr="00682E98">
        <w:rPr>
          <w:color w:val="000000" w:themeColor="text1"/>
          <w:lang w:eastAsia="lt-LT"/>
        </w:rPr>
        <w:t>....</w:t>
      </w:r>
      <w:r w:rsidR="000C5AC4" w:rsidRPr="00682E98">
        <w:rPr>
          <w:color w:val="000000" w:themeColor="text1"/>
          <w:lang w:eastAsia="lt-LT"/>
        </w:rPr>
        <w:t>.....</w:t>
      </w:r>
      <w:r w:rsidR="009A05CA" w:rsidRPr="00682E98">
        <w:rPr>
          <w:color w:val="000000" w:themeColor="text1"/>
          <w:lang w:eastAsia="lt-LT"/>
        </w:rPr>
        <w:t>.</w:t>
      </w:r>
      <w:r w:rsidR="00BA6BBF" w:rsidRPr="00682E98">
        <w:rPr>
          <w:color w:val="000000" w:themeColor="text1"/>
          <w:lang w:eastAsia="lt-LT"/>
        </w:rPr>
        <w:t>..</w:t>
      </w:r>
      <w:r w:rsidR="007520E2" w:rsidRPr="00682E98">
        <w:rPr>
          <w:color w:val="000000" w:themeColor="text1"/>
          <w:lang w:eastAsia="lt-LT"/>
        </w:rPr>
        <w:t>27</w:t>
      </w:r>
    </w:p>
    <w:p w:rsidR="00CA6969" w:rsidRPr="00682E98" w:rsidRDefault="00CA6969" w:rsidP="002F18D0">
      <w:pPr>
        <w:spacing w:line="360" w:lineRule="auto"/>
        <w:rPr>
          <w:rFonts w:eastAsiaTheme="minorHAnsi"/>
          <w:lang w:eastAsia="en-US"/>
        </w:rPr>
      </w:pPr>
    </w:p>
    <w:p w:rsidR="00CA6969" w:rsidRPr="00682E98" w:rsidRDefault="00CA6969" w:rsidP="00CA6969">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000000"/>
        </w:rPr>
      </w:pPr>
      <w:r w:rsidRPr="00682E98">
        <w:rPr>
          <w:b/>
          <w:color w:val="000000"/>
        </w:rPr>
        <w:t>PAGRINDINIAI FAKTAI</w:t>
      </w:r>
    </w:p>
    <w:p w:rsidR="00CA6969" w:rsidRPr="00682E98" w:rsidRDefault="00CA6969" w:rsidP="00CA6969">
      <w:pPr>
        <w:tabs>
          <w:tab w:val="left" w:pos="4462"/>
        </w:tabs>
      </w:pPr>
    </w:p>
    <w:p w:rsidR="005B2318" w:rsidRPr="00682E98" w:rsidRDefault="005B2318" w:rsidP="00CA6969">
      <w:pPr>
        <w:tabs>
          <w:tab w:val="left" w:pos="4462"/>
        </w:tabs>
      </w:pPr>
      <w:r w:rsidRPr="00682E98">
        <w:rPr>
          <w:noProof/>
          <w:lang w:eastAsia="lt-LT"/>
        </w:rPr>
        <mc:AlternateContent>
          <mc:Choice Requires="wps">
            <w:drawing>
              <wp:anchor distT="0" distB="0" distL="114300" distR="114300" simplePos="0" relativeHeight="251659264" behindDoc="0" locked="0" layoutInCell="1" allowOverlap="1" wp14:anchorId="0803E5EB" wp14:editId="189825D1">
                <wp:simplePos x="0" y="0"/>
                <wp:positionH relativeFrom="column">
                  <wp:posOffset>1947083</wp:posOffset>
                </wp:positionH>
                <wp:positionV relativeFrom="paragraph">
                  <wp:posOffset>115455</wp:posOffset>
                </wp:positionV>
                <wp:extent cx="1876714" cy="657860"/>
                <wp:effectExtent l="0" t="0" r="28575" b="27940"/>
                <wp:wrapNone/>
                <wp:docPr id="66" name="Oval 66"/>
                <wp:cNvGraphicFramePr/>
                <a:graphic xmlns:a="http://schemas.openxmlformats.org/drawingml/2006/main">
                  <a:graphicData uri="http://schemas.microsoft.com/office/word/2010/wordprocessingShape">
                    <wps:wsp>
                      <wps:cNvSpPr/>
                      <wps:spPr>
                        <a:xfrm>
                          <a:off x="0" y="0"/>
                          <a:ext cx="1876714" cy="657860"/>
                        </a:xfrm>
                        <a:prstGeom prst="ellipse">
                          <a:avLst/>
                        </a:prstGeom>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rsidR="009A2EB0" w:rsidRPr="0027535F" w:rsidRDefault="009A2EB0" w:rsidP="005B2318">
                            <w:pPr>
                              <w:jc w:val="center"/>
                              <w:rPr>
                                <w:color w:val="000000" w:themeColor="text1"/>
                                <w:sz w:val="22"/>
                                <w:szCs w:val="22"/>
                              </w:rPr>
                            </w:pPr>
                            <w:r w:rsidRPr="0027535F">
                              <w:rPr>
                                <w:color w:val="000000" w:themeColor="text1"/>
                                <w:sz w:val="22"/>
                                <w:szCs w:val="22"/>
                              </w:rPr>
                              <w:t>28 596,8</w:t>
                            </w:r>
                          </w:p>
                          <w:p w:rsidR="009A2EB0" w:rsidRPr="0027535F" w:rsidRDefault="009A2EB0" w:rsidP="005B2318">
                            <w:pPr>
                              <w:jc w:val="center"/>
                              <w:rPr>
                                <w:color w:val="000000" w:themeColor="text1"/>
                                <w:sz w:val="22"/>
                                <w:szCs w:val="22"/>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6" o:spid="_x0000_s1026" style="position:absolute;margin-left:153.3pt;margin-top:9.1pt;width:147.75pt;height:5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" fillcolor="white [3201]" strokecolor="#404040 [2429]" strokeweight="2pt">
                <v:textbox>
                  <w:txbxContent>
                    <w:p w:rsidR="009A2EB0" w:rsidRPr="0027535F" w:rsidRDefault="009A2EB0" w:rsidP="005B2318">
                      <w:pPr>
                        <w:jc w:val="center"/>
                        <w:rPr>
                          <w:color w:val="000000" w:themeColor="text1"/>
                          <w:sz w:val="22"/>
                          <w:szCs w:val="22"/>
                        </w:rPr>
                      </w:pPr>
                      <w:r w:rsidRPr="0027535F">
                        <w:rPr>
                          <w:color w:val="000000" w:themeColor="text1"/>
                          <w:sz w:val="22"/>
                          <w:szCs w:val="22"/>
                        </w:rPr>
                        <w:t>28 596,8</w:t>
                      </w:r>
                    </w:p>
                    <w:p w:rsidR="009A2EB0" w:rsidRPr="0027535F" w:rsidRDefault="009A2EB0" w:rsidP="005B2318">
                      <w:pPr>
                        <w:jc w:val="center"/>
                        <w:rPr>
                          <w:color w:val="000000" w:themeColor="text1"/>
                          <w:sz w:val="22"/>
                          <w:szCs w:val="22"/>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p w:rsidR="009A2EB0" w:rsidRDefault="009A2EB0" w:rsidP="005B2318">
                      <w:pPr>
                        <w:jc w:val="center"/>
                      </w:pPr>
                    </w:p>
                  </w:txbxContent>
                </v:textbox>
              </v:oval>
            </w:pict>
          </mc:Fallback>
        </mc:AlternateContent>
      </w:r>
      <w:r w:rsidRPr="00682E98">
        <w:rPr>
          <w:noProof/>
          <w:lang w:eastAsia="lt-LT"/>
        </w:rPr>
        <mc:AlternateContent>
          <mc:Choice Requires="wps">
            <w:drawing>
              <wp:anchor distT="0" distB="0" distL="114300" distR="114300" simplePos="0" relativeHeight="251661312" behindDoc="0" locked="0" layoutInCell="1" allowOverlap="1" wp14:anchorId="1FEF744E" wp14:editId="404DA2B6">
                <wp:simplePos x="0" y="0"/>
                <wp:positionH relativeFrom="column">
                  <wp:posOffset>4004310</wp:posOffset>
                </wp:positionH>
                <wp:positionV relativeFrom="paragraph">
                  <wp:posOffset>163830</wp:posOffset>
                </wp:positionV>
                <wp:extent cx="2361565" cy="643890"/>
                <wp:effectExtent l="0" t="0" r="19685" b="22860"/>
                <wp:wrapNone/>
                <wp:docPr id="68" name="Rectangle 68"/>
                <wp:cNvGraphicFramePr/>
                <a:graphic xmlns:a="http://schemas.openxmlformats.org/drawingml/2006/main">
                  <a:graphicData uri="http://schemas.microsoft.com/office/word/2010/wordprocessingShape">
                    <wps:wsp>
                      <wps:cNvSpPr/>
                      <wps:spPr>
                        <a:xfrm>
                          <a:off x="0" y="0"/>
                          <a:ext cx="2361565" cy="643890"/>
                        </a:xfrm>
                        <a:prstGeom prst="rect">
                          <a:avLst/>
                        </a:prstGeom>
                        <a:ln/>
                      </wps:spPr>
                      <wps:style>
                        <a:lnRef idx="2">
                          <a:schemeClr val="dk1"/>
                        </a:lnRef>
                        <a:fillRef idx="1">
                          <a:schemeClr val="lt1"/>
                        </a:fillRef>
                        <a:effectRef idx="0">
                          <a:schemeClr val="dk1"/>
                        </a:effectRef>
                        <a:fontRef idx="minor">
                          <a:schemeClr val="dk1"/>
                        </a:fontRef>
                      </wps:style>
                      <wps:txbx>
                        <w:txbxContent>
                          <w:p w:rsidR="009A2EB0" w:rsidRPr="009D43D8" w:rsidRDefault="009A2EB0" w:rsidP="005B2318">
                            <w:pPr>
                              <w:rPr>
                                <w:color w:val="000000" w:themeColor="text1"/>
                                <w:sz w:val="22"/>
                                <w:szCs w:val="22"/>
                              </w:rPr>
                            </w:pPr>
                            <w:r w:rsidRPr="009D43D8">
                              <w:rPr>
                                <w:color w:val="000000" w:themeColor="text1"/>
                                <w:sz w:val="22"/>
                                <w:szCs w:val="22"/>
                              </w:rPr>
                              <w:t>Pavieniai nereikšmingi neatitikimai</w:t>
                            </w:r>
                          </w:p>
                          <w:p w:rsidR="009A2EB0" w:rsidRPr="009D43D8" w:rsidRDefault="009A2EB0" w:rsidP="005B2318">
                            <w:pPr>
                              <w:rPr>
                                <w:color w:val="000000" w:themeColor="text1"/>
                                <w:sz w:val="22"/>
                                <w:szCs w:val="22"/>
                                <w:u w:val="single"/>
                              </w:rPr>
                            </w:pPr>
                            <w:r w:rsidRPr="009D43D8">
                              <w:rPr>
                                <w:color w:val="000000" w:themeColor="text1"/>
                                <w:sz w:val="22"/>
                                <w:szCs w:val="22"/>
                                <w:u w:val="single"/>
                              </w:rPr>
                              <w:t xml:space="preserve">Neturėjo reikšmingos įtakos 2019 </w:t>
                            </w:r>
                            <w:proofErr w:type="spellStart"/>
                            <w:r w:rsidRPr="009D43D8">
                              <w:rPr>
                                <w:color w:val="000000" w:themeColor="text1"/>
                                <w:sz w:val="22"/>
                                <w:szCs w:val="22"/>
                                <w:u w:val="single"/>
                              </w:rPr>
                              <w:t>m</w:t>
                            </w:r>
                            <w:proofErr w:type="spellEnd"/>
                            <w:r w:rsidRPr="009D43D8">
                              <w:rPr>
                                <w:color w:val="000000" w:themeColor="text1"/>
                                <w:sz w:val="22"/>
                                <w:szCs w:val="22"/>
                                <w:u w:val="single"/>
                              </w:rPr>
                              <w:t>. finansinėms ataskaitoms</w:t>
                            </w:r>
                          </w:p>
                          <w:p w:rsidR="009A2EB0" w:rsidRPr="009D43D8" w:rsidRDefault="009A2EB0" w:rsidP="005B2318">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7" style="position:absolute;margin-left:315.3pt;margin-top:12.9pt;width:185.95pt;height:5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" fillcolor="white [3201]" strokecolor="black [3200]" strokeweight="2pt">
                <v:textbox>
                  <w:txbxContent>
                    <w:p w:rsidR="009A2EB0" w:rsidRPr="009D43D8" w:rsidRDefault="009A2EB0" w:rsidP="005B2318">
                      <w:pPr>
                        <w:rPr>
                          <w:color w:val="000000" w:themeColor="text1"/>
                          <w:sz w:val="22"/>
                          <w:szCs w:val="22"/>
                        </w:rPr>
                      </w:pPr>
                      <w:r w:rsidRPr="009D43D8">
                        <w:rPr>
                          <w:color w:val="000000" w:themeColor="text1"/>
                          <w:sz w:val="22"/>
                          <w:szCs w:val="22"/>
                        </w:rPr>
                        <w:t>Pavieniai nereikšmingi neatitikimai</w:t>
                      </w:r>
                    </w:p>
                    <w:p w:rsidR="009A2EB0" w:rsidRPr="009D43D8" w:rsidRDefault="009A2EB0" w:rsidP="005B2318">
                      <w:pPr>
                        <w:rPr>
                          <w:color w:val="000000" w:themeColor="text1"/>
                          <w:sz w:val="22"/>
                          <w:szCs w:val="22"/>
                          <w:u w:val="single"/>
                        </w:rPr>
                      </w:pPr>
                      <w:r w:rsidRPr="009D43D8">
                        <w:rPr>
                          <w:color w:val="000000" w:themeColor="text1"/>
                          <w:sz w:val="22"/>
                          <w:szCs w:val="22"/>
                          <w:u w:val="single"/>
                        </w:rPr>
                        <w:t xml:space="preserve">Neturėjo reikšmingos įtakos 2019 </w:t>
                      </w:r>
                      <w:proofErr w:type="spellStart"/>
                      <w:r w:rsidRPr="009D43D8">
                        <w:rPr>
                          <w:color w:val="000000" w:themeColor="text1"/>
                          <w:sz w:val="22"/>
                          <w:szCs w:val="22"/>
                          <w:u w:val="single"/>
                        </w:rPr>
                        <w:t>m</w:t>
                      </w:r>
                      <w:proofErr w:type="spellEnd"/>
                      <w:r w:rsidRPr="009D43D8">
                        <w:rPr>
                          <w:color w:val="000000" w:themeColor="text1"/>
                          <w:sz w:val="22"/>
                          <w:szCs w:val="22"/>
                          <w:u w:val="single"/>
                        </w:rPr>
                        <w:t>. finansinėms ataskaitoms</w:t>
                      </w:r>
                    </w:p>
                    <w:p w:rsidR="009A2EB0" w:rsidRPr="009D43D8" w:rsidRDefault="009A2EB0" w:rsidP="005B2318">
                      <w:pPr>
                        <w:jc w:val="center"/>
                        <w:rPr>
                          <w:color w:val="000000" w:themeColor="text1"/>
                        </w:rPr>
                      </w:pPr>
                    </w:p>
                  </w:txbxContent>
                </v:textbox>
              </v:rect>
            </w:pict>
          </mc:Fallback>
        </mc:AlternateContent>
      </w:r>
      <w:r w:rsidRPr="00682E98">
        <w:rPr>
          <w:noProof/>
          <w:lang w:eastAsia="lt-LT"/>
        </w:rPr>
        <mc:AlternateContent>
          <mc:Choice Requires="wps">
            <w:drawing>
              <wp:anchor distT="0" distB="0" distL="114300" distR="114300" simplePos="0" relativeHeight="251660288" behindDoc="0" locked="0" layoutInCell="1" allowOverlap="1" wp14:anchorId="7D67F9CE" wp14:editId="18E73DF0">
                <wp:simplePos x="0" y="0"/>
                <wp:positionH relativeFrom="column">
                  <wp:posOffset>-27305</wp:posOffset>
                </wp:positionH>
                <wp:positionV relativeFrom="paragraph">
                  <wp:posOffset>101600</wp:posOffset>
                </wp:positionV>
                <wp:extent cx="1599565" cy="671830"/>
                <wp:effectExtent l="0" t="0" r="19685" b="13970"/>
                <wp:wrapNone/>
                <wp:docPr id="67" name="Right Arrow Callout 67"/>
                <wp:cNvGraphicFramePr/>
                <a:graphic xmlns:a="http://schemas.openxmlformats.org/drawingml/2006/main">
                  <a:graphicData uri="http://schemas.microsoft.com/office/word/2010/wordprocessingShape">
                    <wps:wsp>
                      <wps:cNvSpPr/>
                      <wps:spPr>
                        <a:xfrm>
                          <a:off x="0" y="0"/>
                          <a:ext cx="1599565" cy="671830"/>
                        </a:xfrm>
                        <a:prstGeom prst="rightArrowCallout">
                          <a:avLst/>
                        </a:prstGeom>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rsidR="009A2EB0" w:rsidRPr="00E276D5" w:rsidRDefault="009A2EB0" w:rsidP="005B2318">
                            <w:pPr>
                              <w:jc w:val="center"/>
                              <w:rPr>
                                <w:sz w:val="20"/>
                                <w:szCs w:val="20"/>
                              </w:rPr>
                            </w:pPr>
                            <w:proofErr w:type="spellStart"/>
                            <w:r w:rsidRPr="00E276D5">
                              <w:rPr>
                                <w:sz w:val="20"/>
                                <w:szCs w:val="20"/>
                                <w:lang w:val="en-GB"/>
                              </w:rPr>
                              <w:t>Savivaldyb</w:t>
                            </w:r>
                            <w:proofErr w:type="spellEnd"/>
                            <w:r w:rsidRPr="00E276D5">
                              <w:rPr>
                                <w:sz w:val="20"/>
                                <w:szCs w:val="20"/>
                              </w:rPr>
                              <w:t>ės turtas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67" o:spid="_x0000_s1028" type="#_x0000_t78" style="position:absolute;margin-left:-2.15pt;margin-top:8pt;width:125.95pt;height: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" adj="14035,,19332" fillcolor="white [3201]" strokecolor="#404040 [2429]" strokeweight="2pt">
                <v:textbox>
                  <w:txbxContent>
                    <w:p w:rsidR="009A2EB0" w:rsidRPr="00E276D5" w:rsidRDefault="009A2EB0" w:rsidP="005B2318">
                      <w:pPr>
                        <w:jc w:val="center"/>
                        <w:rPr>
                          <w:sz w:val="20"/>
                          <w:szCs w:val="20"/>
                        </w:rPr>
                      </w:pPr>
                      <w:proofErr w:type="spellStart"/>
                      <w:r w:rsidRPr="00E276D5">
                        <w:rPr>
                          <w:sz w:val="20"/>
                          <w:szCs w:val="20"/>
                          <w:lang w:val="en-GB"/>
                        </w:rPr>
                        <w:t>Savivaldyb</w:t>
                      </w:r>
                      <w:proofErr w:type="spellEnd"/>
                      <w:r w:rsidRPr="00E276D5">
                        <w:rPr>
                          <w:sz w:val="20"/>
                          <w:szCs w:val="20"/>
                        </w:rPr>
                        <w:t>ės turtas</w:t>
                      </w:r>
                    </w:p>
                  </w:txbxContent>
                </v:textbox>
              </v:shape>
            </w:pict>
          </mc:Fallback>
        </mc:AlternateContent>
      </w:r>
    </w:p>
    <w:p w:rsidR="005B2318" w:rsidRPr="00682E98" w:rsidRDefault="005B2318" w:rsidP="005B2318"/>
    <w:p w:rsidR="005B2318" w:rsidRPr="00682E98" w:rsidRDefault="005B2318" w:rsidP="005B2318">
      <w:pPr>
        <w:tabs>
          <w:tab w:val="left" w:pos="3011"/>
        </w:tabs>
      </w:pPr>
      <w:r w:rsidRPr="00682E98">
        <w:tab/>
      </w:r>
    </w:p>
    <w:p w:rsidR="005B2318" w:rsidRPr="00682E98" w:rsidRDefault="005B2318" w:rsidP="005B2318"/>
    <w:p w:rsidR="005B2318" w:rsidRPr="00682E98" w:rsidRDefault="005B2318" w:rsidP="005B2318"/>
    <w:p w:rsidR="005B2318" w:rsidRPr="00682E98" w:rsidRDefault="005B2318" w:rsidP="005B2318">
      <w:r w:rsidRPr="00682E98">
        <w:rPr>
          <w:noProof/>
          <w:lang w:eastAsia="lt-LT"/>
        </w:rPr>
        <mc:AlternateContent>
          <mc:Choice Requires="wps">
            <w:drawing>
              <wp:anchor distT="0" distB="0" distL="114300" distR="114300" simplePos="0" relativeHeight="251667456" behindDoc="0" locked="0" layoutInCell="1" allowOverlap="1" wp14:anchorId="7A3FDB74" wp14:editId="7ED2E4FA">
                <wp:simplePos x="0" y="0"/>
                <wp:positionH relativeFrom="column">
                  <wp:posOffset>4004310</wp:posOffset>
                </wp:positionH>
                <wp:positionV relativeFrom="paragraph">
                  <wp:posOffset>83820</wp:posOffset>
                </wp:positionV>
                <wp:extent cx="2361565" cy="643890"/>
                <wp:effectExtent l="0" t="0" r="19685" b="22860"/>
                <wp:wrapNone/>
                <wp:docPr id="72" name="Rectangle 72"/>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286A66" w:rsidRDefault="009A2EB0" w:rsidP="005B2318">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29" style="position:absolute;margin-left:315.3pt;margin-top:6.6pt;width:185.95pt;height:5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" fillcolor="window" strokecolor="windowText" strokeweight="2pt">
                <v:textbo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286A66" w:rsidRDefault="009A2EB0" w:rsidP="005B2318">
                      <w:pPr>
                        <w:jc w:val="center"/>
                        <w:rPr>
                          <w:color w:val="FF0000"/>
                        </w:rPr>
                      </w:pPr>
                    </w:p>
                  </w:txbxContent>
                </v:textbox>
              </v:rect>
            </w:pict>
          </mc:Fallback>
        </mc:AlternateContent>
      </w:r>
      <w:r w:rsidRPr="00682E98">
        <w:rPr>
          <w:noProof/>
          <w:lang w:eastAsia="lt-LT"/>
        </w:rPr>
        <mc:AlternateContent>
          <mc:Choice Requires="wps">
            <w:drawing>
              <wp:anchor distT="0" distB="0" distL="114300" distR="114300" simplePos="0" relativeHeight="251665408" behindDoc="0" locked="0" layoutInCell="1" allowOverlap="1" wp14:anchorId="7BA74420" wp14:editId="5AED82D3">
                <wp:simplePos x="0" y="0"/>
                <wp:positionH relativeFrom="column">
                  <wp:posOffset>1946910</wp:posOffset>
                </wp:positionH>
                <wp:positionV relativeFrom="paragraph">
                  <wp:posOffset>20955</wp:posOffset>
                </wp:positionV>
                <wp:extent cx="1876425" cy="657860"/>
                <wp:effectExtent l="0" t="0" r="28575" b="27940"/>
                <wp:wrapNone/>
                <wp:docPr id="71" name="Oval 71"/>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27535F" w:rsidRDefault="009A2EB0" w:rsidP="00E276D5">
                            <w:pPr>
                              <w:jc w:val="center"/>
                              <w:rPr>
                                <w:color w:val="000000" w:themeColor="text1"/>
                                <w:sz w:val="22"/>
                                <w:szCs w:val="22"/>
                              </w:rPr>
                            </w:pPr>
                            <w:r w:rsidRPr="0027535F">
                              <w:rPr>
                                <w:color w:val="000000" w:themeColor="text1"/>
                                <w:sz w:val="22"/>
                                <w:szCs w:val="22"/>
                              </w:rPr>
                              <w:t>1 661,1</w:t>
                            </w:r>
                          </w:p>
                          <w:p w:rsidR="009A2EB0" w:rsidRPr="0027535F" w:rsidRDefault="009A2EB0" w:rsidP="00E276D5">
                            <w:pPr>
                              <w:jc w:val="center"/>
                              <w:rPr>
                                <w:color w:val="000000" w:themeColor="text1"/>
                                <w:sz w:val="22"/>
                                <w:szCs w:val="22"/>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p w:rsidR="009A2EB0" w:rsidRPr="00CA6969" w:rsidRDefault="009A2EB0" w:rsidP="005B2318">
                            <w:pPr>
                              <w:jc w:val="center"/>
                              <w:rPr>
                                <w:color w:val="244061" w:themeColor="accent1" w:themeShade="80"/>
                                <w:sz w:val="22"/>
                                <w:szCs w:val="22"/>
                              </w:rPr>
                            </w:pPr>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1" o:spid="_x0000_s1030" style="position:absolute;margin-left:153.3pt;margin-top:1.65pt;width:147.75pt;height:5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" fillcolor="window" strokecolor="#404040" strokeweight="2pt">
                <v:textbox>
                  <w:txbxContent>
                    <w:p w:rsidR="009A2EB0" w:rsidRPr="0027535F" w:rsidRDefault="009A2EB0" w:rsidP="00E276D5">
                      <w:pPr>
                        <w:jc w:val="center"/>
                        <w:rPr>
                          <w:color w:val="000000" w:themeColor="text1"/>
                          <w:sz w:val="22"/>
                          <w:szCs w:val="22"/>
                        </w:rPr>
                      </w:pPr>
                      <w:r w:rsidRPr="0027535F">
                        <w:rPr>
                          <w:color w:val="000000" w:themeColor="text1"/>
                          <w:sz w:val="22"/>
                          <w:szCs w:val="22"/>
                        </w:rPr>
                        <w:t>1 661,1</w:t>
                      </w:r>
                    </w:p>
                    <w:p w:rsidR="009A2EB0" w:rsidRPr="0027535F" w:rsidRDefault="009A2EB0" w:rsidP="00E276D5">
                      <w:pPr>
                        <w:jc w:val="center"/>
                        <w:rPr>
                          <w:color w:val="000000" w:themeColor="text1"/>
                          <w:sz w:val="22"/>
                          <w:szCs w:val="22"/>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p w:rsidR="009A2EB0" w:rsidRPr="00CA6969" w:rsidRDefault="009A2EB0" w:rsidP="005B2318">
                      <w:pPr>
                        <w:jc w:val="center"/>
                        <w:rPr>
                          <w:color w:val="244061" w:themeColor="accent1" w:themeShade="80"/>
                          <w:sz w:val="22"/>
                          <w:szCs w:val="22"/>
                        </w:rPr>
                      </w:pPr>
                    </w:p>
                    <w:p w:rsidR="009A2EB0" w:rsidRDefault="009A2EB0" w:rsidP="005B2318">
                      <w:pPr>
                        <w:jc w:val="center"/>
                      </w:pPr>
                    </w:p>
                  </w:txbxContent>
                </v:textbox>
              </v:oval>
            </w:pict>
          </mc:Fallback>
        </mc:AlternateContent>
      </w:r>
      <w:r w:rsidRPr="00682E98">
        <w:rPr>
          <w:noProof/>
          <w:lang w:eastAsia="lt-LT"/>
        </w:rPr>
        <mc:AlternateContent>
          <mc:Choice Requires="wps">
            <w:drawing>
              <wp:anchor distT="0" distB="0" distL="114300" distR="114300" simplePos="0" relativeHeight="251663360" behindDoc="0" locked="0" layoutInCell="1" allowOverlap="1" wp14:anchorId="64C0B496" wp14:editId="4FDCD9D3">
                <wp:simplePos x="0" y="0"/>
                <wp:positionH relativeFrom="column">
                  <wp:posOffset>-27305</wp:posOffset>
                </wp:positionH>
                <wp:positionV relativeFrom="paragraph">
                  <wp:posOffset>35675</wp:posOffset>
                </wp:positionV>
                <wp:extent cx="1599565" cy="671830"/>
                <wp:effectExtent l="0" t="0" r="19685" b="13970"/>
                <wp:wrapNone/>
                <wp:docPr id="70" name="Right Arrow Callout 70"/>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įsipareigojimai</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0" o:spid="_x0000_s1031" type="#_x0000_t78" style="position:absolute;margin-left:-2.15pt;margin-top:2.8pt;width:125.95pt;height:5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" adj="14035,,19332" fillcolor="window" strokecolor="#404040" strokeweight="2pt">
                <v:textbo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įsipareigojimai</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pPr>
        <w:tabs>
          <w:tab w:val="left" w:pos="3371"/>
          <w:tab w:val="left" w:pos="6589"/>
        </w:tabs>
      </w:pPr>
      <w:r w:rsidRPr="00682E98">
        <w:tab/>
      </w:r>
      <w:r w:rsidRPr="00682E98">
        <w:tab/>
      </w:r>
    </w:p>
    <w:p w:rsidR="005B2318" w:rsidRPr="00682E98" w:rsidRDefault="005B2318" w:rsidP="005B2318"/>
    <w:p w:rsidR="005B2318" w:rsidRPr="00682E98" w:rsidRDefault="005B2318" w:rsidP="005B2318"/>
    <w:p w:rsidR="005B2318" w:rsidRPr="00682E98" w:rsidRDefault="005B2318" w:rsidP="005B2318">
      <w:r w:rsidRPr="00682E98">
        <w:rPr>
          <w:noProof/>
          <w:lang w:eastAsia="lt-LT"/>
        </w:rPr>
        <mc:AlternateContent>
          <mc:Choice Requires="wps">
            <w:drawing>
              <wp:anchor distT="0" distB="0" distL="114300" distR="114300" simplePos="0" relativeHeight="251671552" behindDoc="0" locked="0" layoutInCell="1" allowOverlap="1" wp14:anchorId="669D4CBD" wp14:editId="3B95EDBD">
                <wp:simplePos x="0" y="0"/>
                <wp:positionH relativeFrom="column">
                  <wp:posOffset>1946910</wp:posOffset>
                </wp:positionH>
                <wp:positionV relativeFrom="paragraph">
                  <wp:posOffset>109220</wp:posOffset>
                </wp:positionV>
                <wp:extent cx="1876425" cy="657860"/>
                <wp:effectExtent l="0" t="0" r="28575" b="27940"/>
                <wp:wrapNone/>
                <wp:docPr id="74" name="Oval 74"/>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27535F" w:rsidRDefault="009A2EB0" w:rsidP="00E276D5">
                            <w:pPr>
                              <w:jc w:val="center"/>
                              <w:rPr>
                                <w:color w:val="000000" w:themeColor="text1"/>
                                <w:sz w:val="22"/>
                                <w:szCs w:val="22"/>
                              </w:rPr>
                            </w:pPr>
                            <w:r w:rsidRPr="0027535F">
                              <w:rPr>
                                <w:color w:val="000000" w:themeColor="text1"/>
                                <w:sz w:val="22"/>
                                <w:szCs w:val="22"/>
                              </w:rPr>
                              <w:t>26 933,8</w:t>
                            </w:r>
                          </w:p>
                          <w:p w:rsidR="009A2EB0" w:rsidRPr="0027535F" w:rsidRDefault="009A2EB0" w:rsidP="00E276D5">
                            <w:pPr>
                              <w:jc w:val="center"/>
                              <w:rPr>
                                <w:color w:val="000000" w:themeColor="text1"/>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4" o:spid="_x0000_s1032" style="position:absolute;margin-left:153.3pt;margin-top:8.6pt;width:147.75pt;height:5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" fillcolor="window" strokecolor="#404040" strokeweight="2pt">
                <v:textbox>
                  <w:txbxContent>
                    <w:p w:rsidR="009A2EB0" w:rsidRPr="0027535F" w:rsidRDefault="009A2EB0" w:rsidP="00E276D5">
                      <w:pPr>
                        <w:jc w:val="center"/>
                        <w:rPr>
                          <w:color w:val="000000" w:themeColor="text1"/>
                          <w:sz w:val="22"/>
                          <w:szCs w:val="22"/>
                        </w:rPr>
                      </w:pPr>
                      <w:r w:rsidRPr="0027535F">
                        <w:rPr>
                          <w:color w:val="000000" w:themeColor="text1"/>
                          <w:sz w:val="22"/>
                          <w:szCs w:val="22"/>
                        </w:rPr>
                        <w:t>26 933,8</w:t>
                      </w:r>
                    </w:p>
                    <w:p w:rsidR="009A2EB0" w:rsidRPr="0027535F" w:rsidRDefault="009A2EB0" w:rsidP="00E276D5">
                      <w:pPr>
                        <w:jc w:val="center"/>
                        <w:rPr>
                          <w:color w:val="000000" w:themeColor="text1"/>
                        </w:rPr>
                      </w:pPr>
                      <w:proofErr w:type="spellStart"/>
                      <w:r w:rsidRPr="0027535F">
                        <w:rPr>
                          <w:color w:val="000000" w:themeColor="text1"/>
                          <w:sz w:val="22"/>
                          <w:szCs w:val="22"/>
                        </w:rPr>
                        <w:t>tūkst</w:t>
                      </w:r>
                      <w:proofErr w:type="spellEnd"/>
                      <w:r w:rsidRPr="0027535F">
                        <w:rPr>
                          <w:color w:val="000000" w:themeColor="text1"/>
                          <w:sz w:val="22"/>
                          <w:szCs w:val="22"/>
                        </w:rPr>
                        <w:t xml:space="preserve">. </w:t>
                      </w:r>
                      <w:proofErr w:type="spellStart"/>
                      <w:r w:rsidRPr="0027535F">
                        <w:rPr>
                          <w:color w:val="000000" w:themeColor="text1"/>
                          <w:sz w:val="22"/>
                          <w:szCs w:val="22"/>
                        </w:rPr>
                        <w:t>Eur</w:t>
                      </w:r>
                      <w:proofErr w:type="spellEnd"/>
                    </w:p>
                  </w:txbxContent>
                </v:textbox>
              </v:oval>
            </w:pict>
          </mc:Fallback>
        </mc:AlternateContent>
      </w:r>
      <w:r w:rsidRPr="00682E98">
        <w:rPr>
          <w:noProof/>
          <w:lang w:eastAsia="lt-LT"/>
        </w:rPr>
        <mc:AlternateContent>
          <mc:Choice Requires="wps">
            <w:drawing>
              <wp:anchor distT="0" distB="0" distL="114300" distR="114300" simplePos="0" relativeHeight="251669504" behindDoc="0" locked="0" layoutInCell="1" allowOverlap="1" wp14:anchorId="01CE47E7" wp14:editId="61A90D08">
                <wp:simplePos x="0" y="0"/>
                <wp:positionH relativeFrom="column">
                  <wp:posOffset>-27305</wp:posOffset>
                </wp:positionH>
                <wp:positionV relativeFrom="paragraph">
                  <wp:posOffset>109855</wp:posOffset>
                </wp:positionV>
                <wp:extent cx="1599565" cy="671830"/>
                <wp:effectExtent l="0" t="0" r="19685" b="13970"/>
                <wp:wrapNone/>
                <wp:docPr id="73" name="Right Arrow Callout 73"/>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18"/>
                                <w:szCs w:val="18"/>
                              </w:rPr>
                            </w:pPr>
                            <w:r w:rsidRPr="00E276D5">
                              <w:rPr>
                                <w:color w:val="000000" w:themeColor="text1"/>
                                <w:sz w:val="20"/>
                                <w:szCs w:val="20"/>
                              </w:rPr>
                              <w:t xml:space="preserve">Savivaldybės finansavimo sumos ir </w:t>
                            </w:r>
                            <w:r w:rsidRPr="00E276D5">
                              <w:rPr>
                                <w:color w:val="000000" w:themeColor="text1"/>
                                <w:sz w:val="18"/>
                                <w:szCs w:val="18"/>
                              </w:rPr>
                              <w:t>grynasis turtas</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3" o:spid="_x0000_s1033" type="#_x0000_t78" style="position:absolute;margin-left:-2.15pt;margin-top:8.65pt;width:125.95pt;height:5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" adj="14035,,19332" fillcolor="window" strokecolor="#404040" strokeweight="2pt">
                <v:textbox>
                  <w:txbxContent>
                    <w:p w:rsidR="009A2EB0" w:rsidRPr="00E276D5" w:rsidRDefault="009A2EB0" w:rsidP="00E276D5">
                      <w:pPr>
                        <w:jc w:val="center"/>
                        <w:rPr>
                          <w:color w:val="000000" w:themeColor="text1"/>
                          <w:sz w:val="18"/>
                          <w:szCs w:val="18"/>
                        </w:rPr>
                      </w:pPr>
                      <w:r w:rsidRPr="00E276D5">
                        <w:rPr>
                          <w:color w:val="000000" w:themeColor="text1"/>
                          <w:sz w:val="20"/>
                          <w:szCs w:val="20"/>
                        </w:rPr>
                        <w:t xml:space="preserve">Savivaldybės finansavimo sumos ir </w:t>
                      </w:r>
                      <w:r w:rsidRPr="00E276D5">
                        <w:rPr>
                          <w:color w:val="000000" w:themeColor="text1"/>
                          <w:sz w:val="18"/>
                          <w:szCs w:val="18"/>
                        </w:rPr>
                        <w:t>grynasis turtas</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r w:rsidRPr="00682E98">
        <w:rPr>
          <w:noProof/>
          <w:lang w:eastAsia="lt-LT"/>
        </w:rPr>
        <mc:AlternateContent>
          <mc:Choice Requires="wps">
            <w:drawing>
              <wp:anchor distT="0" distB="0" distL="114300" distR="114300" simplePos="0" relativeHeight="251673600" behindDoc="0" locked="0" layoutInCell="1" allowOverlap="1" wp14:anchorId="2D65DAE1" wp14:editId="378AB498">
                <wp:simplePos x="0" y="0"/>
                <wp:positionH relativeFrom="column">
                  <wp:posOffset>4004310</wp:posOffset>
                </wp:positionH>
                <wp:positionV relativeFrom="paragraph">
                  <wp:posOffset>3810</wp:posOffset>
                </wp:positionV>
                <wp:extent cx="2361565" cy="643890"/>
                <wp:effectExtent l="0" t="0" r="19685" b="22860"/>
                <wp:wrapNone/>
                <wp:docPr id="75" name="Rectangle 75"/>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2F17" w:rsidRDefault="009A2EB0" w:rsidP="005B2318">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5" o:spid="_x0000_s1034" style="position:absolute;margin-left:315.3pt;margin-top:.3pt;width:185.95pt;height:5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" fillcolor="window" strokecolor="windowText" strokeweight="2pt">
                <v:textbo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2F17" w:rsidRDefault="009A2EB0" w:rsidP="005B2318">
                      <w:pPr>
                        <w:jc w:val="center"/>
                        <w:rPr>
                          <w:color w:val="FF0000"/>
                        </w:rPr>
                      </w:pPr>
                    </w:p>
                  </w:txbxContent>
                </v:textbox>
              </v:rect>
            </w:pict>
          </mc:Fallback>
        </mc:AlternateContent>
      </w:r>
    </w:p>
    <w:p w:rsidR="005B2318" w:rsidRPr="00682E98" w:rsidRDefault="005B2318" w:rsidP="005B2318">
      <w:pPr>
        <w:tabs>
          <w:tab w:val="left" w:pos="3251"/>
          <w:tab w:val="left" w:pos="6578"/>
        </w:tabs>
      </w:pPr>
      <w:r w:rsidRPr="00682E98">
        <w:tab/>
      </w:r>
      <w:r w:rsidRPr="00682E98">
        <w:tab/>
      </w:r>
    </w:p>
    <w:p w:rsidR="005B2318" w:rsidRPr="00682E98" w:rsidRDefault="005B2318" w:rsidP="005B2318"/>
    <w:p w:rsidR="005B2318" w:rsidRPr="00682E98" w:rsidRDefault="005B2318" w:rsidP="005B2318"/>
    <w:p w:rsidR="005B2318" w:rsidRPr="00682E98" w:rsidRDefault="005B2318" w:rsidP="005B2318">
      <w:r w:rsidRPr="00682E98">
        <w:rPr>
          <w:noProof/>
          <w:lang w:eastAsia="lt-LT"/>
        </w:rPr>
        <mc:AlternateContent>
          <mc:Choice Requires="wps">
            <w:drawing>
              <wp:anchor distT="0" distB="0" distL="114300" distR="114300" simplePos="0" relativeHeight="251679744" behindDoc="0" locked="0" layoutInCell="1" allowOverlap="1" wp14:anchorId="5F3EF04D" wp14:editId="0C95A5F3">
                <wp:simplePos x="0" y="0"/>
                <wp:positionH relativeFrom="column">
                  <wp:posOffset>4038600</wp:posOffset>
                </wp:positionH>
                <wp:positionV relativeFrom="paragraph">
                  <wp:posOffset>99060</wp:posOffset>
                </wp:positionV>
                <wp:extent cx="2361565" cy="643890"/>
                <wp:effectExtent l="0" t="0" r="19685" b="22860"/>
                <wp:wrapNone/>
                <wp:docPr id="78" name="Rectangle 78"/>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5603D4" w:rsidRDefault="009A2EB0" w:rsidP="005B2318">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35" style="position:absolute;margin-left:318pt;margin-top:7.8pt;width:185.95pt;height:50.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" fillcolor="window" strokecolor="windowText" strokeweight="2pt">
                <v:textbo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5603D4" w:rsidRDefault="009A2EB0" w:rsidP="005B2318">
                      <w:pPr>
                        <w:jc w:val="center"/>
                        <w:rPr>
                          <w:color w:val="FF0000"/>
                        </w:rPr>
                      </w:pPr>
                    </w:p>
                  </w:txbxContent>
                </v:textbox>
              </v:rect>
            </w:pict>
          </mc:Fallback>
        </mc:AlternateContent>
      </w:r>
      <w:r w:rsidRPr="00682E98">
        <w:rPr>
          <w:noProof/>
          <w:lang w:eastAsia="lt-LT"/>
        </w:rPr>
        <mc:AlternateContent>
          <mc:Choice Requires="wps">
            <w:drawing>
              <wp:anchor distT="0" distB="0" distL="114300" distR="114300" simplePos="0" relativeHeight="251677696" behindDoc="0" locked="0" layoutInCell="1" allowOverlap="1" wp14:anchorId="640C04F0" wp14:editId="3C2644BA">
                <wp:simplePos x="0" y="0"/>
                <wp:positionH relativeFrom="column">
                  <wp:posOffset>1946910</wp:posOffset>
                </wp:positionH>
                <wp:positionV relativeFrom="paragraph">
                  <wp:posOffset>57035</wp:posOffset>
                </wp:positionV>
                <wp:extent cx="1876425" cy="657860"/>
                <wp:effectExtent l="0" t="0" r="28575" b="27940"/>
                <wp:wrapNone/>
                <wp:docPr id="77" name="Oval 77"/>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475E71" w:rsidRDefault="009A2EB0" w:rsidP="00E276D5">
                            <w:pPr>
                              <w:jc w:val="center"/>
                              <w:rPr>
                                <w:color w:val="000000" w:themeColor="text1"/>
                                <w:sz w:val="22"/>
                                <w:szCs w:val="22"/>
                              </w:rPr>
                            </w:pPr>
                            <w:r>
                              <w:rPr>
                                <w:color w:val="000000" w:themeColor="text1"/>
                                <w:sz w:val="22"/>
                                <w:szCs w:val="22"/>
                              </w:rPr>
                              <w:t>18 824,9</w:t>
                            </w:r>
                          </w:p>
                          <w:p w:rsidR="009A2EB0" w:rsidRPr="00475E71" w:rsidRDefault="009A2EB0" w:rsidP="00E276D5">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7" o:spid="_x0000_s1036" style="position:absolute;margin-left:153.3pt;margin-top:4.5pt;width:147.75pt;height:5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" fillcolor="window" strokecolor="#404040" strokeweight="2pt">
                <v:textbox>
                  <w:txbxContent>
                    <w:p w:rsidR="009A2EB0" w:rsidRPr="00475E71" w:rsidRDefault="009A2EB0" w:rsidP="00E276D5">
                      <w:pPr>
                        <w:jc w:val="center"/>
                        <w:rPr>
                          <w:color w:val="000000" w:themeColor="text1"/>
                          <w:sz w:val="22"/>
                          <w:szCs w:val="22"/>
                        </w:rPr>
                      </w:pPr>
                      <w:r>
                        <w:rPr>
                          <w:color w:val="000000" w:themeColor="text1"/>
                          <w:sz w:val="22"/>
                          <w:szCs w:val="22"/>
                        </w:rPr>
                        <w:t>18 824,9</w:t>
                      </w:r>
                    </w:p>
                    <w:p w:rsidR="009A2EB0" w:rsidRPr="00475E71" w:rsidRDefault="009A2EB0" w:rsidP="00E276D5">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v:textbox>
              </v:oval>
            </w:pict>
          </mc:Fallback>
        </mc:AlternateContent>
      </w:r>
      <w:r w:rsidRPr="00682E98">
        <w:rPr>
          <w:noProof/>
          <w:lang w:eastAsia="lt-LT"/>
        </w:rPr>
        <mc:AlternateContent>
          <mc:Choice Requires="wps">
            <w:drawing>
              <wp:anchor distT="0" distB="0" distL="114300" distR="114300" simplePos="0" relativeHeight="251675648" behindDoc="0" locked="0" layoutInCell="1" allowOverlap="1" wp14:anchorId="23276FBC" wp14:editId="3AF642CF">
                <wp:simplePos x="0" y="0"/>
                <wp:positionH relativeFrom="column">
                  <wp:posOffset>-27305</wp:posOffset>
                </wp:positionH>
                <wp:positionV relativeFrom="paragraph">
                  <wp:posOffset>57785</wp:posOffset>
                </wp:positionV>
                <wp:extent cx="1599565" cy="671830"/>
                <wp:effectExtent l="0" t="0" r="19685" b="13970"/>
                <wp:wrapNone/>
                <wp:docPr id="76" name="Right Arrow Callout 76"/>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pajamos</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6" o:spid="_x0000_s1037" type="#_x0000_t78" style="position:absolute;margin-left:-2.15pt;margin-top:4.55pt;width:125.95pt;height:5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" adj="14035,,19332" fillcolor="window" strokecolor="#404040" strokeweight="2pt">
                <v:textbo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pajamos</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pPr>
        <w:tabs>
          <w:tab w:val="left" w:pos="3425"/>
          <w:tab w:val="left" w:pos="6840"/>
        </w:tabs>
      </w:pPr>
      <w:r w:rsidRPr="00682E98">
        <w:tab/>
      </w:r>
      <w:r w:rsidRPr="00682E98">
        <w:tab/>
      </w:r>
    </w:p>
    <w:p w:rsidR="005B2318" w:rsidRPr="00682E98" w:rsidRDefault="005B2318" w:rsidP="005B2318"/>
    <w:p w:rsidR="005B2318" w:rsidRPr="00682E98" w:rsidRDefault="005B2318" w:rsidP="005B2318"/>
    <w:p w:rsidR="005B2318" w:rsidRPr="00682E98" w:rsidRDefault="005B2318" w:rsidP="005B2318"/>
    <w:p w:rsidR="005B2318" w:rsidRPr="00682E98" w:rsidRDefault="005B2318" w:rsidP="005B2318">
      <w:r w:rsidRPr="00682E98">
        <w:rPr>
          <w:noProof/>
          <w:lang w:eastAsia="lt-LT"/>
        </w:rPr>
        <mc:AlternateContent>
          <mc:Choice Requires="wps">
            <w:drawing>
              <wp:anchor distT="0" distB="0" distL="114300" distR="114300" simplePos="0" relativeHeight="251685888" behindDoc="0" locked="0" layoutInCell="1" allowOverlap="1" wp14:anchorId="146DCBEE" wp14:editId="53351CF0">
                <wp:simplePos x="0" y="0"/>
                <wp:positionH relativeFrom="column">
                  <wp:posOffset>4038600</wp:posOffset>
                </wp:positionH>
                <wp:positionV relativeFrom="paragraph">
                  <wp:posOffset>75565</wp:posOffset>
                </wp:positionV>
                <wp:extent cx="2361565" cy="643890"/>
                <wp:effectExtent l="0" t="0" r="19685" b="22860"/>
                <wp:wrapNone/>
                <wp:docPr id="81" name="Rectangle 81"/>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5603D4" w:rsidRDefault="009A2EB0" w:rsidP="005B2318">
                            <w:pPr>
                              <w:jc w:val="cente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 o:spid="_x0000_s1038" style="position:absolute;margin-left:318pt;margin-top:5.95pt;width:185.95pt;height:5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" fillcolor="window" strokecolor="windowText" strokeweight="2pt">
                <v:textbo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5603D4" w:rsidRDefault="009A2EB0" w:rsidP="005B2318">
                      <w:pPr>
                        <w:jc w:val="center"/>
                        <w:rPr>
                          <w:color w:val="FF0000"/>
                        </w:rPr>
                      </w:pPr>
                    </w:p>
                  </w:txbxContent>
                </v:textbox>
              </v:rect>
            </w:pict>
          </mc:Fallback>
        </mc:AlternateContent>
      </w:r>
      <w:r w:rsidRPr="00682E98">
        <w:rPr>
          <w:noProof/>
          <w:lang w:eastAsia="lt-LT"/>
        </w:rPr>
        <mc:AlternateContent>
          <mc:Choice Requires="wps">
            <w:drawing>
              <wp:anchor distT="0" distB="0" distL="114300" distR="114300" simplePos="0" relativeHeight="251683840" behindDoc="0" locked="0" layoutInCell="1" allowOverlap="1" wp14:anchorId="37A3F4DC" wp14:editId="27F57550">
                <wp:simplePos x="0" y="0"/>
                <wp:positionH relativeFrom="column">
                  <wp:posOffset>1995170</wp:posOffset>
                </wp:positionH>
                <wp:positionV relativeFrom="paragraph">
                  <wp:posOffset>81280</wp:posOffset>
                </wp:positionV>
                <wp:extent cx="1876425" cy="657860"/>
                <wp:effectExtent l="0" t="0" r="28575" b="27940"/>
                <wp:wrapNone/>
                <wp:docPr id="80" name="Oval 80"/>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475E71" w:rsidRDefault="009A2EB0" w:rsidP="005B2318">
                            <w:pPr>
                              <w:jc w:val="center"/>
                              <w:rPr>
                                <w:color w:val="000000" w:themeColor="text1"/>
                                <w:sz w:val="22"/>
                                <w:szCs w:val="22"/>
                              </w:rPr>
                            </w:pPr>
                            <w:r>
                              <w:rPr>
                                <w:color w:val="000000" w:themeColor="text1"/>
                                <w:sz w:val="22"/>
                                <w:szCs w:val="22"/>
                              </w:rPr>
                              <w:t>20 502</w:t>
                            </w:r>
                            <w:r w:rsidRPr="00475E71">
                              <w:rPr>
                                <w:color w:val="000000" w:themeColor="text1"/>
                                <w:sz w:val="22"/>
                                <w:szCs w:val="22"/>
                              </w:rPr>
                              <w:t>,</w:t>
                            </w:r>
                            <w:r>
                              <w:rPr>
                                <w:color w:val="000000" w:themeColor="text1"/>
                                <w:sz w:val="22"/>
                                <w:szCs w:val="22"/>
                              </w:rPr>
                              <w:t>7</w:t>
                            </w:r>
                          </w:p>
                          <w:p w:rsidR="009A2EB0" w:rsidRPr="00475E71" w:rsidRDefault="009A2EB0" w:rsidP="005B2318">
                            <w:pPr>
                              <w:jc w:val="center"/>
                              <w:rPr>
                                <w:color w:val="000000" w:themeColor="text1"/>
                              </w:rPr>
                            </w:pPr>
                            <w:r w:rsidRPr="00475E71">
                              <w:rPr>
                                <w:color w:val="000000" w:themeColor="text1"/>
                                <w:sz w:val="22"/>
                                <w:szCs w:val="22"/>
                              </w:rPr>
                              <w:t xml:space="preserve"> </w:t>
                            </w: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0" o:spid="_x0000_s1039" style="position:absolute;margin-left:157.1pt;margin-top:6.4pt;width:147.75pt;height:5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" fillcolor="window" strokecolor="#404040" strokeweight="2pt">
                <v:textbox>
                  <w:txbxContent>
                    <w:p w:rsidR="009A2EB0" w:rsidRPr="00475E71" w:rsidRDefault="009A2EB0" w:rsidP="005B2318">
                      <w:pPr>
                        <w:jc w:val="center"/>
                        <w:rPr>
                          <w:color w:val="000000" w:themeColor="text1"/>
                          <w:sz w:val="22"/>
                          <w:szCs w:val="22"/>
                        </w:rPr>
                      </w:pPr>
                      <w:r>
                        <w:rPr>
                          <w:color w:val="000000" w:themeColor="text1"/>
                          <w:sz w:val="22"/>
                          <w:szCs w:val="22"/>
                        </w:rPr>
                        <w:t>20 502</w:t>
                      </w:r>
                      <w:r w:rsidRPr="00475E71">
                        <w:rPr>
                          <w:color w:val="000000" w:themeColor="text1"/>
                          <w:sz w:val="22"/>
                          <w:szCs w:val="22"/>
                        </w:rPr>
                        <w:t>,</w:t>
                      </w:r>
                      <w:r>
                        <w:rPr>
                          <w:color w:val="000000" w:themeColor="text1"/>
                          <w:sz w:val="22"/>
                          <w:szCs w:val="22"/>
                        </w:rPr>
                        <w:t>7</w:t>
                      </w:r>
                    </w:p>
                    <w:p w:rsidR="009A2EB0" w:rsidRPr="00475E71" w:rsidRDefault="009A2EB0" w:rsidP="005B2318">
                      <w:pPr>
                        <w:jc w:val="center"/>
                        <w:rPr>
                          <w:color w:val="000000" w:themeColor="text1"/>
                        </w:rPr>
                      </w:pPr>
                      <w:r w:rsidRPr="00475E71">
                        <w:rPr>
                          <w:color w:val="000000" w:themeColor="text1"/>
                          <w:sz w:val="22"/>
                          <w:szCs w:val="22"/>
                        </w:rPr>
                        <w:t xml:space="preserve"> </w:t>
                      </w: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txbxContent>
                </v:textbox>
              </v:oval>
            </w:pict>
          </mc:Fallback>
        </mc:AlternateContent>
      </w:r>
      <w:r w:rsidRPr="00682E98">
        <w:rPr>
          <w:noProof/>
          <w:lang w:eastAsia="lt-LT"/>
        </w:rPr>
        <mc:AlternateContent>
          <mc:Choice Requires="wps">
            <w:drawing>
              <wp:anchor distT="0" distB="0" distL="114300" distR="114300" simplePos="0" relativeHeight="251681792" behindDoc="0" locked="0" layoutInCell="1" allowOverlap="1" wp14:anchorId="0EA24C4A" wp14:editId="03557EA4">
                <wp:simplePos x="0" y="0"/>
                <wp:positionH relativeFrom="column">
                  <wp:posOffset>-27305</wp:posOffset>
                </wp:positionH>
                <wp:positionV relativeFrom="paragraph">
                  <wp:posOffset>6350</wp:posOffset>
                </wp:positionV>
                <wp:extent cx="1599565" cy="671830"/>
                <wp:effectExtent l="0" t="0" r="19685" b="13970"/>
                <wp:wrapNone/>
                <wp:docPr id="79" name="Right Arrow Callout 79"/>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sąnaudos</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9" o:spid="_x0000_s1040" type="#_x0000_t78" style="position:absolute;margin-left:-2.15pt;margin-top:.5pt;width:125.95pt;height:52.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" adj="14035,,19332" fillcolor="window" strokecolor="#404040" strokeweight="2pt">
                <v:textbo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sąnaudos</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pPr>
        <w:tabs>
          <w:tab w:val="left" w:pos="3196"/>
          <w:tab w:val="left" w:pos="6644"/>
        </w:tabs>
      </w:pPr>
      <w:r w:rsidRPr="00682E98">
        <w:tab/>
      </w:r>
      <w:r w:rsidRPr="00682E98">
        <w:tab/>
      </w:r>
    </w:p>
    <w:p w:rsidR="005B2318" w:rsidRPr="00682E98" w:rsidRDefault="005B2318" w:rsidP="005B2318"/>
    <w:p w:rsidR="005B2318" w:rsidRPr="00682E98" w:rsidRDefault="005B2318" w:rsidP="005B2318"/>
    <w:p w:rsidR="005B2318" w:rsidRPr="00682E98" w:rsidRDefault="005B2318" w:rsidP="005B2318">
      <w:r w:rsidRPr="00682E98">
        <w:rPr>
          <w:noProof/>
          <w:lang w:eastAsia="lt-LT"/>
        </w:rPr>
        <mc:AlternateContent>
          <mc:Choice Requires="wps">
            <w:drawing>
              <wp:anchor distT="0" distB="0" distL="114300" distR="114300" simplePos="0" relativeHeight="251687936" behindDoc="0" locked="0" layoutInCell="1" allowOverlap="1" wp14:anchorId="01E7FF32" wp14:editId="3C35DBAF">
                <wp:simplePos x="0" y="0"/>
                <wp:positionH relativeFrom="column">
                  <wp:posOffset>-27305</wp:posOffset>
                </wp:positionH>
                <wp:positionV relativeFrom="paragraph">
                  <wp:posOffset>135890</wp:posOffset>
                </wp:positionV>
                <wp:extent cx="1599565" cy="671830"/>
                <wp:effectExtent l="0" t="0" r="19685" b="13970"/>
                <wp:wrapNone/>
                <wp:docPr id="82" name="Right Arrow Callout 82"/>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CA6969" w:rsidRDefault="009A2EB0" w:rsidP="00E276D5">
                            <w:pPr>
                              <w:jc w:val="center"/>
                              <w:rPr>
                                <w:color w:val="244061" w:themeColor="accent1" w:themeShade="80"/>
                                <w:sz w:val="22"/>
                                <w:szCs w:val="22"/>
                              </w:rPr>
                            </w:pPr>
                            <w:r w:rsidRPr="00E276D5">
                              <w:rPr>
                                <w:color w:val="000000" w:themeColor="text1"/>
                                <w:sz w:val="18"/>
                                <w:szCs w:val="18"/>
                              </w:rPr>
                              <w:t>Savivaldybės biudžeto pajamos (be paskolų ir</w:t>
                            </w:r>
                            <w:r>
                              <w:rPr>
                                <w:color w:val="000000" w:themeColor="text1"/>
                                <w:sz w:val="20"/>
                                <w:szCs w:val="20"/>
                              </w:rPr>
                              <w:t xml:space="preserve"> likučio*)</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82" o:spid="_x0000_s1041" type="#_x0000_t78" style="position:absolute;margin-left:-2.15pt;margin-top:10.7pt;width:125.95pt;height:52.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" adj="14035,,19332" fillcolor="window" strokecolor="#404040" strokeweight="2pt">
                <v:textbox>
                  <w:txbxContent>
                    <w:p w:rsidR="009A2EB0" w:rsidRPr="00CA6969" w:rsidRDefault="009A2EB0" w:rsidP="00E276D5">
                      <w:pPr>
                        <w:jc w:val="center"/>
                        <w:rPr>
                          <w:color w:val="244061" w:themeColor="accent1" w:themeShade="80"/>
                          <w:sz w:val="22"/>
                          <w:szCs w:val="22"/>
                        </w:rPr>
                      </w:pPr>
                      <w:r w:rsidRPr="00E276D5">
                        <w:rPr>
                          <w:color w:val="000000" w:themeColor="text1"/>
                          <w:sz w:val="18"/>
                          <w:szCs w:val="18"/>
                        </w:rPr>
                        <w:t>Savivaldybės biudžeto pajamos (be paskolų ir</w:t>
                      </w:r>
                      <w:r>
                        <w:rPr>
                          <w:color w:val="000000" w:themeColor="text1"/>
                          <w:sz w:val="20"/>
                          <w:szCs w:val="20"/>
                        </w:rPr>
                        <w:t xml:space="preserve"> likučio*)</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r w:rsidRPr="00682E98">
        <w:rPr>
          <w:noProof/>
          <w:lang w:eastAsia="lt-LT"/>
        </w:rPr>
        <mc:AlternateContent>
          <mc:Choice Requires="wps">
            <w:drawing>
              <wp:anchor distT="0" distB="0" distL="114300" distR="114300" simplePos="0" relativeHeight="251692032" behindDoc="0" locked="0" layoutInCell="1" allowOverlap="1" wp14:anchorId="79399D18" wp14:editId="324C8E5E">
                <wp:simplePos x="0" y="0"/>
                <wp:positionH relativeFrom="column">
                  <wp:posOffset>4038600</wp:posOffset>
                </wp:positionH>
                <wp:positionV relativeFrom="paragraph">
                  <wp:posOffset>23495</wp:posOffset>
                </wp:positionV>
                <wp:extent cx="2361565" cy="643890"/>
                <wp:effectExtent l="0" t="0" r="19685" b="22860"/>
                <wp:wrapNone/>
                <wp:docPr id="84" name="Rectangle 84"/>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42" style="position:absolute;margin-left:318pt;margin-top:1.85pt;width:185.95pt;height:50.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" fillcolor="window" strokecolor="windowText" strokeweight="2pt">
                <v:textbox>
                  <w:txbxContent>
                    <w:p w:rsidR="009A2EB0" w:rsidRPr="0090011E" w:rsidRDefault="009A2EB0" w:rsidP="005B2318">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5B2318">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Default="009A2EB0" w:rsidP="005B2318">
                      <w:pPr>
                        <w:jc w:val="center"/>
                      </w:pPr>
                    </w:p>
                  </w:txbxContent>
                </v:textbox>
              </v:rect>
            </w:pict>
          </mc:Fallback>
        </mc:AlternateContent>
      </w:r>
      <w:r w:rsidRPr="00682E98">
        <w:rPr>
          <w:noProof/>
          <w:lang w:eastAsia="lt-LT"/>
        </w:rPr>
        <mc:AlternateContent>
          <mc:Choice Requires="wps">
            <w:drawing>
              <wp:anchor distT="0" distB="0" distL="114300" distR="114300" simplePos="0" relativeHeight="251689984" behindDoc="0" locked="0" layoutInCell="1" allowOverlap="1" wp14:anchorId="3DFE6E50" wp14:editId="64DAB572">
                <wp:simplePos x="0" y="0"/>
                <wp:positionH relativeFrom="column">
                  <wp:posOffset>1995170</wp:posOffset>
                </wp:positionH>
                <wp:positionV relativeFrom="paragraph">
                  <wp:posOffset>8255</wp:posOffset>
                </wp:positionV>
                <wp:extent cx="1876425" cy="657860"/>
                <wp:effectExtent l="0" t="0" r="28575" b="27940"/>
                <wp:wrapNone/>
                <wp:docPr id="83" name="Oval 83"/>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475E71" w:rsidRDefault="009A2EB0" w:rsidP="005B2318">
                            <w:pPr>
                              <w:jc w:val="center"/>
                              <w:rPr>
                                <w:color w:val="000000" w:themeColor="text1"/>
                                <w:sz w:val="22"/>
                                <w:szCs w:val="22"/>
                              </w:rPr>
                            </w:pPr>
                            <w:r>
                              <w:rPr>
                                <w:color w:val="000000" w:themeColor="text1"/>
                                <w:sz w:val="22"/>
                                <w:szCs w:val="22"/>
                              </w:rPr>
                              <w:t>11 842,2</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3" o:spid="_x0000_s1043" style="position:absolute;margin-left:157.1pt;margin-top:.65pt;width:147.75pt;height:5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" fillcolor="window" strokecolor="#404040" strokeweight="2pt">
                <v:textbox>
                  <w:txbxContent>
                    <w:p w:rsidR="009A2EB0" w:rsidRPr="00475E71" w:rsidRDefault="009A2EB0" w:rsidP="005B2318">
                      <w:pPr>
                        <w:jc w:val="center"/>
                        <w:rPr>
                          <w:color w:val="000000" w:themeColor="text1"/>
                          <w:sz w:val="22"/>
                          <w:szCs w:val="22"/>
                        </w:rPr>
                      </w:pPr>
                      <w:r>
                        <w:rPr>
                          <w:color w:val="000000" w:themeColor="text1"/>
                          <w:sz w:val="22"/>
                          <w:szCs w:val="22"/>
                        </w:rPr>
                        <w:t>11 842,2</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v:textbox>
              </v:oval>
            </w:pict>
          </mc:Fallback>
        </mc:AlternateContent>
      </w:r>
    </w:p>
    <w:p w:rsidR="005B2318" w:rsidRPr="00682E98" w:rsidRDefault="005B2318" w:rsidP="005B2318">
      <w:pPr>
        <w:tabs>
          <w:tab w:val="left" w:pos="4102"/>
          <w:tab w:val="left" w:pos="7211"/>
        </w:tabs>
      </w:pPr>
      <w:r w:rsidRPr="00682E98">
        <w:tab/>
      </w:r>
      <w:r w:rsidRPr="00682E98">
        <w:tab/>
      </w:r>
    </w:p>
    <w:p w:rsidR="005B2318" w:rsidRPr="00682E98" w:rsidRDefault="005B2318" w:rsidP="005B2318"/>
    <w:p w:rsidR="005B2318" w:rsidRPr="00682E98" w:rsidRDefault="005B2318" w:rsidP="005B2318"/>
    <w:p w:rsidR="005B2318" w:rsidRPr="00682E98" w:rsidRDefault="00E276D5" w:rsidP="005B2318">
      <w:r w:rsidRPr="00682E98">
        <w:rPr>
          <w:noProof/>
          <w:lang w:eastAsia="lt-LT"/>
        </w:rPr>
        <mc:AlternateContent>
          <mc:Choice Requires="wps">
            <w:drawing>
              <wp:anchor distT="0" distB="0" distL="114300" distR="114300" simplePos="0" relativeHeight="251702272" behindDoc="0" locked="0" layoutInCell="1" allowOverlap="1" wp14:anchorId="356FD412" wp14:editId="1E278178">
                <wp:simplePos x="0" y="0"/>
                <wp:positionH relativeFrom="column">
                  <wp:posOffset>4038600</wp:posOffset>
                </wp:positionH>
                <wp:positionV relativeFrom="paragraph">
                  <wp:posOffset>118745</wp:posOffset>
                </wp:positionV>
                <wp:extent cx="2361565" cy="643890"/>
                <wp:effectExtent l="0" t="0" r="19685" b="22860"/>
                <wp:wrapNone/>
                <wp:docPr id="89" name="Rectangle 89"/>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E276D5">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E276D5">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011E" w:rsidRDefault="009A2EB0" w:rsidP="00E276D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4" style="position:absolute;margin-left:318pt;margin-top:9.35pt;width:185.95pt;height:50.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" fillcolor="window" strokecolor="windowText" strokeweight="2pt">
                <v:textbox>
                  <w:txbxContent>
                    <w:p w:rsidR="009A2EB0" w:rsidRPr="0090011E" w:rsidRDefault="009A2EB0" w:rsidP="00E276D5">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E276D5">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011E" w:rsidRDefault="009A2EB0" w:rsidP="00E276D5">
                      <w:pPr>
                        <w:jc w:val="center"/>
                        <w:rPr>
                          <w:color w:val="000000" w:themeColor="text1"/>
                        </w:rPr>
                      </w:pPr>
                    </w:p>
                  </w:txbxContent>
                </v:textbox>
              </v:rect>
            </w:pict>
          </mc:Fallback>
        </mc:AlternateContent>
      </w:r>
      <w:r w:rsidR="005B2318" w:rsidRPr="00682E98">
        <w:rPr>
          <w:noProof/>
          <w:lang w:eastAsia="lt-LT"/>
        </w:rPr>
        <mc:AlternateContent>
          <mc:Choice Requires="wps">
            <w:drawing>
              <wp:anchor distT="0" distB="0" distL="114300" distR="114300" simplePos="0" relativeHeight="251698176" behindDoc="0" locked="0" layoutInCell="1" allowOverlap="1" wp14:anchorId="6C9EA4A5" wp14:editId="1D1F35CB">
                <wp:simplePos x="0" y="0"/>
                <wp:positionH relativeFrom="column">
                  <wp:posOffset>1995170</wp:posOffset>
                </wp:positionH>
                <wp:positionV relativeFrom="paragraph">
                  <wp:posOffset>117475</wp:posOffset>
                </wp:positionV>
                <wp:extent cx="1876425" cy="657860"/>
                <wp:effectExtent l="0" t="0" r="28575" b="27940"/>
                <wp:wrapNone/>
                <wp:docPr id="87" name="Oval 87"/>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475E71" w:rsidRDefault="009A2EB0" w:rsidP="005B2318">
                            <w:pPr>
                              <w:jc w:val="center"/>
                              <w:rPr>
                                <w:color w:val="000000" w:themeColor="text1"/>
                                <w:sz w:val="22"/>
                                <w:szCs w:val="22"/>
                              </w:rPr>
                            </w:pPr>
                            <w:r>
                              <w:rPr>
                                <w:color w:val="000000" w:themeColor="text1"/>
                                <w:sz w:val="22"/>
                                <w:szCs w:val="22"/>
                              </w:rPr>
                              <w:t>12 648,2</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7" o:spid="_x0000_s1045" style="position:absolute;margin-left:157.1pt;margin-top:9.25pt;width:147.75pt;height:5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" fillcolor="window" strokecolor="#404040" strokeweight="2pt">
                <v:textbox>
                  <w:txbxContent>
                    <w:p w:rsidR="009A2EB0" w:rsidRPr="00475E71" w:rsidRDefault="009A2EB0" w:rsidP="005B2318">
                      <w:pPr>
                        <w:jc w:val="center"/>
                        <w:rPr>
                          <w:color w:val="000000" w:themeColor="text1"/>
                          <w:sz w:val="22"/>
                          <w:szCs w:val="22"/>
                        </w:rPr>
                      </w:pPr>
                      <w:r>
                        <w:rPr>
                          <w:color w:val="000000" w:themeColor="text1"/>
                          <w:sz w:val="22"/>
                          <w:szCs w:val="22"/>
                        </w:rPr>
                        <w:t>12 648,2</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v:textbox>
              </v:oval>
            </w:pict>
          </mc:Fallback>
        </mc:AlternateContent>
      </w:r>
      <w:r w:rsidR="005B2318" w:rsidRPr="00682E98">
        <w:rPr>
          <w:noProof/>
          <w:lang w:eastAsia="lt-LT"/>
        </w:rPr>
        <mc:AlternateContent>
          <mc:Choice Requires="wps">
            <w:drawing>
              <wp:anchor distT="0" distB="0" distL="114300" distR="114300" simplePos="0" relativeHeight="251694080" behindDoc="0" locked="0" layoutInCell="1" allowOverlap="1" wp14:anchorId="515F7D4B" wp14:editId="57568A33">
                <wp:simplePos x="0" y="0"/>
                <wp:positionH relativeFrom="column">
                  <wp:posOffset>-27305</wp:posOffset>
                </wp:positionH>
                <wp:positionV relativeFrom="paragraph">
                  <wp:posOffset>83820</wp:posOffset>
                </wp:positionV>
                <wp:extent cx="1599565" cy="671830"/>
                <wp:effectExtent l="0" t="0" r="19685" b="13970"/>
                <wp:wrapNone/>
                <wp:docPr id="85" name="Right Arrow Callout 85"/>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biudžeto</w:t>
                            </w:r>
                          </w:p>
                          <w:p w:rsidR="009A2EB0" w:rsidRPr="00E276D5" w:rsidRDefault="009A2EB0" w:rsidP="00E276D5">
                            <w:pPr>
                              <w:jc w:val="center"/>
                              <w:rPr>
                                <w:color w:val="000000" w:themeColor="text1"/>
                                <w:sz w:val="20"/>
                                <w:szCs w:val="20"/>
                              </w:rPr>
                            </w:pPr>
                            <w:r w:rsidRPr="00E276D5">
                              <w:rPr>
                                <w:color w:val="000000" w:themeColor="text1"/>
                                <w:sz w:val="20"/>
                                <w:szCs w:val="20"/>
                              </w:rPr>
                              <w:t>Išlaidos</w:t>
                            </w:r>
                            <w:r>
                              <w:rPr>
                                <w:color w:val="000000" w:themeColor="text1"/>
                                <w:sz w:val="20"/>
                                <w:szCs w:val="20"/>
                              </w:rPr>
                              <w:t xml:space="preserve"> (be paskolų)</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85" o:spid="_x0000_s1046" type="#_x0000_t78" style="position:absolute;margin-left:-2.15pt;margin-top:6.6pt;width:125.95pt;height:52.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" adj="14035,,19332" fillcolor="window" strokecolor="#404040" strokeweight="2pt">
                <v:textbo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biudžeto</w:t>
                      </w:r>
                    </w:p>
                    <w:p w:rsidR="009A2EB0" w:rsidRPr="00E276D5" w:rsidRDefault="009A2EB0" w:rsidP="00E276D5">
                      <w:pPr>
                        <w:jc w:val="center"/>
                        <w:rPr>
                          <w:color w:val="000000" w:themeColor="text1"/>
                          <w:sz w:val="20"/>
                          <w:szCs w:val="20"/>
                        </w:rPr>
                      </w:pPr>
                      <w:r w:rsidRPr="00E276D5">
                        <w:rPr>
                          <w:color w:val="000000" w:themeColor="text1"/>
                          <w:sz w:val="20"/>
                          <w:szCs w:val="20"/>
                        </w:rPr>
                        <w:t>Išlaidos</w:t>
                      </w:r>
                      <w:r>
                        <w:rPr>
                          <w:color w:val="000000" w:themeColor="text1"/>
                          <w:sz w:val="20"/>
                          <w:szCs w:val="20"/>
                        </w:rPr>
                        <w:t xml:space="preserve"> (be paskolų)</w:t>
                      </w:r>
                    </w:p>
                    <w:p w:rsidR="009A2EB0" w:rsidRPr="005B2318" w:rsidRDefault="009A2EB0" w:rsidP="005B2318">
                      <w:pPr>
                        <w:jc w:val="center"/>
                        <w:rPr>
                          <w:sz w:val="22"/>
                          <w:szCs w:val="22"/>
                        </w:rPr>
                      </w:pPr>
                    </w:p>
                  </w:txbxContent>
                </v:textbox>
              </v:shape>
            </w:pict>
          </mc:Fallback>
        </mc:AlternateContent>
      </w:r>
    </w:p>
    <w:p w:rsidR="005B2318" w:rsidRPr="00682E98" w:rsidRDefault="005B2318" w:rsidP="005B2318">
      <w:pPr>
        <w:tabs>
          <w:tab w:val="left" w:pos="3480"/>
        </w:tabs>
      </w:pPr>
      <w:r w:rsidRPr="00682E98">
        <w:tab/>
      </w:r>
    </w:p>
    <w:p w:rsidR="005B2318" w:rsidRPr="00682E98" w:rsidRDefault="00E276D5" w:rsidP="00E276D5">
      <w:pPr>
        <w:tabs>
          <w:tab w:val="left" w:pos="6884"/>
        </w:tabs>
      </w:pPr>
      <w:r w:rsidRPr="00682E98">
        <w:tab/>
      </w:r>
    </w:p>
    <w:p w:rsidR="005B2318" w:rsidRPr="00682E98" w:rsidRDefault="005B2318" w:rsidP="005B2318"/>
    <w:p w:rsidR="005B2318" w:rsidRPr="00682E98" w:rsidRDefault="005B2318" w:rsidP="005B2318"/>
    <w:p w:rsidR="005B2318" w:rsidRPr="00682E98" w:rsidRDefault="00E276D5" w:rsidP="005B2318">
      <w:r w:rsidRPr="00682E98">
        <w:rPr>
          <w:noProof/>
          <w:lang w:eastAsia="lt-LT"/>
        </w:rPr>
        <mc:AlternateContent>
          <mc:Choice Requires="wps">
            <w:drawing>
              <wp:anchor distT="0" distB="0" distL="114300" distR="114300" simplePos="0" relativeHeight="251704320" behindDoc="0" locked="0" layoutInCell="1" allowOverlap="1" wp14:anchorId="2E00AC35" wp14:editId="6ADB3362">
                <wp:simplePos x="0" y="0"/>
                <wp:positionH relativeFrom="column">
                  <wp:posOffset>4072890</wp:posOffset>
                </wp:positionH>
                <wp:positionV relativeFrom="paragraph">
                  <wp:posOffset>87630</wp:posOffset>
                </wp:positionV>
                <wp:extent cx="2361565" cy="643890"/>
                <wp:effectExtent l="0" t="0" r="19685" b="22860"/>
                <wp:wrapNone/>
                <wp:docPr id="90" name="Rectangle 90"/>
                <wp:cNvGraphicFramePr/>
                <a:graphic xmlns:a="http://schemas.openxmlformats.org/drawingml/2006/main">
                  <a:graphicData uri="http://schemas.microsoft.com/office/word/2010/wordprocessingShape">
                    <wps:wsp>
                      <wps:cNvSpPr/>
                      <wps:spPr>
                        <a:xfrm>
                          <a:off x="0" y="0"/>
                          <a:ext cx="2361565" cy="643890"/>
                        </a:xfrm>
                        <a:prstGeom prst="rect">
                          <a:avLst/>
                        </a:prstGeom>
                        <a:solidFill>
                          <a:sysClr val="window" lastClr="FFFFFF"/>
                        </a:solidFill>
                        <a:ln w="25400" cap="flat" cmpd="sng" algn="ctr">
                          <a:solidFill>
                            <a:sysClr val="windowText" lastClr="000000"/>
                          </a:solidFill>
                          <a:prstDash val="solid"/>
                        </a:ln>
                        <a:effectLst/>
                      </wps:spPr>
                      <wps:txbx>
                        <w:txbxContent>
                          <w:p w:rsidR="009A2EB0" w:rsidRPr="0090011E" w:rsidRDefault="009A2EB0" w:rsidP="00E276D5">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E276D5">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011E" w:rsidRDefault="009A2EB0" w:rsidP="00E276D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7" style="position:absolute;margin-left:320.7pt;margin-top:6.9pt;width:185.95pt;height:50.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" fillcolor="window" strokecolor="windowText" strokeweight="2pt">
                <v:textbox>
                  <w:txbxContent>
                    <w:p w:rsidR="009A2EB0" w:rsidRPr="0090011E" w:rsidRDefault="009A2EB0" w:rsidP="00E276D5">
                      <w:pPr>
                        <w:rPr>
                          <w:color w:val="000000" w:themeColor="text1"/>
                          <w:sz w:val="22"/>
                          <w:szCs w:val="22"/>
                        </w:rPr>
                      </w:pPr>
                      <w:r w:rsidRPr="0090011E">
                        <w:rPr>
                          <w:color w:val="000000" w:themeColor="text1"/>
                          <w:sz w:val="22"/>
                          <w:szCs w:val="22"/>
                        </w:rPr>
                        <w:t>Pavieniai nereikšmingi neatitikimai</w:t>
                      </w:r>
                    </w:p>
                    <w:p w:rsidR="009A2EB0" w:rsidRPr="0090011E" w:rsidRDefault="009A2EB0" w:rsidP="00E276D5">
                      <w:pPr>
                        <w:rPr>
                          <w:color w:val="000000" w:themeColor="text1"/>
                          <w:sz w:val="22"/>
                          <w:szCs w:val="22"/>
                          <w:u w:val="single"/>
                        </w:rPr>
                      </w:pPr>
                      <w:r w:rsidRPr="0090011E">
                        <w:rPr>
                          <w:color w:val="000000" w:themeColor="text1"/>
                          <w:sz w:val="22"/>
                          <w:szCs w:val="22"/>
                          <w:u w:val="single"/>
                        </w:rPr>
                        <w:t xml:space="preserve">Neturėjo reikšmingos įtakos 2019 </w:t>
                      </w:r>
                      <w:proofErr w:type="spellStart"/>
                      <w:r w:rsidRPr="0090011E">
                        <w:rPr>
                          <w:color w:val="000000" w:themeColor="text1"/>
                          <w:sz w:val="22"/>
                          <w:szCs w:val="22"/>
                          <w:u w:val="single"/>
                        </w:rPr>
                        <w:t>m</w:t>
                      </w:r>
                      <w:proofErr w:type="spellEnd"/>
                      <w:r w:rsidRPr="0090011E">
                        <w:rPr>
                          <w:color w:val="000000" w:themeColor="text1"/>
                          <w:sz w:val="22"/>
                          <w:szCs w:val="22"/>
                          <w:u w:val="single"/>
                        </w:rPr>
                        <w:t>. finansinėms ataskaitoms</w:t>
                      </w:r>
                    </w:p>
                    <w:p w:rsidR="009A2EB0" w:rsidRPr="0090011E" w:rsidRDefault="009A2EB0" w:rsidP="00E276D5">
                      <w:pPr>
                        <w:jc w:val="center"/>
                        <w:rPr>
                          <w:color w:val="000000" w:themeColor="text1"/>
                        </w:rPr>
                      </w:pPr>
                    </w:p>
                  </w:txbxContent>
                </v:textbox>
              </v:rect>
            </w:pict>
          </mc:Fallback>
        </mc:AlternateContent>
      </w:r>
      <w:r w:rsidR="005B2318" w:rsidRPr="00682E98">
        <w:rPr>
          <w:noProof/>
          <w:lang w:eastAsia="lt-LT"/>
        </w:rPr>
        <mc:AlternateContent>
          <mc:Choice Requires="wps">
            <w:drawing>
              <wp:anchor distT="0" distB="0" distL="114300" distR="114300" simplePos="0" relativeHeight="251700224" behindDoc="0" locked="0" layoutInCell="1" allowOverlap="1" wp14:anchorId="764F3766" wp14:editId="580D4D8C">
                <wp:simplePos x="0" y="0"/>
                <wp:positionH relativeFrom="column">
                  <wp:posOffset>2029460</wp:posOffset>
                </wp:positionH>
                <wp:positionV relativeFrom="paragraph">
                  <wp:posOffset>3175</wp:posOffset>
                </wp:positionV>
                <wp:extent cx="1876425" cy="657860"/>
                <wp:effectExtent l="0" t="0" r="28575" b="27940"/>
                <wp:wrapNone/>
                <wp:docPr id="88" name="Oval 88"/>
                <wp:cNvGraphicFramePr/>
                <a:graphic xmlns:a="http://schemas.openxmlformats.org/drawingml/2006/main">
                  <a:graphicData uri="http://schemas.microsoft.com/office/word/2010/wordprocessingShape">
                    <wps:wsp>
                      <wps:cNvSpPr/>
                      <wps:spPr>
                        <a:xfrm>
                          <a:off x="0" y="0"/>
                          <a:ext cx="1876425" cy="657860"/>
                        </a:xfrm>
                        <a:prstGeom prst="ellipse">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475E71" w:rsidRDefault="009A2EB0" w:rsidP="005B2318">
                            <w:pPr>
                              <w:jc w:val="center"/>
                              <w:rPr>
                                <w:color w:val="000000" w:themeColor="text1"/>
                                <w:sz w:val="22"/>
                                <w:szCs w:val="22"/>
                              </w:rPr>
                            </w:pPr>
                            <w:r>
                              <w:rPr>
                                <w:color w:val="000000" w:themeColor="text1"/>
                                <w:sz w:val="22"/>
                                <w:szCs w:val="22"/>
                              </w:rPr>
                              <w:t>1 115,8</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8" o:spid="_x0000_s1048" style="position:absolute;margin-left:159.8pt;margin-top:.25pt;width:147.75pt;height:5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" fillcolor="window" strokecolor="#404040" strokeweight="2pt">
                <v:textbox>
                  <w:txbxContent>
                    <w:p w:rsidR="009A2EB0" w:rsidRPr="00475E71" w:rsidRDefault="009A2EB0" w:rsidP="005B2318">
                      <w:pPr>
                        <w:jc w:val="center"/>
                        <w:rPr>
                          <w:color w:val="000000" w:themeColor="text1"/>
                          <w:sz w:val="22"/>
                          <w:szCs w:val="22"/>
                        </w:rPr>
                      </w:pPr>
                      <w:r>
                        <w:rPr>
                          <w:color w:val="000000" w:themeColor="text1"/>
                          <w:sz w:val="22"/>
                          <w:szCs w:val="22"/>
                        </w:rPr>
                        <w:t>1 115,8</w:t>
                      </w:r>
                    </w:p>
                    <w:p w:rsidR="009A2EB0" w:rsidRPr="00475E71" w:rsidRDefault="009A2EB0" w:rsidP="005B2318">
                      <w:pPr>
                        <w:jc w:val="center"/>
                        <w:rPr>
                          <w:color w:val="000000" w:themeColor="text1"/>
                          <w:sz w:val="22"/>
                          <w:szCs w:val="22"/>
                        </w:rPr>
                      </w:pPr>
                      <w:proofErr w:type="spellStart"/>
                      <w:r w:rsidRPr="00475E71">
                        <w:rPr>
                          <w:color w:val="000000" w:themeColor="text1"/>
                          <w:sz w:val="22"/>
                          <w:szCs w:val="22"/>
                        </w:rPr>
                        <w:t>tūkst</w:t>
                      </w:r>
                      <w:proofErr w:type="spellEnd"/>
                      <w:r w:rsidRPr="00475E71">
                        <w:rPr>
                          <w:color w:val="000000" w:themeColor="text1"/>
                          <w:sz w:val="22"/>
                          <w:szCs w:val="22"/>
                        </w:rPr>
                        <w:t xml:space="preserve">. </w:t>
                      </w:r>
                      <w:proofErr w:type="spellStart"/>
                      <w:r w:rsidRPr="00475E71">
                        <w:rPr>
                          <w:color w:val="000000" w:themeColor="text1"/>
                          <w:sz w:val="22"/>
                          <w:szCs w:val="22"/>
                        </w:rPr>
                        <w:t>Eur</w:t>
                      </w:r>
                      <w:proofErr w:type="spellEnd"/>
                    </w:p>
                    <w:p w:rsidR="009A2EB0" w:rsidRDefault="009A2EB0" w:rsidP="005B2318">
                      <w:pPr>
                        <w:jc w:val="center"/>
                      </w:pPr>
                    </w:p>
                  </w:txbxContent>
                </v:textbox>
              </v:oval>
            </w:pict>
          </mc:Fallback>
        </mc:AlternateContent>
      </w:r>
      <w:r w:rsidR="005B2318" w:rsidRPr="00682E98">
        <w:rPr>
          <w:noProof/>
          <w:lang w:eastAsia="lt-LT"/>
        </w:rPr>
        <mc:AlternateContent>
          <mc:Choice Requires="wps">
            <w:drawing>
              <wp:anchor distT="0" distB="0" distL="114300" distR="114300" simplePos="0" relativeHeight="251696128" behindDoc="0" locked="0" layoutInCell="1" allowOverlap="1" wp14:anchorId="1164D9B1" wp14:editId="65000901">
                <wp:simplePos x="0" y="0"/>
                <wp:positionH relativeFrom="column">
                  <wp:posOffset>-27305</wp:posOffset>
                </wp:positionH>
                <wp:positionV relativeFrom="paragraph">
                  <wp:posOffset>86995</wp:posOffset>
                </wp:positionV>
                <wp:extent cx="1599565" cy="671830"/>
                <wp:effectExtent l="0" t="0" r="19685" b="13970"/>
                <wp:wrapNone/>
                <wp:docPr id="86" name="Right Arrow Callout 86"/>
                <wp:cNvGraphicFramePr/>
                <a:graphic xmlns:a="http://schemas.openxmlformats.org/drawingml/2006/main">
                  <a:graphicData uri="http://schemas.microsoft.com/office/word/2010/wordprocessingShape">
                    <wps:wsp>
                      <wps:cNvSpPr/>
                      <wps:spPr>
                        <a:xfrm>
                          <a:off x="0" y="0"/>
                          <a:ext cx="1599565" cy="671830"/>
                        </a:xfrm>
                        <a:prstGeom prst="rightArrowCallout">
                          <a:avLst/>
                        </a:prstGeom>
                        <a:solidFill>
                          <a:sysClr val="window" lastClr="FFFFFF"/>
                        </a:solidFill>
                        <a:ln w="25400" cap="flat" cmpd="sng" algn="ctr">
                          <a:solidFill>
                            <a:sysClr val="windowText" lastClr="000000">
                              <a:lumMod val="75000"/>
                              <a:lumOff val="25000"/>
                            </a:sysClr>
                          </a:solidFill>
                          <a:prstDash val="solid"/>
                        </a:ln>
                        <a:effectLst/>
                      </wps:spPr>
                      <wps:txb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biudžeto mokėtina suma</w:t>
                            </w:r>
                          </w:p>
                          <w:p w:rsidR="009A2EB0" w:rsidRPr="005B2318" w:rsidRDefault="009A2EB0" w:rsidP="005B2318">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86" o:spid="_x0000_s1049" type="#_x0000_t78" style="position:absolute;margin-left:-2.15pt;margin-top:6.85pt;width:125.95pt;height:5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" adj="14035,,19332" fillcolor="window" strokecolor="#404040" strokeweight="2pt">
                <v:textbox>
                  <w:txbxContent>
                    <w:p w:rsidR="009A2EB0" w:rsidRPr="00E276D5" w:rsidRDefault="009A2EB0" w:rsidP="00E276D5">
                      <w:pPr>
                        <w:jc w:val="center"/>
                        <w:rPr>
                          <w:color w:val="000000" w:themeColor="text1"/>
                          <w:sz w:val="20"/>
                          <w:szCs w:val="20"/>
                        </w:rPr>
                      </w:pPr>
                      <w:r w:rsidRPr="00E276D5">
                        <w:rPr>
                          <w:color w:val="000000" w:themeColor="text1"/>
                          <w:sz w:val="20"/>
                          <w:szCs w:val="20"/>
                        </w:rPr>
                        <w:t>Savivaldybės biudžeto mokėtina suma</w:t>
                      </w:r>
                    </w:p>
                    <w:p w:rsidR="009A2EB0" w:rsidRPr="005B2318" w:rsidRDefault="009A2EB0" w:rsidP="005B2318">
                      <w:pPr>
                        <w:jc w:val="center"/>
                        <w:rPr>
                          <w:sz w:val="22"/>
                          <w:szCs w:val="22"/>
                        </w:rPr>
                      </w:pPr>
                    </w:p>
                  </w:txbxContent>
                </v:textbox>
              </v:shape>
            </w:pict>
          </mc:Fallback>
        </mc:AlternateContent>
      </w:r>
    </w:p>
    <w:p w:rsidR="00E276D5" w:rsidRPr="00682E98" w:rsidRDefault="005B2318" w:rsidP="005B2318">
      <w:pPr>
        <w:tabs>
          <w:tab w:val="left" w:pos="3895"/>
        </w:tabs>
      </w:pPr>
      <w:r w:rsidRPr="00682E98">
        <w:tab/>
      </w:r>
    </w:p>
    <w:p w:rsidR="005B2318" w:rsidRPr="00682E98" w:rsidRDefault="00E276D5" w:rsidP="00E276D5">
      <w:pPr>
        <w:tabs>
          <w:tab w:val="left" w:pos="6371"/>
        </w:tabs>
      </w:pPr>
      <w:r w:rsidRPr="00682E98">
        <w:tab/>
      </w:r>
    </w:p>
    <w:p w:rsidR="005875A3" w:rsidRPr="00682E98" w:rsidRDefault="005875A3" w:rsidP="005875A3">
      <w:pPr>
        <w:autoSpaceDE w:val="0"/>
        <w:spacing w:line="360" w:lineRule="auto"/>
        <w:ind w:firstLine="540"/>
        <w:jc w:val="both"/>
      </w:pPr>
    </w:p>
    <w:p w:rsidR="00F56C99" w:rsidRPr="00682E98" w:rsidRDefault="00F56C99" w:rsidP="00190D9E">
      <w:pPr>
        <w:tabs>
          <w:tab w:val="left" w:pos="1134"/>
        </w:tabs>
        <w:autoSpaceDE w:val="0"/>
        <w:spacing w:line="312" w:lineRule="auto"/>
        <w:ind w:firstLine="567"/>
        <w:jc w:val="both"/>
      </w:pPr>
    </w:p>
    <w:p w:rsidR="00190D9E" w:rsidRPr="00682E98" w:rsidRDefault="00F56C99" w:rsidP="00190D9E">
      <w:pPr>
        <w:tabs>
          <w:tab w:val="left" w:pos="1134"/>
        </w:tabs>
        <w:autoSpaceDE w:val="0"/>
        <w:spacing w:line="312" w:lineRule="auto"/>
        <w:ind w:firstLine="567"/>
        <w:jc w:val="both"/>
        <w:rPr>
          <w:sz w:val="22"/>
          <w:szCs w:val="22"/>
        </w:rPr>
      </w:pPr>
      <w:r w:rsidRPr="00682E98">
        <w:rPr>
          <w:sz w:val="22"/>
          <w:szCs w:val="22"/>
        </w:rPr>
        <w:t>*</w:t>
      </w:r>
      <w:r w:rsidR="00190D9E" w:rsidRPr="00682E98">
        <w:rPr>
          <w:sz w:val="22"/>
          <w:szCs w:val="22"/>
        </w:rPr>
        <w:t>Savi</w:t>
      </w:r>
      <w:r w:rsidR="005E3913" w:rsidRPr="00682E98">
        <w:rPr>
          <w:sz w:val="22"/>
          <w:szCs w:val="22"/>
        </w:rPr>
        <w:t>valdybės funkcijoms vykdyti 2019</w:t>
      </w:r>
      <w:r w:rsidR="00190D9E" w:rsidRPr="00682E98">
        <w:rPr>
          <w:sz w:val="22"/>
          <w:szCs w:val="22"/>
        </w:rPr>
        <w:t xml:space="preserve"> metų patikslintame biudžete buvo suplanuota :</w:t>
      </w:r>
    </w:p>
    <w:p w:rsidR="00190D9E" w:rsidRPr="00682E98" w:rsidRDefault="00190D9E" w:rsidP="00190D9E">
      <w:pPr>
        <w:tabs>
          <w:tab w:val="left" w:pos="1134"/>
        </w:tabs>
        <w:autoSpaceDE w:val="0"/>
        <w:spacing w:line="312" w:lineRule="auto"/>
        <w:ind w:firstLine="567"/>
        <w:jc w:val="both"/>
        <w:rPr>
          <w:sz w:val="22"/>
          <w:szCs w:val="22"/>
        </w:rPr>
      </w:pPr>
      <w:r w:rsidRPr="00682E98">
        <w:rPr>
          <w:sz w:val="22"/>
          <w:szCs w:val="22"/>
        </w:rPr>
        <w:t xml:space="preserve">- </w:t>
      </w:r>
      <w:r w:rsidR="005E3913" w:rsidRPr="00682E98">
        <w:rPr>
          <w:sz w:val="22"/>
          <w:szCs w:val="22"/>
        </w:rPr>
        <w:t>450</w:t>
      </w:r>
      <w:r w:rsidRPr="00682E98">
        <w:rPr>
          <w:sz w:val="22"/>
          <w:szCs w:val="22"/>
        </w:rPr>
        <w:t xml:space="preserve">,0 </w:t>
      </w:r>
      <w:proofErr w:type="spellStart"/>
      <w:r w:rsidRPr="00682E98">
        <w:rPr>
          <w:sz w:val="22"/>
          <w:szCs w:val="22"/>
        </w:rPr>
        <w:t>tūkst</w:t>
      </w:r>
      <w:proofErr w:type="spellEnd"/>
      <w:r w:rsidRPr="00682E98">
        <w:rPr>
          <w:sz w:val="22"/>
          <w:szCs w:val="22"/>
        </w:rPr>
        <w:t>.</w:t>
      </w:r>
      <w:r w:rsidR="009A2EB0">
        <w:rPr>
          <w:sz w:val="22"/>
          <w:szCs w:val="22"/>
        </w:rPr>
        <w:t xml:space="preserve"> </w:t>
      </w:r>
      <w:proofErr w:type="spellStart"/>
      <w:r w:rsidRPr="00682E98">
        <w:rPr>
          <w:sz w:val="22"/>
          <w:szCs w:val="22"/>
        </w:rPr>
        <w:t>Eur</w:t>
      </w:r>
      <w:proofErr w:type="spellEnd"/>
      <w:r w:rsidRPr="00682E98">
        <w:rPr>
          <w:sz w:val="22"/>
          <w:szCs w:val="22"/>
        </w:rPr>
        <w:t xml:space="preserve"> finansinių įsipareigojimų prisiėmimo (skolinimosi) pajamos;</w:t>
      </w:r>
    </w:p>
    <w:p w:rsidR="00190D9E" w:rsidRPr="00682E98" w:rsidRDefault="00190D9E" w:rsidP="00190D9E">
      <w:pPr>
        <w:tabs>
          <w:tab w:val="left" w:pos="1134"/>
        </w:tabs>
        <w:autoSpaceDE w:val="0"/>
        <w:spacing w:line="312" w:lineRule="auto"/>
        <w:ind w:firstLine="567"/>
        <w:jc w:val="both"/>
        <w:rPr>
          <w:sz w:val="22"/>
          <w:szCs w:val="22"/>
        </w:rPr>
      </w:pPr>
      <w:r w:rsidRPr="00682E98">
        <w:rPr>
          <w:sz w:val="22"/>
          <w:szCs w:val="22"/>
        </w:rPr>
        <w:t xml:space="preserve">- </w:t>
      </w:r>
      <w:r w:rsidR="005E3913" w:rsidRPr="00682E98">
        <w:rPr>
          <w:sz w:val="22"/>
          <w:szCs w:val="22"/>
        </w:rPr>
        <w:t>558,0</w:t>
      </w:r>
      <w:r w:rsidRPr="00682E98">
        <w:rPr>
          <w:sz w:val="22"/>
          <w:szCs w:val="22"/>
        </w:rPr>
        <w:t xml:space="preserve"> </w:t>
      </w:r>
      <w:proofErr w:type="spellStart"/>
      <w:r w:rsidRPr="00682E98">
        <w:rPr>
          <w:sz w:val="22"/>
          <w:szCs w:val="22"/>
        </w:rPr>
        <w:t>tūkst</w:t>
      </w:r>
      <w:proofErr w:type="spellEnd"/>
      <w:r w:rsidRPr="00682E98">
        <w:rPr>
          <w:sz w:val="22"/>
          <w:szCs w:val="22"/>
        </w:rPr>
        <w:t>.</w:t>
      </w:r>
      <w:r w:rsidR="009A2EB0">
        <w:rPr>
          <w:sz w:val="22"/>
          <w:szCs w:val="22"/>
        </w:rPr>
        <w:t xml:space="preserve"> </w:t>
      </w:r>
      <w:proofErr w:type="spellStart"/>
      <w:r w:rsidRPr="00682E98">
        <w:rPr>
          <w:sz w:val="22"/>
          <w:szCs w:val="22"/>
        </w:rPr>
        <w:t>Eur</w:t>
      </w:r>
      <w:proofErr w:type="spellEnd"/>
      <w:r w:rsidRPr="00682E98">
        <w:rPr>
          <w:sz w:val="22"/>
          <w:szCs w:val="22"/>
        </w:rPr>
        <w:t xml:space="preserve"> metų pradžios likutis.</w:t>
      </w:r>
    </w:p>
    <w:p w:rsidR="00190D9E" w:rsidRPr="00682E98" w:rsidRDefault="00190D9E" w:rsidP="00190D9E">
      <w:pPr>
        <w:tabs>
          <w:tab w:val="left" w:pos="1134"/>
        </w:tabs>
        <w:autoSpaceDE w:val="0"/>
        <w:spacing w:line="312" w:lineRule="auto"/>
        <w:ind w:firstLine="567"/>
        <w:jc w:val="both"/>
        <w:rPr>
          <w:color w:val="FF0000"/>
          <w:sz w:val="22"/>
          <w:szCs w:val="22"/>
        </w:rPr>
      </w:pPr>
      <w:r w:rsidRPr="00682E98">
        <w:rPr>
          <w:sz w:val="22"/>
          <w:szCs w:val="22"/>
        </w:rPr>
        <w:t xml:space="preserve">Skolinių įsipareigojimų likutis metų pradžioje sudarė </w:t>
      </w:r>
      <w:r w:rsidR="005E3913" w:rsidRPr="00682E98">
        <w:rPr>
          <w:sz w:val="22"/>
          <w:szCs w:val="22"/>
        </w:rPr>
        <w:t>1084,8</w:t>
      </w:r>
      <w:r w:rsidRPr="00682E98">
        <w:rPr>
          <w:sz w:val="22"/>
          <w:szCs w:val="22"/>
        </w:rPr>
        <w:t xml:space="preserve"> </w:t>
      </w:r>
      <w:proofErr w:type="spellStart"/>
      <w:r w:rsidRPr="00682E98">
        <w:rPr>
          <w:sz w:val="22"/>
          <w:szCs w:val="22"/>
        </w:rPr>
        <w:t>tūkst</w:t>
      </w:r>
      <w:proofErr w:type="spellEnd"/>
      <w:r w:rsidRPr="00682E98">
        <w:rPr>
          <w:sz w:val="22"/>
          <w:szCs w:val="22"/>
        </w:rPr>
        <w:t xml:space="preserve">. </w:t>
      </w:r>
      <w:proofErr w:type="spellStart"/>
      <w:r w:rsidRPr="00682E98">
        <w:rPr>
          <w:sz w:val="22"/>
          <w:szCs w:val="22"/>
        </w:rPr>
        <w:t>Eur</w:t>
      </w:r>
      <w:proofErr w:type="spellEnd"/>
      <w:r w:rsidRPr="00682E98">
        <w:rPr>
          <w:sz w:val="22"/>
          <w:szCs w:val="22"/>
        </w:rPr>
        <w:t>.</w:t>
      </w:r>
    </w:p>
    <w:p w:rsidR="00D03008" w:rsidRPr="00682E98" w:rsidRDefault="00D03008" w:rsidP="00D03008">
      <w:pPr>
        <w:spacing w:line="360" w:lineRule="auto"/>
        <w:ind w:firstLine="567"/>
        <w:jc w:val="both"/>
        <w:rPr>
          <w:rFonts w:eastAsiaTheme="minorHAnsi"/>
          <w:lang w:eastAsia="en-US"/>
        </w:rPr>
      </w:pPr>
    </w:p>
    <w:p w:rsidR="00D03008" w:rsidRPr="00682E98" w:rsidRDefault="00D03008" w:rsidP="00D03008">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000000"/>
        </w:rPr>
      </w:pPr>
      <w:r w:rsidRPr="00682E98">
        <w:rPr>
          <w:b/>
          <w:color w:val="000000"/>
        </w:rPr>
        <w:t>SANTRAUKA</w:t>
      </w:r>
    </w:p>
    <w:p w:rsidR="00D03008" w:rsidRPr="00682E98" w:rsidRDefault="00D03008" w:rsidP="005875A3">
      <w:pPr>
        <w:autoSpaceDE w:val="0"/>
        <w:spacing w:line="360" w:lineRule="auto"/>
        <w:ind w:firstLine="540"/>
        <w:jc w:val="both"/>
      </w:pPr>
    </w:p>
    <w:p w:rsidR="005875A3" w:rsidRPr="00682E98" w:rsidRDefault="005875A3" w:rsidP="005875A3">
      <w:pPr>
        <w:autoSpaceDE w:val="0"/>
        <w:spacing w:line="360" w:lineRule="auto"/>
        <w:ind w:firstLine="540"/>
        <w:jc w:val="both"/>
        <w:rPr>
          <w:b/>
        </w:rPr>
      </w:pPr>
      <w:r w:rsidRPr="00682E98">
        <w:rPr>
          <w:b/>
        </w:rPr>
        <w:t xml:space="preserve">Audito </w:t>
      </w:r>
      <w:r w:rsidR="00D03008" w:rsidRPr="00682E98">
        <w:rPr>
          <w:b/>
        </w:rPr>
        <w:t>tikslas</w:t>
      </w:r>
      <w:r w:rsidRPr="00682E98">
        <w:rPr>
          <w:b/>
        </w:rPr>
        <w:t xml:space="preserve"> ir </w:t>
      </w:r>
      <w:r w:rsidR="00D03008" w:rsidRPr="00682E98">
        <w:rPr>
          <w:b/>
        </w:rPr>
        <w:t>apimtis</w:t>
      </w:r>
    </w:p>
    <w:p w:rsidR="00D03008" w:rsidRPr="00682E98" w:rsidRDefault="00D03008" w:rsidP="00C22BF5">
      <w:pPr>
        <w:autoSpaceDE w:val="0"/>
        <w:spacing w:line="360" w:lineRule="auto"/>
        <w:ind w:firstLine="540"/>
        <w:jc w:val="both"/>
      </w:pPr>
      <w:r w:rsidRPr="00682E98">
        <w:rPr>
          <w:rFonts w:eastAsia="Calibri" w:cs="Arial"/>
          <w:lang w:eastAsia="en-US"/>
        </w:rPr>
        <w:t>Vadovaudamiesi Vietos savivaldos įstatymu</w:t>
      </w:r>
      <w:r w:rsidRPr="00682E98">
        <w:rPr>
          <w:rFonts w:eastAsia="Calibri" w:cs="Arial"/>
          <w:sz w:val="20"/>
          <w:vertAlign w:val="superscript"/>
          <w:lang w:eastAsia="en-US"/>
        </w:rPr>
        <w:footnoteReference w:id="1"/>
      </w:r>
      <w:r w:rsidRPr="00682E98">
        <w:rPr>
          <w:rFonts w:eastAsia="Calibri" w:cs="Arial"/>
          <w:lang w:eastAsia="en-US"/>
        </w:rPr>
        <w:t>, Viešojo sektoriaus atskaitomybės įstatymu</w:t>
      </w:r>
      <w:r w:rsidRPr="00682E98">
        <w:rPr>
          <w:rFonts w:eastAsia="Calibri" w:cs="Arial"/>
          <w:sz w:val="20"/>
          <w:vertAlign w:val="superscript"/>
          <w:lang w:eastAsia="en-US"/>
        </w:rPr>
        <w:footnoteReference w:id="2"/>
      </w:r>
      <w:r w:rsidRPr="00682E98">
        <w:rPr>
          <w:rFonts w:eastAsia="Calibri" w:cs="Arial"/>
          <w:lang w:eastAsia="en-US"/>
        </w:rPr>
        <w:t>, Biudžeto sandaros įstatymu</w:t>
      </w:r>
      <w:r w:rsidRPr="00682E98">
        <w:rPr>
          <w:rFonts w:eastAsia="Calibri" w:cs="Arial"/>
          <w:sz w:val="20"/>
          <w:vertAlign w:val="superscript"/>
          <w:lang w:eastAsia="en-US"/>
        </w:rPr>
        <w:footnoteReference w:id="3"/>
      </w:r>
      <w:r w:rsidR="00C22BF5" w:rsidRPr="00682E98">
        <w:rPr>
          <w:rFonts w:eastAsia="Calibri" w:cs="Arial"/>
          <w:lang w:eastAsia="en-US"/>
        </w:rPr>
        <w:t xml:space="preserve"> atlikome 2019</w:t>
      </w:r>
      <w:r w:rsidRPr="00682E98">
        <w:rPr>
          <w:rFonts w:eastAsia="Calibri" w:cs="Arial"/>
          <w:lang w:eastAsia="en-US"/>
        </w:rPr>
        <w:t xml:space="preserve"> metų Kazlų Rūdos savivaldybės (toliau – ir Savivaldybė) </w:t>
      </w:r>
      <w:r w:rsidRPr="00682E98">
        <w:rPr>
          <w:rFonts w:eastAsia="Calibri" w:cs="Arial"/>
          <w:color w:val="000000"/>
          <w:lang w:eastAsia="en-US"/>
        </w:rPr>
        <w:t>konsoliduotųjų ataskaitų rinkinio ir lėšų ir turto valdymo, naudojimo ir disponavimo juo teisėtumo auditą.</w:t>
      </w:r>
      <w:r w:rsidRPr="00682E98">
        <w:t xml:space="preserve"> Auditas atliktas vykdant Kazlų Rūdos savivaldybės kontrolės ir audito tarnybos kontrolierės (toliau tekste – Savivaldybės kontrolierė) Ingos Kaminskienės </w:t>
      </w:r>
      <w:r w:rsidR="00C22BF5" w:rsidRPr="00682E98">
        <w:t xml:space="preserve">2019-09-09 pavedimą </w:t>
      </w:r>
      <w:proofErr w:type="spellStart"/>
      <w:r w:rsidR="00C22BF5" w:rsidRPr="00682E98">
        <w:t>Nr</w:t>
      </w:r>
      <w:proofErr w:type="spellEnd"/>
      <w:r w:rsidR="00C22BF5" w:rsidRPr="00682E98">
        <w:t>. KĮ-8</w:t>
      </w:r>
      <w:r w:rsidRPr="00682E98">
        <w:t>.</w:t>
      </w:r>
    </w:p>
    <w:p w:rsidR="00D03008" w:rsidRPr="00682E98" w:rsidRDefault="00D03008" w:rsidP="00D03008">
      <w:pPr>
        <w:suppressAutoHyphens w:val="0"/>
        <w:autoSpaceDE w:val="0"/>
        <w:autoSpaceDN w:val="0"/>
        <w:adjustRightInd w:val="0"/>
        <w:spacing w:line="360" w:lineRule="auto"/>
        <w:ind w:firstLine="567"/>
        <w:jc w:val="both"/>
        <w:rPr>
          <w:lang w:eastAsia="en-US"/>
        </w:rPr>
      </w:pPr>
      <w:r w:rsidRPr="00682E98">
        <w:rPr>
          <w:lang w:eastAsia="en-US"/>
        </w:rPr>
        <w:t>Finansinis ir teisėtumo auditas atliktas pagal Valstybinio audito reikalavimus</w:t>
      </w:r>
      <w:r w:rsidRPr="00682E98">
        <w:rPr>
          <w:rStyle w:val="Puslapioinaosnuoroda"/>
          <w:lang w:eastAsia="en-US"/>
        </w:rPr>
        <w:footnoteReference w:id="4"/>
      </w:r>
      <w:r w:rsidRPr="00682E98">
        <w:rPr>
          <w:lang w:eastAsia="en-US"/>
        </w:rPr>
        <w:t xml:space="preserve">, tarptautinius audito standartus ir tarptautinius aukščiausiųjų audito institucijų standartus, siekiant gauti pakankamą užtikrinimą, kad konsoliduotose finansinėse ir biudžeto vykdymo ataskaitose nėra reikšmingų iškraipymų, o savivaldybės biudžeto lėšos ir turtas valdomi, naudojami ir disponuojama jais teisėtai. Visiškas užtikrinimas neįmanomas dėl įgimtų audito apribojimų bei to fakto, kad netikrinome visų (100 </w:t>
      </w:r>
      <w:proofErr w:type="spellStart"/>
      <w:r w:rsidRPr="00682E98">
        <w:rPr>
          <w:lang w:eastAsia="en-US"/>
        </w:rPr>
        <w:t>proc</w:t>
      </w:r>
      <w:proofErr w:type="spellEnd"/>
      <w:r w:rsidRPr="00682E98">
        <w:rPr>
          <w:lang w:eastAsia="en-US"/>
        </w:rPr>
        <w:t xml:space="preserve">.) ūkinių operacijų, ūkinių įvykių ir sudarytų sandorių. Audito metu </w:t>
      </w:r>
      <w:r w:rsidRPr="00682E98">
        <w:t xml:space="preserve">buvo tiriama ir vertinama apskaitos sistema, vidaus kontrolė, atlikta rizikos veiksnių analizė, įvertinta kontrolės rizika, nustatytų reikšmingų rizikos veiksnių galima įtaka Savivaldybės biudžeto vykdymo ataskaitų ir finansinių ataskaitų straipsniams, įvertintos vadovybės numatytos vidaus kontrolės procedūros rizikai sumažinti ir valdyti. </w:t>
      </w:r>
    </w:p>
    <w:p w:rsidR="00D03008" w:rsidRPr="00682E98" w:rsidRDefault="00D03008" w:rsidP="00D03008">
      <w:pPr>
        <w:suppressAutoHyphens w:val="0"/>
        <w:spacing w:line="360" w:lineRule="auto"/>
        <w:ind w:firstLine="567"/>
        <w:jc w:val="both"/>
        <w:rPr>
          <w:rFonts w:eastAsia="Calibri" w:cs="Arial"/>
          <w:color w:val="000000"/>
          <w:lang w:eastAsia="en-US"/>
        </w:rPr>
      </w:pPr>
      <w:r w:rsidRPr="00682E98">
        <w:rPr>
          <w:rFonts w:eastAsia="Calibri" w:cs="Arial"/>
          <w:color w:val="000000"/>
          <w:lang w:eastAsia="en-US"/>
        </w:rPr>
        <w:t>Audito tikslas</w:t>
      </w:r>
      <w:r w:rsidRPr="00682E98">
        <w:rPr>
          <w:rFonts w:eastAsia="Calibri" w:cs="Arial"/>
          <w:b/>
          <w:color w:val="000000"/>
          <w:lang w:eastAsia="en-US"/>
        </w:rPr>
        <w:t xml:space="preserve"> –</w:t>
      </w:r>
      <w:r w:rsidRPr="00682E98">
        <w:rPr>
          <w:rFonts w:eastAsia="Calibri" w:cs="Arial"/>
          <w:color w:val="000000"/>
          <w:lang w:eastAsia="en-US"/>
        </w:rPr>
        <w:t xml:space="preserve"> </w:t>
      </w:r>
      <w:r w:rsidRPr="00682E98">
        <w:rPr>
          <w:rFonts w:eastAsia="Calibri" w:cs="Arial"/>
          <w:lang w:eastAsia="en-US"/>
        </w:rPr>
        <w:t xml:space="preserve">įvertinti ir pareikšti nepriklausomą nuomonę dėl Savivaldybės </w:t>
      </w:r>
      <w:r w:rsidRPr="00682E98">
        <w:rPr>
          <w:rFonts w:eastAsia="Calibri" w:cs="Arial"/>
          <w:color w:val="000000"/>
          <w:lang w:eastAsia="en-US"/>
        </w:rPr>
        <w:t>konsoliduotųjų ataskaitų rinkinių duomenų ir lėšų ir turto valdymo, naudojimo ir disponavimo jais teisėtumo.</w:t>
      </w:r>
    </w:p>
    <w:p w:rsidR="00D03008" w:rsidRPr="00682E98" w:rsidRDefault="00C22BF5" w:rsidP="00D03008">
      <w:pPr>
        <w:suppressAutoHyphens w:val="0"/>
        <w:spacing w:line="360" w:lineRule="auto"/>
        <w:ind w:firstLine="567"/>
        <w:jc w:val="both"/>
        <w:rPr>
          <w:rFonts w:eastAsia="Calibri" w:cs="Arial"/>
          <w:color w:val="000000"/>
          <w:lang w:eastAsia="en-US"/>
        </w:rPr>
      </w:pPr>
      <w:r w:rsidRPr="00682E98">
        <w:rPr>
          <w:rFonts w:eastAsia="Calibri" w:cs="Arial"/>
          <w:color w:val="000000"/>
          <w:lang w:eastAsia="en-US"/>
        </w:rPr>
        <w:t>Audituotas laikotarpis – 2019</w:t>
      </w:r>
      <w:r w:rsidR="00D03008" w:rsidRPr="00682E98">
        <w:rPr>
          <w:rFonts w:eastAsia="Calibri" w:cs="Arial"/>
          <w:color w:val="000000"/>
          <w:lang w:eastAsia="en-US"/>
        </w:rPr>
        <w:t xml:space="preserve"> metai. </w:t>
      </w:r>
    </w:p>
    <w:p w:rsidR="00D03008" w:rsidRPr="00682E98" w:rsidRDefault="00D03008" w:rsidP="00D03008">
      <w:pPr>
        <w:autoSpaceDE w:val="0"/>
        <w:spacing w:line="360" w:lineRule="auto"/>
        <w:ind w:firstLine="540"/>
        <w:jc w:val="both"/>
      </w:pPr>
      <w:r w:rsidRPr="00682E98">
        <w:t xml:space="preserve">Auditą atliko savivaldybės kontrolierė Inga Kaminskienė ir </w:t>
      </w:r>
      <w:proofErr w:type="spellStart"/>
      <w:r w:rsidRPr="00682E98">
        <w:t>vyr</w:t>
      </w:r>
      <w:proofErr w:type="spellEnd"/>
      <w:r w:rsidRPr="00682E98">
        <w:t>.</w:t>
      </w:r>
      <w:r w:rsidR="009A2EB0">
        <w:t xml:space="preserve"> </w:t>
      </w:r>
      <w:r w:rsidRPr="00682E98">
        <w:t>specialistė Edita Guogienė.</w:t>
      </w:r>
    </w:p>
    <w:p w:rsidR="00D03008" w:rsidRPr="00682E98" w:rsidRDefault="00D03008" w:rsidP="00D03008">
      <w:pPr>
        <w:autoSpaceDE w:val="0"/>
        <w:spacing w:line="360" w:lineRule="auto"/>
        <w:ind w:firstLine="540"/>
        <w:jc w:val="both"/>
      </w:pPr>
      <w:r w:rsidRPr="00682E98">
        <w:t xml:space="preserve">Audituojamas subjektas – Kazlų Rūdos savivaldybės administracija (toliau tekste – Savivaldybės administracija), adresas: Atgimimo </w:t>
      </w:r>
      <w:proofErr w:type="spellStart"/>
      <w:r w:rsidRPr="00682E98">
        <w:t>g</w:t>
      </w:r>
      <w:proofErr w:type="spellEnd"/>
      <w:r w:rsidRPr="00682E98">
        <w:t xml:space="preserve">. 12, LT-69443, Kazlų Rūda; identifikavimo kodas 188777932. </w:t>
      </w:r>
    </w:p>
    <w:p w:rsidR="00CA6969" w:rsidRPr="00682E98" w:rsidRDefault="00CA6969" w:rsidP="00CA6969">
      <w:pPr>
        <w:suppressAutoHyphens w:val="0"/>
        <w:autoSpaceDE w:val="0"/>
        <w:autoSpaceDN w:val="0"/>
        <w:adjustRightInd w:val="0"/>
        <w:spacing w:line="360" w:lineRule="auto"/>
        <w:ind w:firstLine="567"/>
        <w:jc w:val="both"/>
        <w:rPr>
          <w:lang w:eastAsia="en-US"/>
        </w:rPr>
      </w:pPr>
      <w:r w:rsidRPr="00682E98">
        <w:rPr>
          <w:lang w:eastAsia="en-US"/>
        </w:rPr>
        <w:t>Savivaldybės administracija ir kitos saviva</w:t>
      </w:r>
      <w:r w:rsidR="00C22BF5" w:rsidRPr="00682E98">
        <w:rPr>
          <w:lang w:eastAsia="en-US"/>
        </w:rPr>
        <w:t>ldybės biudžetinės įstaigos 2019</w:t>
      </w:r>
      <w:r w:rsidRPr="00682E98">
        <w:rPr>
          <w:lang w:eastAsia="en-US"/>
        </w:rPr>
        <w:t xml:space="preserve"> metais vykdė 6 savivaldybės programas: Žinių visuomenės, kultūrinio ir sportinio aktyvumo skatinimo (01), </w:t>
      </w:r>
      <w:r w:rsidRPr="00682E98">
        <w:rPr>
          <w:lang w:eastAsia="en-US"/>
        </w:rPr>
        <w:lastRenderedPageBreak/>
        <w:t xml:space="preserve">Ekonominio konkurencingumo didinimo (02), Viešosios infrastruktūros plėtros (03), Aplinkos gerinimo (04), Savivaldybės veiklos (05), Socialinės paramos plėtojimo ir visuomenės </w:t>
      </w:r>
      <w:proofErr w:type="spellStart"/>
      <w:r w:rsidRPr="00682E98">
        <w:rPr>
          <w:lang w:eastAsia="en-US"/>
        </w:rPr>
        <w:t>sveikatinimo</w:t>
      </w:r>
      <w:proofErr w:type="spellEnd"/>
      <w:r w:rsidRPr="00682E98">
        <w:rPr>
          <w:lang w:eastAsia="en-US"/>
        </w:rPr>
        <w:t xml:space="preserve"> (06). Šių  programų vykdymui audituojamu laikotarpiu </w:t>
      </w:r>
      <w:r w:rsidRPr="00682E98">
        <w:rPr>
          <w:color w:val="000000" w:themeColor="text1"/>
          <w:lang w:eastAsia="en-US"/>
        </w:rPr>
        <w:t xml:space="preserve">panaudota </w:t>
      </w:r>
      <w:r w:rsidR="00C22BF5" w:rsidRPr="00682E98">
        <w:rPr>
          <w:color w:val="000000" w:themeColor="text1"/>
          <w:lang w:eastAsia="en-US"/>
        </w:rPr>
        <w:t>12259,1</w:t>
      </w:r>
      <w:r w:rsidRPr="00682E98">
        <w:rPr>
          <w:color w:val="000000" w:themeColor="text1"/>
          <w:lang w:eastAsia="en-US"/>
        </w:rPr>
        <w:t xml:space="preserve"> </w:t>
      </w:r>
      <w:proofErr w:type="spellStart"/>
      <w:r w:rsidRPr="00682E98">
        <w:rPr>
          <w:color w:val="000000" w:themeColor="text1"/>
          <w:lang w:eastAsia="en-US"/>
        </w:rPr>
        <w:t>tūkst</w:t>
      </w:r>
      <w:proofErr w:type="spellEnd"/>
      <w:r w:rsidRPr="00682E98">
        <w:rPr>
          <w:color w:val="000000" w:themeColor="text1"/>
          <w:lang w:eastAsia="en-US"/>
        </w:rPr>
        <w:t xml:space="preserve">. </w:t>
      </w:r>
      <w:proofErr w:type="spellStart"/>
      <w:r w:rsidRPr="00682E98">
        <w:rPr>
          <w:color w:val="000000" w:themeColor="text1"/>
          <w:lang w:eastAsia="en-US"/>
        </w:rPr>
        <w:t>Eur</w:t>
      </w:r>
      <w:proofErr w:type="spellEnd"/>
      <w:r w:rsidRPr="00682E98">
        <w:rPr>
          <w:lang w:eastAsia="en-US"/>
        </w:rPr>
        <w:t xml:space="preserve"> asignavimų</w:t>
      </w:r>
      <w:r w:rsidRPr="00682E98">
        <w:rPr>
          <w:rStyle w:val="Puslapioinaosnuoroda"/>
          <w:lang w:eastAsia="en-US"/>
        </w:rPr>
        <w:footnoteReference w:id="5"/>
      </w:r>
      <w:r w:rsidRPr="00682E98">
        <w:rPr>
          <w:lang w:eastAsia="en-US"/>
        </w:rPr>
        <w:t>.</w:t>
      </w:r>
    </w:p>
    <w:p w:rsidR="00D03008" w:rsidRPr="00682E98" w:rsidRDefault="00D03008" w:rsidP="00D03008">
      <w:pPr>
        <w:suppressAutoHyphens w:val="0"/>
        <w:autoSpaceDE w:val="0"/>
        <w:autoSpaceDN w:val="0"/>
        <w:adjustRightInd w:val="0"/>
        <w:spacing w:line="360" w:lineRule="auto"/>
        <w:ind w:firstLine="567"/>
        <w:jc w:val="both"/>
        <w:rPr>
          <w:lang w:eastAsia="en-US"/>
        </w:rPr>
      </w:pPr>
      <w:r w:rsidRPr="00682E98">
        <w:rPr>
          <w:lang w:eastAsia="en-US"/>
        </w:rPr>
        <w:t>Vadovaujantis Valstybinio audito reikalavimais ir kitais teisės aktais, reglamentuojančiais viešojo sektoriaus subjektų apskaitos tvarkymą ir asignavimų naudojimą, audito metu buvo vertinama:</w:t>
      </w:r>
    </w:p>
    <w:p w:rsidR="00D03008" w:rsidRPr="00682E98" w:rsidRDefault="00C22BF5" w:rsidP="00D03008">
      <w:pPr>
        <w:numPr>
          <w:ilvl w:val="0"/>
          <w:numId w:val="9"/>
        </w:numPr>
        <w:suppressAutoHyphens w:val="0"/>
        <w:autoSpaceDE w:val="0"/>
        <w:autoSpaceDN w:val="0"/>
        <w:adjustRightInd w:val="0"/>
        <w:spacing w:line="360" w:lineRule="auto"/>
        <w:jc w:val="both"/>
        <w:rPr>
          <w:lang w:eastAsia="en-US"/>
        </w:rPr>
      </w:pPr>
      <w:r w:rsidRPr="00682E98">
        <w:rPr>
          <w:lang w:eastAsia="en-US"/>
        </w:rPr>
        <w:t>Savivaldybės 2019</w:t>
      </w:r>
      <w:r w:rsidR="00D03008" w:rsidRPr="00682E98">
        <w:rPr>
          <w:lang w:eastAsia="en-US"/>
        </w:rPr>
        <w:t xml:space="preserve"> </w:t>
      </w:r>
      <w:proofErr w:type="spellStart"/>
      <w:r w:rsidR="00D03008" w:rsidRPr="00682E98">
        <w:rPr>
          <w:lang w:eastAsia="en-US"/>
        </w:rPr>
        <w:t>m</w:t>
      </w:r>
      <w:proofErr w:type="spellEnd"/>
      <w:r w:rsidR="00D03008" w:rsidRPr="00682E98">
        <w:rPr>
          <w:lang w:eastAsia="en-US"/>
        </w:rPr>
        <w:t>. konsoliduotas Biudžeto vykdymo ataskaitų rinkinys, pateiktas Kazlų Rūdos s</w:t>
      </w:r>
      <w:r w:rsidR="007C7A7D" w:rsidRPr="00682E98">
        <w:rPr>
          <w:lang w:eastAsia="en-US"/>
        </w:rPr>
        <w:t xml:space="preserve">avivaldybės administracijos 2020 </w:t>
      </w:r>
      <w:proofErr w:type="spellStart"/>
      <w:r w:rsidR="007C7A7D" w:rsidRPr="00682E98">
        <w:rPr>
          <w:lang w:eastAsia="en-US"/>
        </w:rPr>
        <w:t>m</w:t>
      </w:r>
      <w:proofErr w:type="spellEnd"/>
      <w:r w:rsidR="007C7A7D" w:rsidRPr="00682E98">
        <w:rPr>
          <w:lang w:eastAsia="en-US"/>
        </w:rPr>
        <w:t>. vasario 25</w:t>
      </w:r>
      <w:r w:rsidR="00D03008" w:rsidRPr="00682E98">
        <w:rPr>
          <w:lang w:eastAsia="en-US"/>
        </w:rPr>
        <w:t xml:space="preserve"> </w:t>
      </w:r>
      <w:proofErr w:type="spellStart"/>
      <w:r w:rsidR="00D03008" w:rsidRPr="00682E98">
        <w:rPr>
          <w:lang w:eastAsia="en-US"/>
        </w:rPr>
        <w:t>d</w:t>
      </w:r>
      <w:proofErr w:type="spellEnd"/>
      <w:r w:rsidR="00D03008" w:rsidRPr="00682E98">
        <w:rPr>
          <w:lang w:eastAsia="en-US"/>
        </w:rPr>
        <w:t xml:space="preserve">. raštu </w:t>
      </w:r>
      <w:proofErr w:type="spellStart"/>
      <w:r w:rsidR="00D03008" w:rsidRPr="00682E98">
        <w:rPr>
          <w:lang w:eastAsia="en-US"/>
        </w:rPr>
        <w:t>Nr</w:t>
      </w:r>
      <w:proofErr w:type="spellEnd"/>
      <w:r w:rsidR="00D03008" w:rsidRPr="00682E98">
        <w:rPr>
          <w:lang w:eastAsia="en-US"/>
        </w:rPr>
        <w:t>. SD-</w:t>
      </w:r>
      <w:r w:rsidR="007C7A7D" w:rsidRPr="00682E98">
        <w:rPr>
          <w:lang w:eastAsia="en-US"/>
        </w:rPr>
        <w:t>496</w:t>
      </w:r>
      <w:r w:rsidR="00D03008" w:rsidRPr="00682E98">
        <w:rPr>
          <w:lang w:eastAsia="en-US"/>
        </w:rPr>
        <w:t>. Rinkinį sudaro:</w:t>
      </w:r>
    </w:p>
    <w:p w:rsidR="00D03008" w:rsidRPr="00682E98" w:rsidRDefault="00D03008" w:rsidP="00D03008">
      <w:pPr>
        <w:numPr>
          <w:ilvl w:val="0"/>
          <w:numId w:val="2"/>
        </w:numPr>
        <w:suppressAutoHyphens w:val="0"/>
        <w:autoSpaceDE w:val="0"/>
        <w:autoSpaceDN w:val="0"/>
        <w:adjustRightInd w:val="0"/>
        <w:spacing w:line="360" w:lineRule="auto"/>
        <w:jc w:val="both"/>
        <w:rPr>
          <w:lang w:eastAsia="en-US"/>
        </w:rPr>
      </w:pPr>
      <w:r w:rsidRPr="00682E98">
        <w:rPr>
          <w:lang w:eastAsia="en-US"/>
        </w:rPr>
        <w:t>Savivaldybės biudžeto paja</w:t>
      </w:r>
      <w:r w:rsidR="007C7A7D" w:rsidRPr="00682E98">
        <w:rPr>
          <w:lang w:eastAsia="en-US"/>
        </w:rPr>
        <w:t>mų ir išlaidų plano vykdymo 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xml:space="preserve">. ataskaita (forma </w:t>
      </w:r>
      <w:proofErr w:type="spellStart"/>
      <w:r w:rsidRPr="00682E98">
        <w:rPr>
          <w:lang w:eastAsia="en-US"/>
        </w:rPr>
        <w:t>Nr</w:t>
      </w:r>
      <w:proofErr w:type="spellEnd"/>
      <w:r w:rsidRPr="00682E98">
        <w:rPr>
          <w:lang w:eastAsia="en-US"/>
        </w:rPr>
        <w:t>. 1-sav.);</w:t>
      </w:r>
    </w:p>
    <w:p w:rsidR="00D03008" w:rsidRPr="00682E98" w:rsidRDefault="00D03008" w:rsidP="00D03008">
      <w:pPr>
        <w:numPr>
          <w:ilvl w:val="0"/>
          <w:numId w:val="2"/>
        </w:numPr>
        <w:suppressAutoHyphens w:val="0"/>
        <w:autoSpaceDE w:val="0"/>
        <w:autoSpaceDN w:val="0"/>
        <w:adjustRightInd w:val="0"/>
        <w:spacing w:line="360" w:lineRule="auto"/>
        <w:jc w:val="both"/>
        <w:rPr>
          <w:lang w:eastAsia="en-US"/>
        </w:rPr>
      </w:pPr>
      <w:r w:rsidRPr="00682E98">
        <w:rPr>
          <w:lang w:eastAsia="en-US"/>
        </w:rPr>
        <w:t>Savivaldybės biudže</w:t>
      </w:r>
      <w:r w:rsidR="007C7A7D" w:rsidRPr="00682E98">
        <w:rPr>
          <w:lang w:eastAsia="en-US"/>
        </w:rPr>
        <w:t>to išlaidų sąmatos vykdymo 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xml:space="preserve">. ataskaita (forma </w:t>
      </w:r>
      <w:proofErr w:type="spellStart"/>
      <w:r w:rsidRPr="00682E98">
        <w:rPr>
          <w:lang w:eastAsia="en-US"/>
        </w:rPr>
        <w:t>Nr</w:t>
      </w:r>
      <w:proofErr w:type="spellEnd"/>
      <w:r w:rsidRPr="00682E98">
        <w:rPr>
          <w:lang w:eastAsia="en-US"/>
        </w:rPr>
        <w:t>. 2-sav.</w:t>
      </w:r>
      <w:r w:rsidR="007C7A7D" w:rsidRPr="00682E98">
        <w:rPr>
          <w:lang w:eastAsia="en-US"/>
        </w:rPr>
        <w:t>, suvestinė pagal visas funkcijas</w:t>
      </w:r>
      <w:r w:rsidRPr="00682E98">
        <w:rPr>
          <w:lang w:eastAsia="en-US"/>
        </w:rPr>
        <w:t>);</w:t>
      </w:r>
    </w:p>
    <w:p w:rsidR="007C7A7D" w:rsidRPr="00682E98" w:rsidRDefault="007C7A7D" w:rsidP="007C7A7D">
      <w:pPr>
        <w:numPr>
          <w:ilvl w:val="0"/>
          <w:numId w:val="2"/>
        </w:numPr>
        <w:suppressAutoHyphens w:val="0"/>
        <w:autoSpaceDE w:val="0"/>
        <w:autoSpaceDN w:val="0"/>
        <w:adjustRightInd w:val="0"/>
        <w:spacing w:line="360" w:lineRule="auto"/>
        <w:jc w:val="both"/>
        <w:rPr>
          <w:lang w:eastAsia="en-US"/>
        </w:rPr>
      </w:pPr>
      <w:r w:rsidRPr="00682E98">
        <w:rPr>
          <w:lang w:eastAsia="en-US"/>
        </w:rPr>
        <w:t xml:space="preserve">Savivaldybės biudžeto išlaidų sąmatos vykdymo 2019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xml:space="preserve">. ataskaita (forma </w:t>
      </w:r>
      <w:proofErr w:type="spellStart"/>
      <w:r w:rsidRPr="00682E98">
        <w:rPr>
          <w:lang w:eastAsia="en-US"/>
        </w:rPr>
        <w:t>Nr</w:t>
      </w:r>
      <w:proofErr w:type="spellEnd"/>
      <w:r w:rsidRPr="00682E98">
        <w:rPr>
          <w:lang w:eastAsia="en-US"/>
        </w:rPr>
        <w:t>. 2-sav., išlaidos, apmokėtos iš praėjusiais metais nepanaudotos pajamų dalies, skirtos trumpalaikiams įsiskolinimams, išskyrus skolinius įsipareigojimus);</w:t>
      </w:r>
    </w:p>
    <w:p w:rsidR="007C7A7D" w:rsidRPr="00682E98" w:rsidRDefault="007C7A7D" w:rsidP="007C7A7D">
      <w:pPr>
        <w:numPr>
          <w:ilvl w:val="0"/>
          <w:numId w:val="2"/>
        </w:numPr>
        <w:suppressAutoHyphens w:val="0"/>
        <w:autoSpaceDE w:val="0"/>
        <w:autoSpaceDN w:val="0"/>
        <w:adjustRightInd w:val="0"/>
        <w:spacing w:line="360" w:lineRule="auto"/>
        <w:jc w:val="both"/>
        <w:rPr>
          <w:lang w:eastAsia="en-US"/>
        </w:rPr>
      </w:pPr>
      <w:r w:rsidRPr="00682E98">
        <w:rPr>
          <w:lang w:eastAsia="en-US"/>
        </w:rPr>
        <w:t xml:space="preserve">Savivaldybės biudžeto išlaidų sąmatos vykdymo 2019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xml:space="preserve">. ataskaita (forma </w:t>
      </w:r>
      <w:proofErr w:type="spellStart"/>
      <w:r w:rsidRPr="00682E98">
        <w:rPr>
          <w:lang w:eastAsia="en-US"/>
        </w:rPr>
        <w:t>Nr</w:t>
      </w:r>
      <w:proofErr w:type="spellEnd"/>
      <w:r w:rsidRPr="00682E98">
        <w:rPr>
          <w:lang w:eastAsia="en-US"/>
        </w:rPr>
        <w:t>. 2-sav., Europos sąjungos ir kitos tarptautinės finansinės paramos lėšų bei bendrojo finansavimo lėšų panaudojimas);</w:t>
      </w:r>
    </w:p>
    <w:p w:rsidR="00D03008" w:rsidRPr="00682E98" w:rsidRDefault="00D03008" w:rsidP="00D03008">
      <w:pPr>
        <w:numPr>
          <w:ilvl w:val="0"/>
          <w:numId w:val="2"/>
        </w:numPr>
        <w:suppressAutoHyphens w:val="0"/>
        <w:autoSpaceDE w:val="0"/>
        <w:autoSpaceDN w:val="0"/>
        <w:adjustRightInd w:val="0"/>
        <w:spacing w:line="360" w:lineRule="auto"/>
        <w:jc w:val="both"/>
        <w:rPr>
          <w:lang w:eastAsia="en-US"/>
        </w:rPr>
      </w:pPr>
      <w:r w:rsidRPr="00682E98">
        <w:rPr>
          <w:lang w:eastAsia="en-US"/>
        </w:rPr>
        <w:t xml:space="preserve">Savivaldybės skolinių įsipareigojimų </w:t>
      </w:r>
      <w:r w:rsidR="007C7A7D" w:rsidRPr="00682E98">
        <w:rPr>
          <w:lang w:eastAsia="en-US"/>
        </w:rPr>
        <w:t xml:space="preserve">2019 </w:t>
      </w:r>
      <w:proofErr w:type="spellStart"/>
      <w:r w:rsidR="007C7A7D" w:rsidRPr="00682E98">
        <w:rPr>
          <w:lang w:eastAsia="en-US"/>
        </w:rPr>
        <w:t>m</w:t>
      </w:r>
      <w:proofErr w:type="spellEnd"/>
      <w:r w:rsidR="007C7A7D" w:rsidRPr="00682E98">
        <w:rPr>
          <w:lang w:eastAsia="en-US"/>
        </w:rPr>
        <w:t xml:space="preserve">. gruodžio 31 </w:t>
      </w:r>
      <w:proofErr w:type="spellStart"/>
      <w:r w:rsidR="007C7A7D" w:rsidRPr="00682E98">
        <w:rPr>
          <w:lang w:eastAsia="en-US"/>
        </w:rPr>
        <w:t>d</w:t>
      </w:r>
      <w:proofErr w:type="spellEnd"/>
      <w:r w:rsidR="007C7A7D" w:rsidRPr="00682E98">
        <w:rPr>
          <w:lang w:eastAsia="en-US"/>
        </w:rPr>
        <w:t xml:space="preserve">. ataskaita (forma </w:t>
      </w:r>
      <w:proofErr w:type="spellStart"/>
      <w:r w:rsidR="007C7A7D" w:rsidRPr="00682E98">
        <w:rPr>
          <w:lang w:eastAsia="en-US"/>
        </w:rPr>
        <w:t>Nr</w:t>
      </w:r>
      <w:proofErr w:type="spellEnd"/>
      <w:r w:rsidR="007C7A7D" w:rsidRPr="00682E98">
        <w:rPr>
          <w:lang w:eastAsia="en-US"/>
        </w:rPr>
        <w:t>. 3-sav.</w:t>
      </w:r>
      <w:r w:rsidRPr="00682E98">
        <w:rPr>
          <w:lang w:eastAsia="en-US"/>
        </w:rPr>
        <w:t>);</w:t>
      </w:r>
    </w:p>
    <w:p w:rsidR="00D03008" w:rsidRPr="00682E98" w:rsidRDefault="00D03008" w:rsidP="00D03008">
      <w:pPr>
        <w:numPr>
          <w:ilvl w:val="0"/>
          <w:numId w:val="2"/>
        </w:numPr>
        <w:suppressAutoHyphens w:val="0"/>
        <w:autoSpaceDE w:val="0"/>
        <w:autoSpaceDN w:val="0"/>
        <w:adjustRightInd w:val="0"/>
        <w:spacing w:line="360" w:lineRule="auto"/>
        <w:jc w:val="both"/>
        <w:rPr>
          <w:lang w:eastAsia="en-US"/>
        </w:rPr>
      </w:pPr>
      <w:r w:rsidRPr="00682E98">
        <w:rPr>
          <w:lang w:eastAsia="en-US"/>
        </w:rPr>
        <w:t>Mokėtin</w:t>
      </w:r>
      <w:r w:rsidR="007C7A7D" w:rsidRPr="00682E98">
        <w:rPr>
          <w:lang w:eastAsia="en-US"/>
        </w:rPr>
        <w:t>ų ir gautinų sumų ataskaita 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(forma Nr.4);</w:t>
      </w:r>
    </w:p>
    <w:p w:rsidR="00D03008" w:rsidRPr="00682E98" w:rsidRDefault="00D03008" w:rsidP="00D03008">
      <w:pPr>
        <w:numPr>
          <w:ilvl w:val="0"/>
          <w:numId w:val="2"/>
        </w:numPr>
        <w:suppressAutoHyphens w:val="0"/>
        <w:autoSpaceDE w:val="0"/>
        <w:autoSpaceDN w:val="0"/>
        <w:adjustRightInd w:val="0"/>
        <w:spacing w:line="360" w:lineRule="auto"/>
        <w:jc w:val="both"/>
        <w:rPr>
          <w:lang w:eastAsia="en-US"/>
        </w:rPr>
      </w:pPr>
      <w:r w:rsidRPr="00682E98">
        <w:rPr>
          <w:lang w:eastAsia="en-US"/>
        </w:rPr>
        <w:t xml:space="preserve">Kazlų Rūdos savivaldybės </w:t>
      </w:r>
      <w:r w:rsidR="007C7A7D" w:rsidRPr="00682E98">
        <w:rPr>
          <w:lang w:eastAsia="en-US"/>
        </w:rPr>
        <w:t xml:space="preserve">2019 metų konsoliduoto biudžeto vykdymo ataskaitų rinkinio aiškinamasis raštas. </w:t>
      </w:r>
    </w:p>
    <w:p w:rsidR="00D03008" w:rsidRPr="00682E98" w:rsidRDefault="00D03008" w:rsidP="00D03008">
      <w:pPr>
        <w:suppressAutoHyphens w:val="0"/>
        <w:autoSpaceDE w:val="0"/>
        <w:autoSpaceDN w:val="0"/>
        <w:adjustRightInd w:val="0"/>
        <w:spacing w:line="360" w:lineRule="auto"/>
        <w:ind w:firstLine="567"/>
        <w:jc w:val="both"/>
        <w:rPr>
          <w:lang w:eastAsia="en-US"/>
        </w:rPr>
      </w:pPr>
      <w:r w:rsidRPr="00682E98">
        <w:rPr>
          <w:lang w:eastAsia="en-US"/>
        </w:rPr>
        <w:t xml:space="preserve">2. </w:t>
      </w:r>
      <w:r w:rsidRPr="00682E98">
        <w:rPr>
          <w:color w:val="000000" w:themeColor="text1"/>
          <w:lang w:eastAsia="en-US"/>
        </w:rPr>
        <w:t>Sa</w:t>
      </w:r>
      <w:r w:rsidR="006D3029" w:rsidRPr="00682E98">
        <w:rPr>
          <w:color w:val="000000" w:themeColor="text1"/>
          <w:lang w:eastAsia="en-US"/>
        </w:rPr>
        <w:t>vivaldybės 2019</w:t>
      </w:r>
      <w:r w:rsidRPr="00682E98">
        <w:rPr>
          <w:color w:val="000000" w:themeColor="text1"/>
          <w:lang w:eastAsia="en-US"/>
        </w:rPr>
        <w:t xml:space="preserve"> </w:t>
      </w:r>
      <w:proofErr w:type="spellStart"/>
      <w:r w:rsidRPr="00682E98">
        <w:rPr>
          <w:color w:val="000000" w:themeColor="text1"/>
          <w:lang w:eastAsia="en-US"/>
        </w:rPr>
        <w:t>m</w:t>
      </w:r>
      <w:proofErr w:type="spellEnd"/>
      <w:r w:rsidRPr="00682E98">
        <w:rPr>
          <w:color w:val="000000" w:themeColor="text1"/>
          <w:lang w:eastAsia="en-US"/>
        </w:rPr>
        <w:t>. konsoliduotųjų finansinių ataskaitų rinkinys, pateiktas Savivaldybės administracijos 20</w:t>
      </w:r>
      <w:r w:rsidR="006D3029" w:rsidRPr="00682E98">
        <w:rPr>
          <w:color w:val="000000" w:themeColor="text1"/>
          <w:lang w:eastAsia="en-US"/>
        </w:rPr>
        <w:t>20</w:t>
      </w:r>
      <w:r w:rsidRPr="00682E98">
        <w:rPr>
          <w:color w:val="000000" w:themeColor="text1"/>
          <w:lang w:eastAsia="en-US"/>
        </w:rPr>
        <w:t xml:space="preserve"> </w:t>
      </w:r>
      <w:proofErr w:type="spellStart"/>
      <w:r w:rsidRPr="00682E98">
        <w:rPr>
          <w:color w:val="000000" w:themeColor="text1"/>
          <w:lang w:eastAsia="en-US"/>
        </w:rPr>
        <w:t>m</w:t>
      </w:r>
      <w:proofErr w:type="spellEnd"/>
      <w:r w:rsidRPr="00682E98">
        <w:rPr>
          <w:color w:val="000000" w:themeColor="text1"/>
          <w:lang w:eastAsia="en-US"/>
        </w:rPr>
        <w:t>. birželio</w:t>
      </w:r>
      <w:r w:rsidR="006D3029" w:rsidRPr="00682E98">
        <w:rPr>
          <w:color w:val="000000" w:themeColor="text1"/>
          <w:lang w:eastAsia="en-US"/>
        </w:rPr>
        <w:t xml:space="preserve"> 12</w:t>
      </w:r>
      <w:r w:rsidRPr="00682E98">
        <w:rPr>
          <w:color w:val="000000" w:themeColor="text1"/>
          <w:lang w:eastAsia="en-US"/>
        </w:rPr>
        <w:t xml:space="preserve"> </w:t>
      </w:r>
      <w:proofErr w:type="spellStart"/>
      <w:r w:rsidRPr="00682E98">
        <w:rPr>
          <w:color w:val="000000" w:themeColor="text1"/>
          <w:lang w:eastAsia="en-US"/>
        </w:rPr>
        <w:t>d</w:t>
      </w:r>
      <w:proofErr w:type="spellEnd"/>
      <w:r w:rsidRPr="00682E98">
        <w:rPr>
          <w:color w:val="000000" w:themeColor="text1"/>
          <w:lang w:eastAsia="en-US"/>
        </w:rPr>
        <w:t xml:space="preserve">. raštu </w:t>
      </w:r>
      <w:proofErr w:type="spellStart"/>
      <w:r w:rsidRPr="00682E98">
        <w:rPr>
          <w:color w:val="000000" w:themeColor="text1"/>
          <w:lang w:eastAsia="en-US"/>
        </w:rPr>
        <w:t>Nr</w:t>
      </w:r>
      <w:proofErr w:type="spellEnd"/>
      <w:r w:rsidRPr="00682E98">
        <w:rPr>
          <w:color w:val="000000" w:themeColor="text1"/>
          <w:lang w:eastAsia="en-US"/>
        </w:rPr>
        <w:t>. SD-</w:t>
      </w:r>
      <w:r w:rsidR="006D3029" w:rsidRPr="00682E98">
        <w:rPr>
          <w:color w:val="000000" w:themeColor="text1"/>
          <w:lang w:eastAsia="en-US"/>
        </w:rPr>
        <w:t>1495</w:t>
      </w:r>
      <w:r w:rsidRPr="00682E98">
        <w:rPr>
          <w:color w:val="000000" w:themeColor="text1"/>
          <w:lang w:eastAsia="en-US"/>
        </w:rPr>
        <w:t>. Rinkinį</w:t>
      </w:r>
      <w:r w:rsidRPr="00682E98">
        <w:rPr>
          <w:lang w:eastAsia="en-US"/>
        </w:rPr>
        <w:t xml:space="preserve"> sudaro:</w:t>
      </w:r>
    </w:p>
    <w:p w:rsidR="00D03008" w:rsidRPr="00682E98" w:rsidRDefault="00D03008" w:rsidP="00D03008">
      <w:pPr>
        <w:numPr>
          <w:ilvl w:val="0"/>
          <w:numId w:val="3"/>
        </w:numPr>
        <w:suppressAutoHyphens w:val="0"/>
        <w:autoSpaceDE w:val="0"/>
        <w:autoSpaceDN w:val="0"/>
        <w:adjustRightInd w:val="0"/>
        <w:spacing w:line="360" w:lineRule="auto"/>
        <w:jc w:val="both"/>
        <w:rPr>
          <w:lang w:eastAsia="en-US"/>
        </w:rPr>
      </w:pPr>
      <w:r w:rsidRPr="00682E98">
        <w:rPr>
          <w:lang w:eastAsia="en-US"/>
        </w:rPr>
        <w:t>Finansinės būklės a</w:t>
      </w:r>
      <w:r w:rsidR="006D3029" w:rsidRPr="00682E98">
        <w:rPr>
          <w:lang w:eastAsia="en-US"/>
        </w:rPr>
        <w:t>taskaita pagal 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 duomenis;</w:t>
      </w:r>
    </w:p>
    <w:p w:rsidR="00D03008" w:rsidRPr="00682E98" w:rsidRDefault="00D03008" w:rsidP="00D03008">
      <w:pPr>
        <w:numPr>
          <w:ilvl w:val="0"/>
          <w:numId w:val="3"/>
        </w:numPr>
        <w:suppressAutoHyphens w:val="0"/>
        <w:autoSpaceDE w:val="0"/>
        <w:autoSpaceDN w:val="0"/>
        <w:adjustRightInd w:val="0"/>
        <w:spacing w:line="360" w:lineRule="auto"/>
        <w:jc w:val="both"/>
        <w:rPr>
          <w:lang w:eastAsia="en-US"/>
        </w:rPr>
      </w:pPr>
      <w:r w:rsidRPr="00682E98">
        <w:rPr>
          <w:lang w:eastAsia="en-US"/>
        </w:rPr>
        <w:t xml:space="preserve">Veiklos rezultatų ataskaita pagal </w:t>
      </w:r>
      <w:r w:rsidR="006D3029" w:rsidRPr="00682E98">
        <w:rPr>
          <w:lang w:eastAsia="en-US"/>
        </w:rPr>
        <w:t>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w:t>
      </w:r>
      <w:r w:rsidR="009A2EB0">
        <w:rPr>
          <w:lang w:eastAsia="en-US"/>
        </w:rPr>
        <w:t xml:space="preserve"> </w:t>
      </w:r>
      <w:r w:rsidRPr="00682E98">
        <w:rPr>
          <w:lang w:eastAsia="en-US"/>
        </w:rPr>
        <w:t>duomenis;</w:t>
      </w:r>
    </w:p>
    <w:p w:rsidR="00D03008" w:rsidRPr="00682E98" w:rsidRDefault="00D03008" w:rsidP="00D03008">
      <w:pPr>
        <w:numPr>
          <w:ilvl w:val="0"/>
          <w:numId w:val="3"/>
        </w:numPr>
        <w:suppressAutoHyphens w:val="0"/>
        <w:autoSpaceDE w:val="0"/>
        <w:autoSpaceDN w:val="0"/>
        <w:adjustRightInd w:val="0"/>
        <w:spacing w:line="360" w:lineRule="auto"/>
        <w:jc w:val="both"/>
        <w:rPr>
          <w:lang w:eastAsia="en-US"/>
        </w:rPr>
      </w:pPr>
      <w:r w:rsidRPr="00682E98">
        <w:rPr>
          <w:lang w:eastAsia="en-US"/>
        </w:rPr>
        <w:t>Pinigų srautų ataskaita pagal 2</w:t>
      </w:r>
      <w:r w:rsidR="006D3029" w:rsidRPr="00682E98">
        <w:rPr>
          <w:lang w:eastAsia="en-US"/>
        </w:rPr>
        <w:t>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w:t>
      </w:r>
      <w:r w:rsidR="009A2EB0">
        <w:rPr>
          <w:lang w:eastAsia="en-US"/>
        </w:rPr>
        <w:t xml:space="preserve"> </w:t>
      </w:r>
      <w:r w:rsidRPr="00682E98">
        <w:rPr>
          <w:lang w:eastAsia="en-US"/>
        </w:rPr>
        <w:t>duomenis;</w:t>
      </w:r>
    </w:p>
    <w:p w:rsidR="00D03008" w:rsidRPr="00682E98" w:rsidRDefault="00D03008" w:rsidP="00D03008">
      <w:pPr>
        <w:numPr>
          <w:ilvl w:val="0"/>
          <w:numId w:val="3"/>
        </w:numPr>
        <w:suppressAutoHyphens w:val="0"/>
        <w:autoSpaceDE w:val="0"/>
        <w:autoSpaceDN w:val="0"/>
        <w:adjustRightInd w:val="0"/>
        <w:spacing w:line="360" w:lineRule="auto"/>
        <w:jc w:val="both"/>
        <w:rPr>
          <w:lang w:eastAsia="en-US"/>
        </w:rPr>
      </w:pPr>
      <w:r w:rsidRPr="00682E98">
        <w:rPr>
          <w:lang w:eastAsia="en-US"/>
        </w:rPr>
        <w:t xml:space="preserve">Grynojo turto pokyčių ataskaita pagal </w:t>
      </w:r>
      <w:r w:rsidR="006D3029" w:rsidRPr="00682E98">
        <w:rPr>
          <w:lang w:eastAsia="en-US"/>
        </w:rPr>
        <w:t>2019</w:t>
      </w:r>
      <w:r w:rsidRPr="00682E98">
        <w:rPr>
          <w:lang w:eastAsia="en-US"/>
        </w:rPr>
        <w:t xml:space="preserve"> </w:t>
      </w:r>
      <w:proofErr w:type="spellStart"/>
      <w:r w:rsidRPr="00682E98">
        <w:rPr>
          <w:lang w:eastAsia="en-US"/>
        </w:rPr>
        <w:t>m</w:t>
      </w:r>
      <w:proofErr w:type="spellEnd"/>
      <w:r w:rsidRPr="00682E98">
        <w:rPr>
          <w:lang w:eastAsia="en-US"/>
        </w:rPr>
        <w:t xml:space="preserve">. gruodžio 31 </w:t>
      </w:r>
      <w:proofErr w:type="spellStart"/>
      <w:r w:rsidRPr="00682E98">
        <w:rPr>
          <w:lang w:eastAsia="en-US"/>
        </w:rPr>
        <w:t>d</w:t>
      </w:r>
      <w:proofErr w:type="spellEnd"/>
      <w:r w:rsidRPr="00682E98">
        <w:rPr>
          <w:lang w:eastAsia="en-US"/>
        </w:rPr>
        <w:t>.</w:t>
      </w:r>
      <w:r w:rsidR="009A2EB0">
        <w:rPr>
          <w:lang w:eastAsia="en-US"/>
        </w:rPr>
        <w:t xml:space="preserve"> </w:t>
      </w:r>
      <w:r w:rsidRPr="00682E98">
        <w:rPr>
          <w:lang w:eastAsia="en-US"/>
        </w:rPr>
        <w:t>duomenis;</w:t>
      </w:r>
    </w:p>
    <w:p w:rsidR="00D03008" w:rsidRPr="00682E98" w:rsidRDefault="006D3029" w:rsidP="00D03008">
      <w:pPr>
        <w:numPr>
          <w:ilvl w:val="0"/>
          <w:numId w:val="3"/>
        </w:numPr>
        <w:suppressAutoHyphens w:val="0"/>
        <w:autoSpaceDE w:val="0"/>
        <w:autoSpaceDN w:val="0"/>
        <w:adjustRightInd w:val="0"/>
        <w:spacing w:line="360" w:lineRule="auto"/>
        <w:jc w:val="both"/>
        <w:rPr>
          <w:lang w:eastAsia="en-US"/>
        </w:rPr>
      </w:pPr>
      <w:r w:rsidRPr="00682E98">
        <w:rPr>
          <w:lang w:eastAsia="en-US"/>
        </w:rPr>
        <w:t>Savivaldybės 2019</w:t>
      </w:r>
      <w:r w:rsidR="00D03008" w:rsidRPr="00682E98">
        <w:rPr>
          <w:lang w:eastAsia="en-US"/>
        </w:rPr>
        <w:t xml:space="preserve"> metų konsoliduotųjų finansinių ataskaitų aiškinamasis raštas ir jo priedai.</w:t>
      </w:r>
    </w:p>
    <w:p w:rsidR="00D03008" w:rsidRPr="00682E98" w:rsidRDefault="00D03008" w:rsidP="00D03008">
      <w:pPr>
        <w:suppressAutoHyphens w:val="0"/>
        <w:autoSpaceDE w:val="0"/>
        <w:autoSpaceDN w:val="0"/>
        <w:adjustRightInd w:val="0"/>
        <w:spacing w:line="360" w:lineRule="auto"/>
        <w:ind w:firstLine="567"/>
        <w:jc w:val="both"/>
        <w:rPr>
          <w:lang w:eastAsia="en-US"/>
        </w:rPr>
      </w:pPr>
      <w:r w:rsidRPr="00682E98">
        <w:rPr>
          <w:lang w:eastAsia="en-US"/>
        </w:rPr>
        <w:lastRenderedPageBreak/>
        <w:t>3. Savivaldybės viešojo sekto</w:t>
      </w:r>
      <w:r w:rsidR="00C15A7D" w:rsidRPr="00682E98">
        <w:rPr>
          <w:lang w:eastAsia="en-US"/>
        </w:rPr>
        <w:t>riaus subjektuose vertintas 2019</w:t>
      </w:r>
      <w:r w:rsidRPr="00682E98">
        <w:rPr>
          <w:lang w:eastAsia="en-US"/>
        </w:rPr>
        <w:t xml:space="preserve"> metų savivaldybės biudžeto lėšų ir turto valdymo, naudojimo, disponavimo jais teisėtumas ir jų naudojimas įstatymų nustatytiems tikslams.</w:t>
      </w:r>
    </w:p>
    <w:p w:rsidR="00D03008" w:rsidRPr="00682E98" w:rsidRDefault="00D03008" w:rsidP="00D03008">
      <w:pPr>
        <w:suppressAutoHyphens w:val="0"/>
        <w:spacing w:line="360" w:lineRule="auto"/>
        <w:ind w:firstLine="567"/>
        <w:jc w:val="both"/>
        <w:rPr>
          <w:rFonts w:eastAsia="Calibri" w:cs="Arial"/>
          <w:lang w:eastAsia="en-US"/>
        </w:rPr>
      </w:pPr>
      <w:r w:rsidRPr="00682E98">
        <w:rPr>
          <w:rFonts w:eastAsia="Calibri" w:cs="Arial"/>
          <w:color w:val="000000"/>
          <w:lang w:eastAsia="en-US"/>
        </w:rPr>
        <w:t xml:space="preserve">Pagrindines audito procedūras (detaliuosius testus) atlikome Savivaldybės administracijoje ir Kazlų Rūdos </w:t>
      </w:r>
      <w:r w:rsidR="00C15A7D" w:rsidRPr="00682E98">
        <w:rPr>
          <w:rFonts w:eastAsia="Calibri" w:cs="Arial"/>
          <w:color w:val="000000"/>
          <w:lang w:eastAsia="en-US"/>
        </w:rPr>
        <w:t>savivaldybės priešgaisrinėje tarnyboje</w:t>
      </w:r>
      <w:r w:rsidRPr="00682E98">
        <w:rPr>
          <w:rFonts w:eastAsia="Calibri" w:cs="Arial"/>
          <w:color w:val="000000"/>
          <w:lang w:eastAsia="en-US"/>
        </w:rPr>
        <w:t xml:space="preserve">. </w:t>
      </w:r>
      <w:r w:rsidRPr="00682E98">
        <w:rPr>
          <w:rFonts w:eastAsia="Calibri" w:cs="Arial"/>
          <w:lang w:eastAsia="en-US"/>
        </w:rPr>
        <w:t>Kituose grupės komponentuose atlikome pagrindines analitines audito procedūras.</w:t>
      </w:r>
    </w:p>
    <w:p w:rsidR="009C544D" w:rsidRPr="00682E98" w:rsidRDefault="009C544D" w:rsidP="009C544D">
      <w:pPr>
        <w:tabs>
          <w:tab w:val="left" w:pos="1276"/>
        </w:tabs>
        <w:autoSpaceDE w:val="0"/>
        <w:spacing w:line="312" w:lineRule="auto"/>
        <w:ind w:firstLine="567"/>
        <w:jc w:val="both"/>
        <w:rPr>
          <w:color w:val="000000"/>
        </w:rPr>
      </w:pPr>
      <w:r w:rsidRPr="00682E98">
        <w:rPr>
          <w:lang w:eastAsia="en-US"/>
        </w:rPr>
        <w:t xml:space="preserve">Šioms audito procedūroms atlikti buvo atrinkti audito pavyzdžiai, kurie, mūsų nuomone, geriausiai reprezentavo audito visumą. </w:t>
      </w:r>
      <w:r w:rsidRPr="00682E98">
        <w:rPr>
          <w:color w:val="000000"/>
        </w:rPr>
        <w:t xml:space="preserve">Pakankamiems, patikimiems, tinkamiems ir racionaliems audito įrodymams gauti, atsižvelgiant į audito tikslus, naudotos Valstybinio audito reikalavimuose patvirtintos audito procedūros: perskaičiavimas (matematinio tikslumo patikrinimas), tikrinimas (dokumentų, turto ir </w:t>
      </w:r>
      <w:proofErr w:type="spellStart"/>
      <w:r w:rsidRPr="00682E98">
        <w:rPr>
          <w:color w:val="000000"/>
        </w:rPr>
        <w:t>kt</w:t>
      </w:r>
      <w:proofErr w:type="spellEnd"/>
      <w:r w:rsidRPr="00682E98">
        <w:rPr>
          <w:color w:val="000000"/>
        </w:rPr>
        <w:t xml:space="preserve">.), stebėjimas (procesų, procedūrų ir </w:t>
      </w:r>
      <w:proofErr w:type="spellStart"/>
      <w:r w:rsidRPr="00682E98">
        <w:rPr>
          <w:color w:val="000000"/>
        </w:rPr>
        <w:t>kt</w:t>
      </w:r>
      <w:proofErr w:type="spellEnd"/>
      <w:r w:rsidRPr="00682E98">
        <w:rPr>
          <w:color w:val="000000"/>
        </w:rPr>
        <w:t>.), paklausimas (klausimų pateikimą ir atsakymų į juos gavimą), analitines procedūras (tam tikrų duomenų analizė).</w:t>
      </w:r>
    </w:p>
    <w:p w:rsidR="00C57613" w:rsidRPr="00682E98" w:rsidRDefault="00C57613" w:rsidP="009C544D">
      <w:pPr>
        <w:tabs>
          <w:tab w:val="left" w:pos="1276"/>
        </w:tabs>
        <w:autoSpaceDE w:val="0"/>
        <w:spacing w:line="312" w:lineRule="auto"/>
        <w:ind w:firstLine="567"/>
        <w:jc w:val="both"/>
        <w:rPr>
          <w:i/>
          <w:color w:val="000000"/>
        </w:rPr>
      </w:pPr>
      <w:r w:rsidRPr="00682E98">
        <w:rPr>
          <w:i/>
          <w:color w:val="000000"/>
        </w:rPr>
        <w:t xml:space="preserve">Kazlų Rūdos savivaldybės priešgaisrinei tarnybai informacija apie 2019 metų finansinio (teisėtumo) audito rezultatus ir teikiamos rekomendacijos pateiktos 2020 </w:t>
      </w:r>
      <w:proofErr w:type="spellStart"/>
      <w:r w:rsidRPr="00682E98">
        <w:rPr>
          <w:i/>
          <w:color w:val="000000"/>
        </w:rPr>
        <w:t>m</w:t>
      </w:r>
      <w:proofErr w:type="spellEnd"/>
      <w:r w:rsidRPr="00682E98">
        <w:rPr>
          <w:i/>
          <w:color w:val="000000"/>
        </w:rPr>
        <w:t xml:space="preserve">. birželio 19 </w:t>
      </w:r>
      <w:proofErr w:type="spellStart"/>
      <w:r w:rsidRPr="00682E98">
        <w:rPr>
          <w:i/>
          <w:color w:val="000000"/>
        </w:rPr>
        <w:t>d</w:t>
      </w:r>
      <w:proofErr w:type="spellEnd"/>
      <w:r w:rsidRPr="00682E98">
        <w:rPr>
          <w:i/>
          <w:color w:val="000000"/>
        </w:rPr>
        <w:t xml:space="preserve">. rašte </w:t>
      </w:r>
      <w:proofErr w:type="spellStart"/>
      <w:r w:rsidRPr="00682E98">
        <w:rPr>
          <w:i/>
          <w:color w:val="000000"/>
        </w:rPr>
        <w:t>Nr</w:t>
      </w:r>
      <w:proofErr w:type="spellEnd"/>
      <w:r w:rsidRPr="00682E98">
        <w:rPr>
          <w:i/>
          <w:color w:val="000000"/>
        </w:rPr>
        <w:t>. KSD-15.</w:t>
      </w:r>
    </w:p>
    <w:p w:rsidR="009C544D" w:rsidRPr="00682E98" w:rsidRDefault="009C544D" w:rsidP="009C544D">
      <w:pPr>
        <w:tabs>
          <w:tab w:val="left" w:pos="1276"/>
        </w:tabs>
        <w:autoSpaceDE w:val="0"/>
        <w:spacing w:line="312" w:lineRule="auto"/>
        <w:ind w:firstLine="567"/>
        <w:jc w:val="both"/>
        <w:rPr>
          <w:i/>
          <w:lang w:eastAsia="en-US"/>
        </w:rPr>
      </w:pPr>
      <w:r w:rsidRPr="00682E98">
        <w:rPr>
          <w:i/>
          <w:lang w:eastAsia="en-US"/>
        </w:rPr>
        <w:t>Atlieka</w:t>
      </w:r>
      <w:r w:rsidR="00C15A7D" w:rsidRPr="00682E98">
        <w:rPr>
          <w:i/>
          <w:lang w:eastAsia="en-US"/>
        </w:rPr>
        <w:t>nt Kazlų Rūdos savivaldybės 2019</w:t>
      </w:r>
      <w:r w:rsidRPr="00682E98">
        <w:rPr>
          <w:i/>
          <w:lang w:eastAsia="en-US"/>
        </w:rPr>
        <w:t xml:space="preserve"> metų k</w:t>
      </w:r>
      <w:r w:rsidR="00C15A7D" w:rsidRPr="00682E98">
        <w:rPr>
          <w:i/>
          <w:lang w:eastAsia="en-US"/>
        </w:rPr>
        <w:t>onsoliduotųjų ataskaitų rinkinių</w:t>
      </w:r>
      <w:r w:rsidRPr="00682E98">
        <w:rPr>
          <w:i/>
          <w:lang w:eastAsia="en-US"/>
        </w:rPr>
        <w:t>, savivaldybės lėšų ir turto valdymo, naudojimo ir disponavimo jais auditą, buvo naudotasi Kazlų Rūdos savivaldybės  nekilnojamojo turto valdymo (20</w:t>
      </w:r>
      <w:r w:rsidR="00C15A7D" w:rsidRPr="00682E98">
        <w:rPr>
          <w:i/>
          <w:lang w:eastAsia="en-US"/>
        </w:rPr>
        <w:t xml:space="preserve">20-05-14 </w:t>
      </w:r>
      <w:r w:rsidRPr="00682E98">
        <w:rPr>
          <w:i/>
          <w:lang w:eastAsia="en-US"/>
        </w:rPr>
        <w:t xml:space="preserve">audito ataskaita </w:t>
      </w:r>
      <w:proofErr w:type="spellStart"/>
      <w:r w:rsidRPr="00682E98">
        <w:rPr>
          <w:i/>
          <w:lang w:eastAsia="en-US"/>
        </w:rPr>
        <w:t>Nr</w:t>
      </w:r>
      <w:proofErr w:type="spellEnd"/>
      <w:r w:rsidRPr="00682E98">
        <w:rPr>
          <w:i/>
          <w:lang w:eastAsia="en-US"/>
        </w:rPr>
        <w:t>. SĮ-</w:t>
      </w:r>
      <w:r w:rsidR="00C15A7D" w:rsidRPr="00682E98">
        <w:rPr>
          <w:i/>
          <w:lang w:eastAsia="en-US"/>
        </w:rPr>
        <w:t>5</w:t>
      </w:r>
      <w:r w:rsidRPr="00682E98">
        <w:rPr>
          <w:i/>
          <w:lang w:eastAsia="en-US"/>
        </w:rPr>
        <w:t>)</w:t>
      </w:r>
      <w:r w:rsidR="006175CA" w:rsidRPr="00682E98">
        <w:rPr>
          <w:i/>
          <w:lang w:eastAsia="en-US"/>
        </w:rPr>
        <w:t xml:space="preserve">  audito rezultatais</w:t>
      </w:r>
      <w:r w:rsidR="00B01F43" w:rsidRPr="00682E98">
        <w:rPr>
          <w:i/>
          <w:lang w:eastAsia="en-US"/>
        </w:rPr>
        <w:t>.</w:t>
      </w:r>
    </w:p>
    <w:p w:rsidR="00E762E7" w:rsidRPr="00682E98" w:rsidRDefault="00E762E7" w:rsidP="00E762E7">
      <w:pPr>
        <w:autoSpaceDE w:val="0"/>
        <w:spacing w:line="360" w:lineRule="auto"/>
        <w:ind w:firstLine="540"/>
        <w:jc w:val="both"/>
        <w:rPr>
          <w:b/>
        </w:rPr>
      </w:pPr>
    </w:p>
    <w:p w:rsidR="005875A3" w:rsidRPr="00682E98" w:rsidRDefault="00E762E7" w:rsidP="00E762E7">
      <w:pPr>
        <w:autoSpaceDE w:val="0"/>
        <w:spacing w:line="360" w:lineRule="auto"/>
        <w:ind w:firstLine="540"/>
        <w:jc w:val="both"/>
        <w:rPr>
          <w:b/>
        </w:rPr>
      </w:pPr>
      <w:r w:rsidRPr="00682E98">
        <w:rPr>
          <w:b/>
        </w:rPr>
        <w:t>Pagrindiniai audito rezultatai</w:t>
      </w:r>
    </w:p>
    <w:p w:rsidR="00EE773E" w:rsidRPr="00682E98" w:rsidRDefault="00EE773E" w:rsidP="00E762E7">
      <w:pPr>
        <w:autoSpaceDE w:val="0"/>
        <w:spacing w:line="360" w:lineRule="auto"/>
        <w:ind w:firstLine="540"/>
        <w:jc w:val="both"/>
        <w:rPr>
          <w:i/>
        </w:rPr>
      </w:pPr>
      <w:r w:rsidRPr="00682E98">
        <w:rPr>
          <w:i/>
        </w:rPr>
        <w:t>Dėl konsoliduotųjų ataskaitų rinkinių</w:t>
      </w:r>
    </w:p>
    <w:p w:rsidR="00B76DE7" w:rsidRPr="00682E98" w:rsidRDefault="00CA6969" w:rsidP="00CA6969">
      <w:pPr>
        <w:spacing w:line="360" w:lineRule="auto"/>
        <w:ind w:firstLine="567"/>
        <w:jc w:val="both"/>
        <w:rPr>
          <w:color w:val="000000"/>
        </w:rPr>
      </w:pPr>
      <w:r w:rsidRPr="00682E98">
        <w:rPr>
          <w:rFonts w:eastAsiaTheme="minorHAnsi"/>
          <w:lang w:eastAsia="en-US"/>
        </w:rPr>
        <w:t xml:space="preserve">1. </w:t>
      </w:r>
      <w:r w:rsidR="00B76DE7" w:rsidRPr="00682E98">
        <w:rPr>
          <w:color w:val="000000"/>
        </w:rPr>
        <w:t>Savivaldybės biudžeto pajamų ir  išlaidų plano vykdymo ataskaitos duomenimis (fo</w:t>
      </w:r>
      <w:r w:rsidR="00477D09" w:rsidRPr="00682E98">
        <w:rPr>
          <w:color w:val="000000"/>
        </w:rPr>
        <w:t>rma Nr.1-</w:t>
      </w:r>
      <w:proofErr w:type="spellStart"/>
      <w:r w:rsidR="00477D09" w:rsidRPr="00682E98">
        <w:rPr>
          <w:color w:val="000000"/>
        </w:rPr>
        <w:t>sav</w:t>
      </w:r>
      <w:proofErr w:type="spellEnd"/>
      <w:r w:rsidR="00477D09" w:rsidRPr="00682E98">
        <w:rPr>
          <w:color w:val="000000"/>
        </w:rPr>
        <w:t>.) patikslintas 2019</w:t>
      </w:r>
      <w:r w:rsidR="00B76DE7" w:rsidRPr="00682E98">
        <w:rPr>
          <w:color w:val="000000"/>
        </w:rPr>
        <w:t xml:space="preserve"> metų biudžeto pajamų planas buvo </w:t>
      </w:r>
      <w:r w:rsidR="00477D09" w:rsidRPr="00682E98">
        <w:rPr>
          <w:color w:val="000000"/>
        </w:rPr>
        <w:t>11842,2</w:t>
      </w:r>
      <w:r w:rsidR="00B76DE7" w:rsidRPr="00682E98">
        <w:rPr>
          <w:color w:val="000000"/>
        </w:rPr>
        <w:t xml:space="preserve"> </w:t>
      </w:r>
      <w:proofErr w:type="spellStart"/>
      <w:r w:rsidR="00B76DE7" w:rsidRPr="00682E98">
        <w:rPr>
          <w:color w:val="000000"/>
        </w:rPr>
        <w:t>tūkst</w:t>
      </w:r>
      <w:proofErr w:type="spellEnd"/>
      <w:r w:rsidR="00B76DE7" w:rsidRPr="00682E98">
        <w:rPr>
          <w:color w:val="000000"/>
        </w:rPr>
        <w:t xml:space="preserve">. </w:t>
      </w:r>
      <w:proofErr w:type="spellStart"/>
      <w:r w:rsidR="00B76DE7" w:rsidRPr="00682E98">
        <w:rPr>
          <w:color w:val="000000"/>
        </w:rPr>
        <w:t>Eur</w:t>
      </w:r>
      <w:proofErr w:type="spellEnd"/>
      <w:r w:rsidR="00B76DE7" w:rsidRPr="00682E98">
        <w:rPr>
          <w:color w:val="000000"/>
        </w:rPr>
        <w:t xml:space="preserve">, biudžeto pajamos iš viso sudarė </w:t>
      </w:r>
      <w:r w:rsidR="00477D09" w:rsidRPr="00682E98">
        <w:rPr>
          <w:color w:val="000000"/>
        </w:rPr>
        <w:t xml:space="preserve">12093,2 </w:t>
      </w:r>
      <w:proofErr w:type="spellStart"/>
      <w:r w:rsidR="00477D09" w:rsidRPr="00682E98">
        <w:rPr>
          <w:color w:val="000000"/>
        </w:rPr>
        <w:t>tūkst</w:t>
      </w:r>
      <w:proofErr w:type="spellEnd"/>
      <w:r w:rsidR="00477D09" w:rsidRPr="00682E98">
        <w:rPr>
          <w:color w:val="000000"/>
        </w:rPr>
        <w:t xml:space="preserve">. </w:t>
      </w:r>
      <w:proofErr w:type="spellStart"/>
      <w:r w:rsidR="00477D09" w:rsidRPr="00682E98">
        <w:rPr>
          <w:color w:val="000000"/>
        </w:rPr>
        <w:t>Eur</w:t>
      </w:r>
      <w:proofErr w:type="spellEnd"/>
      <w:r w:rsidR="00477D09" w:rsidRPr="00682E98">
        <w:rPr>
          <w:color w:val="000000"/>
        </w:rPr>
        <w:t>. Į biudžetą 2019</w:t>
      </w:r>
      <w:r w:rsidR="00B76DE7" w:rsidRPr="00682E98">
        <w:rPr>
          <w:color w:val="000000"/>
        </w:rPr>
        <w:t xml:space="preserve"> metais gauta </w:t>
      </w:r>
      <w:r w:rsidR="00477D09" w:rsidRPr="00682E98">
        <w:rPr>
          <w:color w:val="000000"/>
        </w:rPr>
        <w:t>251,0</w:t>
      </w:r>
      <w:r w:rsidR="00B76DE7" w:rsidRPr="00682E98">
        <w:rPr>
          <w:color w:val="000000"/>
        </w:rPr>
        <w:t xml:space="preserve"> </w:t>
      </w:r>
      <w:proofErr w:type="spellStart"/>
      <w:r w:rsidR="00B76DE7" w:rsidRPr="00682E98">
        <w:rPr>
          <w:color w:val="000000"/>
        </w:rPr>
        <w:t>tūkst</w:t>
      </w:r>
      <w:proofErr w:type="spellEnd"/>
      <w:r w:rsidR="00B76DE7" w:rsidRPr="00682E98">
        <w:rPr>
          <w:color w:val="000000"/>
        </w:rPr>
        <w:t xml:space="preserve">. </w:t>
      </w:r>
      <w:proofErr w:type="spellStart"/>
      <w:r w:rsidR="00B76DE7" w:rsidRPr="00682E98">
        <w:rPr>
          <w:color w:val="000000"/>
        </w:rPr>
        <w:t>Eur</w:t>
      </w:r>
      <w:proofErr w:type="spellEnd"/>
      <w:r w:rsidR="00B76DE7" w:rsidRPr="00682E98">
        <w:rPr>
          <w:color w:val="000000"/>
        </w:rPr>
        <w:t xml:space="preserve"> daugiau nei planuota, planas įvykdytas 10</w:t>
      </w:r>
      <w:r w:rsidR="00477D09" w:rsidRPr="00682E98">
        <w:rPr>
          <w:color w:val="000000"/>
        </w:rPr>
        <w:t xml:space="preserve">2,1 </w:t>
      </w:r>
      <w:r w:rsidR="00B76DE7" w:rsidRPr="00682E98">
        <w:rPr>
          <w:color w:val="000000"/>
        </w:rPr>
        <w:t>%.</w:t>
      </w:r>
    </w:p>
    <w:p w:rsidR="00477D09" w:rsidRPr="00682E98" w:rsidRDefault="00B76DE7"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2. Savivaldybės biudžeto išlaidų sąmatos vykdymo ataskaitos duomenimis (fo</w:t>
      </w:r>
      <w:r w:rsidR="00477D09" w:rsidRPr="00682E98">
        <w:rPr>
          <w:rFonts w:eastAsiaTheme="minorHAnsi"/>
          <w:color w:val="000000" w:themeColor="text1"/>
          <w:lang w:eastAsia="en-US"/>
        </w:rPr>
        <w:t>rma Nr.2-</w:t>
      </w:r>
      <w:proofErr w:type="spellStart"/>
      <w:r w:rsidR="00477D09" w:rsidRPr="00682E98">
        <w:rPr>
          <w:rFonts w:eastAsiaTheme="minorHAnsi"/>
          <w:color w:val="000000" w:themeColor="text1"/>
          <w:lang w:eastAsia="en-US"/>
        </w:rPr>
        <w:t>sav</w:t>
      </w:r>
      <w:proofErr w:type="spellEnd"/>
      <w:r w:rsidR="00477D09" w:rsidRPr="00682E98">
        <w:rPr>
          <w:rFonts w:eastAsiaTheme="minorHAnsi"/>
          <w:color w:val="000000" w:themeColor="text1"/>
          <w:lang w:eastAsia="en-US"/>
        </w:rPr>
        <w:t>.) patikslintas 2019</w:t>
      </w:r>
      <w:r w:rsidRPr="00682E98">
        <w:rPr>
          <w:rFonts w:eastAsiaTheme="minorHAnsi"/>
          <w:color w:val="000000" w:themeColor="text1"/>
          <w:lang w:eastAsia="en-US"/>
        </w:rPr>
        <w:t xml:space="preserve"> metų biudžeto išlaidų ir išmokų planas įvykdytas </w:t>
      </w:r>
      <w:r w:rsidR="00477D09" w:rsidRPr="00682E98">
        <w:rPr>
          <w:rFonts w:eastAsiaTheme="minorHAnsi"/>
          <w:color w:val="000000" w:themeColor="text1"/>
          <w:lang w:eastAsia="en-US"/>
        </w:rPr>
        <w:t xml:space="preserve">buvo 12850,2 </w:t>
      </w:r>
      <w:proofErr w:type="spellStart"/>
      <w:r w:rsidR="00477D09" w:rsidRPr="00682E98">
        <w:rPr>
          <w:rFonts w:eastAsiaTheme="minorHAnsi"/>
          <w:color w:val="000000" w:themeColor="text1"/>
          <w:lang w:eastAsia="en-US"/>
        </w:rPr>
        <w:t>tūkst</w:t>
      </w:r>
      <w:proofErr w:type="spellEnd"/>
      <w:r w:rsidR="00477D09" w:rsidRPr="00682E98">
        <w:rPr>
          <w:rFonts w:eastAsiaTheme="minorHAnsi"/>
          <w:color w:val="000000" w:themeColor="text1"/>
          <w:lang w:eastAsia="en-US"/>
        </w:rPr>
        <w:t xml:space="preserve">. </w:t>
      </w:r>
      <w:proofErr w:type="spellStart"/>
      <w:r w:rsidR="00477D09" w:rsidRPr="00682E98">
        <w:rPr>
          <w:rFonts w:eastAsiaTheme="minorHAnsi"/>
          <w:color w:val="000000" w:themeColor="text1"/>
          <w:lang w:eastAsia="en-US"/>
        </w:rPr>
        <w:t>E</w:t>
      </w:r>
      <w:r w:rsidR="00140EBC" w:rsidRPr="00682E98">
        <w:rPr>
          <w:rFonts w:eastAsiaTheme="minorHAnsi"/>
          <w:color w:val="000000" w:themeColor="text1"/>
          <w:lang w:eastAsia="en-US"/>
        </w:rPr>
        <w:t>ur</w:t>
      </w:r>
      <w:proofErr w:type="spellEnd"/>
      <w:r w:rsidR="00140EBC" w:rsidRPr="00682E98">
        <w:rPr>
          <w:rFonts w:eastAsiaTheme="minorHAnsi"/>
          <w:color w:val="000000" w:themeColor="text1"/>
          <w:lang w:eastAsia="en-US"/>
        </w:rPr>
        <w:t>, į</w:t>
      </w:r>
      <w:r w:rsidR="00477D09" w:rsidRPr="00682E98">
        <w:rPr>
          <w:rFonts w:eastAsiaTheme="minorHAnsi"/>
          <w:color w:val="000000" w:themeColor="text1"/>
          <w:lang w:eastAsia="en-US"/>
        </w:rPr>
        <w:t xml:space="preserve">vykdytas 12259,1 </w:t>
      </w:r>
      <w:proofErr w:type="spellStart"/>
      <w:r w:rsidR="00477D09" w:rsidRPr="00682E98">
        <w:rPr>
          <w:rFonts w:eastAsiaTheme="minorHAnsi"/>
          <w:color w:val="000000" w:themeColor="text1"/>
          <w:lang w:eastAsia="en-US"/>
        </w:rPr>
        <w:t>tūkst</w:t>
      </w:r>
      <w:proofErr w:type="spellEnd"/>
      <w:r w:rsidR="00477D09" w:rsidRPr="00682E98">
        <w:rPr>
          <w:rFonts w:eastAsiaTheme="minorHAnsi"/>
          <w:color w:val="000000" w:themeColor="text1"/>
          <w:lang w:eastAsia="en-US"/>
        </w:rPr>
        <w:t xml:space="preserve">. </w:t>
      </w:r>
      <w:proofErr w:type="spellStart"/>
      <w:r w:rsidR="00477D09" w:rsidRPr="00682E98">
        <w:rPr>
          <w:rFonts w:eastAsiaTheme="minorHAnsi"/>
          <w:color w:val="000000" w:themeColor="text1"/>
          <w:lang w:eastAsia="en-US"/>
        </w:rPr>
        <w:t>Eur</w:t>
      </w:r>
      <w:proofErr w:type="spellEnd"/>
      <w:r w:rsidR="00477D09" w:rsidRPr="00682E98">
        <w:rPr>
          <w:rFonts w:eastAsiaTheme="minorHAnsi"/>
          <w:color w:val="000000" w:themeColor="text1"/>
          <w:lang w:eastAsia="en-US"/>
        </w:rPr>
        <w:t xml:space="preserve">. </w:t>
      </w:r>
      <w:r w:rsidRPr="00682E98">
        <w:rPr>
          <w:rFonts w:eastAsiaTheme="minorHAnsi"/>
          <w:color w:val="000000" w:themeColor="text1"/>
          <w:lang w:eastAsia="en-US"/>
        </w:rPr>
        <w:t xml:space="preserve"> </w:t>
      </w:r>
      <w:r w:rsidR="00477D09" w:rsidRPr="00682E98">
        <w:rPr>
          <w:rFonts w:eastAsiaTheme="minorHAnsi"/>
          <w:color w:val="000000" w:themeColor="text1"/>
          <w:lang w:eastAsia="en-US"/>
        </w:rPr>
        <w:t xml:space="preserve">arba </w:t>
      </w:r>
      <w:r w:rsidRPr="00682E98">
        <w:rPr>
          <w:rFonts w:eastAsiaTheme="minorHAnsi"/>
          <w:color w:val="000000" w:themeColor="text1"/>
          <w:lang w:eastAsia="en-US"/>
        </w:rPr>
        <w:t>9</w:t>
      </w:r>
      <w:r w:rsidR="00477D09" w:rsidRPr="00682E98">
        <w:rPr>
          <w:rFonts w:eastAsiaTheme="minorHAnsi"/>
          <w:color w:val="000000" w:themeColor="text1"/>
          <w:lang w:eastAsia="en-US"/>
        </w:rPr>
        <w:t xml:space="preserve">5,4 </w:t>
      </w:r>
      <w:r w:rsidRPr="00682E98">
        <w:rPr>
          <w:rFonts w:eastAsiaTheme="minorHAnsi"/>
          <w:color w:val="000000" w:themeColor="text1"/>
          <w:lang w:eastAsia="en-US"/>
        </w:rPr>
        <w:t>%</w:t>
      </w:r>
      <w:r w:rsidR="00477D09" w:rsidRPr="00682E98">
        <w:rPr>
          <w:rFonts w:eastAsiaTheme="minorHAnsi"/>
          <w:color w:val="000000" w:themeColor="text1"/>
          <w:lang w:eastAsia="en-US"/>
        </w:rPr>
        <w:t xml:space="preserve">. </w:t>
      </w:r>
      <w:r w:rsidRPr="00682E98">
        <w:rPr>
          <w:rFonts w:eastAsiaTheme="minorHAnsi"/>
          <w:color w:val="000000" w:themeColor="text1"/>
          <w:lang w:eastAsia="en-US"/>
        </w:rPr>
        <w:t xml:space="preserve"> </w:t>
      </w:r>
    </w:p>
    <w:p w:rsidR="00B76DE7" w:rsidRPr="00682E98" w:rsidRDefault="00B76DE7"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Savivaldybės biudžeto išlaidų pagal valstybės funkcijas struktūroje didžiausią savivaldybės biudžeto dalį sudaro švietimas (</w:t>
      </w:r>
      <w:r w:rsidR="00477D09" w:rsidRPr="00682E98">
        <w:rPr>
          <w:rFonts w:eastAsiaTheme="minorHAnsi"/>
          <w:color w:val="000000" w:themeColor="text1"/>
          <w:lang w:eastAsia="en-US"/>
        </w:rPr>
        <w:t>48,6</w:t>
      </w:r>
      <w:r w:rsidRPr="00682E98">
        <w:rPr>
          <w:rFonts w:eastAsiaTheme="minorHAnsi"/>
          <w:color w:val="000000" w:themeColor="text1"/>
          <w:lang w:eastAsia="en-US"/>
        </w:rPr>
        <w:t xml:space="preserve"> </w:t>
      </w:r>
      <w:proofErr w:type="spellStart"/>
      <w:r w:rsidRPr="00682E98">
        <w:rPr>
          <w:rFonts w:eastAsiaTheme="minorHAnsi"/>
          <w:color w:val="000000" w:themeColor="text1"/>
          <w:lang w:eastAsia="en-US"/>
        </w:rPr>
        <w:t>proc</w:t>
      </w:r>
      <w:proofErr w:type="spellEnd"/>
      <w:r w:rsidRPr="00682E98">
        <w:rPr>
          <w:rFonts w:eastAsiaTheme="minorHAnsi"/>
          <w:color w:val="000000" w:themeColor="text1"/>
          <w:lang w:eastAsia="en-US"/>
        </w:rPr>
        <w:t>.), ekonomika (</w:t>
      </w:r>
      <w:r w:rsidR="00477D09" w:rsidRPr="00682E98">
        <w:rPr>
          <w:rFonts w:eastAsiaTheme="minorHAnsi"/>
          <w:color w:val="000000" w:themeColor="text1"/>
          <w:lang w:eastAsia="en-US"/>
        </w:rPr>
        <w:t>14,5</w:t>
      </w:r>
      <w:r w:rsidRPr="00682E98">
        <w:rPr>
          <w:rFonts w:eastAsiaTheme="minorHAnsi"/>
          <w:color w:val="000000" w:themeColor="text1"/>
          <w:lang w:eastAsia="en-US"/>
        </w:rPr>
        <w:t xml:space="preserve"> </w:t>
      </w:r>
      <w:proofErr w:type="spellStart"/>
      <w:r w:rsidRPr="00682E98">
        <w:rPr>
          <w:rFonts w:eastAsiaTheme="minorHAnsi"/>
          <w:color w:val="000000" w:themeColor="text1"/>
          <w:lang w:eastAsia="en-US"/>
        </w:rPr>
        <w:t>proc</w:t>
      </w:r>
      <w:proofErr w:type="spellEnd"/>
      <w:r w:rsidRPr="00682E98">
        <w:rPr>
          <w:rFonts w:eastAsiaTheme="minorHAnsi"/>
          <w:color w:val="000000" w:themeColor="text1"/>
          <w:lang w:eastAsia="en-US"/>
        </w:rPr>
        <w:t>.), socialinė apsaug</w:t>
      </w:r>
      <w:r w:rsidR="00477D09" w:rsidRPr="00682E98">
        <w:rPr>
          <w:rFonts w:eastAsiaTheme="minorHAnsi"/>
          <w:color w:val="000000" w:themeColor="text1"/>
          <w:lang w:eastAsia="en-US"/>
        </w:rPr>
        <w:t>a (14,2</w:t>
      </w:r>
      <w:r w:rsidRPr="00682E98">
        <w:rPr>
          <w:rFonts w:eastAsiaTheme="minorHAnsi"/>
          <w:color w:val="000000" w:themeColor="text1"/>
          <w:lang w:eastAsia="en-US"/>
        </w:rPr>
        <w:t xml:space="preserve"> </w:t>
      </w:r>
      <w:proofErr w:type="spellStart"/>
      <w:r w:rsidRPr="00682E98">
        <w:rPr>
          <w:rFonts w:eastAsiaTheme="minorHAnsi"/>
          <w:color w:val="000000" w:themeColor="text1"/>
          <w:lang w:eastAsia="en-US"/>
        </w:rPr>
        <w:t>proc</w:t>
      </w:r>
      <w:proofErr w:type="spellEnd"/>
      <w:r w:rsidRPr="00682E98">
        <w:rPr>
          <w:rFonts w:eastAsiaTheme="minorHAnsi"/>
          <w:color w:val="000000" w:themeColor="text1"/>
          <w:lang w:eastAsia="en-US"/>
        </w:rPr>
        <w:t>.), bendros valstybės paslaugos (1</w:t>
      </w:r>
      <w:r w:rsidR="00477D09" w:rsidRPr="00682E98">
        <w:rPr>
          <w:rFonts w:eastAsiaTheme="minorHAnsi"/>
          <w:color w:val="000000" w:themeColor="text1"/>
          <w:lang w:eastAsia="en-US"/>
        </w:rPr>
        <w:t xml:space="preserve">1,0 </w:t>
      </w:r>
      <w:proofErr w:type="spellStart"/>
      <w:r w:rsidRPr="00682E98">
        <w:rPr>
          <w:rFonts w:eastAsiaTheme="minorHAnsi"/>
          <w:color w:val="000000" w:themeColor="text1"/>
          <w:lang w:eastAsia="en-US"/>
        </w:rPr>
        <w:t>proc</w:t>
      </w:r>
      <w:proofErr w:type="spellEnd"/>
      <w:r w:rsidRPr="00682E98">
        <w:rPr>
          <w:rFonts w:eastAsiaTheme="minorHAnsi"/>
          <w:color w:val="000000" w:themeColor="text1"/>
          <w:lang w:eastAsia="en-US"/>
        </w:rPr>
        <w:t>.).</w:t>
      </w:r>
    </w:p>
    <w:p w:rsidR="00636945" w:rsidRPr="00682E98" w:rsidRDefault="00B76DE7"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lastRenderedPageBreak/>
        <w:t xml:space="preserve">3. </w:t>
      </w:r>
      <w:r w:rsidR="00140EBC" w:rsidRPr="00682E98">
        <w:rPr>
          <w:rFonts w:eastAsiaTheme="minorHAnsi"/>
          <w:color w:val="000000" w:themeColor="text1"/>
          <w:lang w:eastAsia="en-US"/>
        </w:rPr>
        <w:t xml:space="preserve">Savivaldybės mokėtinos sumos 2019 </w:t>
      </w:r>
      <w:proofErr w:type="spellStart"/>
      <w:r w:rsidR="00140EBC" w:rsidRPr="00682E98">
        <w:rPr>
          <w:rFonts w:eastAsiaTheme="minorHAnsi"/>
          <w:color w:val="000000" w:themeColor="text1"/>
          <w:lang w:eastAsia="en-US"/>
        </w:rPr>
        <w:t>m</w:t>
      </w:r>
      <w:proofErr w:type="spellEnd"/>
      <w:r w:rsidR="00140EBC" w:rsidRPr="00682E98">
        <w:rPr>
          <w:rFonts w:eastAsiaTheme="minorHAnsi"/>
          <w:color w:val="000000" w:themeColor="text1"/>
          <w:lang w:eastAsia="en-US"/>
        </w:rPr>
        <w:t xml:space="preserve">. gruodžio 31 </w:t>
      </w:r>
      <w:proofErr w:type="spellStart"/>
      <w:r w:rsidR="00140EBC" w:rsidRPr="00682E98">
        <w:rPr>
          <w:rFonts w:eastAsiaTheme="minorHAnsi"/>
          <w:color w:val="000000" w:themeColor="text1"/>
          <w:lang w:eastAsia="en-US"/>
        </w:rPr>
        <w:t>d</w:t>
      </w:r>
      <w:proofErr w:type="spellEnd"/>
      <w:r w:rsidR="00140EBC" w:rsidRPr="00682E98">
        <w:rPr>
          <w:rFonts w:eastAsiaTheme="minorHAnsi"/>
          <w:color w:val="000000" w:themeColor="text1"/>
          <w:lang w:eastAsia="en-US"/>
        </w:rPr>
        <w:t xml:space="preserve">. sudarė 1115,8 </w:t>
      </w:r>
      <w:proofErr w:type="spellStart"/>
      <w:r w:rsidR="00140EBC" w:rsidRPr="00682E98">
        <w:rPr>
          <w:rFonts w:eastAsiaTheme="minorHAnsi"/>
          <w:color w:val="000000" w:themeColor="text1"/>
          <w:lang w:eastAsia="en-US"/>
        </w:rPr>
        <w:t>tūkst</w:t>
      </w:r>
      <w:proofErr w:type="spellEnd"/>
      <w:r w:rsidR="00140EBC" w:rsidRPr="00682E98">
        <w:rPr>
          <w:rFonts w:eastAsiaTheme="minorHAnsi"/>
          <w:color w:val="000000" w:themeColor="text1"/>
          <w:lang w:eastAsia="en-US"/>
        </w:rPr>
        <w:t xml:space="preserve">. </w:t>
      </w:r>
      <w:proofErr w:type="spellStart"/>
      <w:r w:rsidR="00140EBC" w:rsidRPr="00682E98">
        <w:rPr>
          <w:rFonts w:eastAsiaTheme="minorHAnsi"/>
          <w:color w:val="000000" w:themeColor="text1"/>
          <w:lang w:eastAsia="en-US"/>
        </w:rPr>
        <w:t>Eur</w:t>
      </w:r>
      <w:proofErr w:type="spellEnd"/>
      <w:r w:rsidR="00140EBC" w:rsidRPr="00682E98">
        <w:rPr>
          <w:rFonts w:eastAsiaTheme="minorHAnsi"/>
          <w:color w:val="000000" w:themeColor="text1"/>
          <w:lang w:eastAsia="en-US"/>
        </w:rPr>
        <w:t xml:space="preserve"> (2018</w:t>
      </w:r>
      <w:r w:rsidR="00926641" w:rsidRPr="00682E98">
        <w:rPr>
          <w:rFonts w:eastAsiaTheme="minorHAnsi"/>
          <w:color w:val="000000" w:themeColor="text1"/>
          <w:lang w:eastAsia="en-US"/>
        </w:rPr>
        <w:t xml:space="preserve">-12-31 – </w:t>
      </w:r>
      <w:r w:rsidR="00140EBC" w:rsidRPr="00682E98">
        <w:rPr>
          <w:rFonts w:eastAsiaTheme="minorHAnsi"/>
          <w:color w:val="000000" w:themeColor="text1"/>
          <w:lang w:eastAsia="en-US"/>
        </w:rPr>
        <w:t>1130,2</w:t>
      </w:r>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tūkst.Eur</w:t>
      </w:r>
      <w:proofErr w:type="spellEnd"/>
      <w:r w:rsidR="00926641" w:rsidRPr="00682E98">
        <w:rPr>
          <w:rFonts w:eastAsiaTheme="minorHAnsi"/>
          <w:color w:val="000000" w:themeColor="text1"/>
          <w:lang w:eastAsia="en-US"/>
        </w:rPr>
        <w:t xml:space="preserve">), iš jų </w:t>
      </w:r>
      <w:r w:rsidR="00140EBC" w:rsidRPr="00682E98">
        <w:rPr>
          <w:rFonts w:eastAsiaTheme="minorHAnsi"/>
          <w:color w:val="000000" w:themeColor="text1"/>
          <w:lang w:eastAsia="en-US"/>
        </w:rPr>
        <w:t xml:space="preserve">finansiniai įsipareigojimai (paskolos) </w:t>
      </w:r>
      <w:r w:rsidR="00926641" w:rsidRPr="00682E98">
        <w:rPr>
          <w:rFonts w:eastAsiaTheme="minorHAnsi"/>
          <w:color w:val="000000" w:themeColor="text1"/>
          <w:lang w:eastAsia="en-US"/>
        </w:rPr>
        <w:t xml:space="preserve">– 1084,8 </w:t>
      </w:r>
      <w:proofErr w:type="spellStart"/>
      <w:r w:rsidR="00926641" w:rsidRPr="00682E98">
        <w:rPr>
          <w:rFonts w:eastAsiaTheme="minorHAnsi"/>
          <w:color w:val="000000" w:themeColor="text1"/>
          <w:lang w:eastAsia="en-US"/>
        </w:rPr>
        <w:t>tūkst</w:t>
      </w:r>
      <w:proofErr w:type="spellEnd"/>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Eur</w:t>
      </w:r>
      <w:proofErr w:type="spellEnd"/>
      <w:r w:rsidR="00636945" w:rsidRPr="00682E98">
        <w:rPr>
          <w:rFonts w:eastAsiaTheme="minorHAnsi"/>
          <w:color w:val="000000" w:themeColor="text1"/>
          <w:lang w:eastAsia="en-US"/>
        </w:rPr>
        <w:t xml:space="preserve">, kitos mokėtinos sumos </w:t>
      </w:r>
      <w:r w:rsidR="00926641" w:rsidRPr="00682E98">
        <w:rPr>
          <w:rFonts w:eastAsiaTheme="minorHAnsi"/>
          <w:color w:val="000000" w:themeColor="text1"/>
          <w:lang w:eastAsia="en-US"/>
        </w:rPr>
        <w:t xml:space="preserve">– </w:t>
      </w:r>
      <w:r w:rsidR="00636945" w:rsidRPr="00682E98">
        <w:rPr>
          <w:rFonts w:eastAsiaTheme="minorHAnsi"/>
          <w:color w:val="000000" w:themeColor="text1"/>
          <w:lang w:eastAsia="en-US"/>
        </w:rPr>
        <w:t>31,0</w:t>
      </w:r>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tūkst</w:t>
      </w:r>
      <w:proofErr w:type="spellEnd"/>
      <w:r w:rsidR="00926641" w:rsidRPr="00682E98">
        <w:rPr>
          <w:rFonts w:eastAsiaTheme="minorHAnsi"/>
          <w:color w:val="000000" w:themeColor="text1"/>
          <w:lang w:eastAsia="en-US"/>
        </w:rPr>
        <w:t>.</w:t>
      </w:r>
      <w:r w:rsidR="00636945" w:rsidRPr="00682E98">
        <w:rPr>
          <w:rFonts w:eastAsiaTheme="minorHAnsi"/>
          <w:color w:val="000000" w:themeColor="text1"/>
          <w:lang w:eastAsia="en-US"/>
        </w:rPr>
        <w:t xml:space="preserve"> </w:t>
      </w:r>
      <w:proofErr w:type="spellStart"/>
      <w:r w:rsidR="00636945" w:rsidRPr="00682E98">
        <w:rPr>
          <w:rFonts w:eastAsiaTheme="minorHAnsi"/>
          <w:color w:val="000000" w:themeColor="text1"/>
          <w:lang w:eastAsia="en-US"/>
        </w:rPr>
        <w:t>Eur</w:t>
      </w:r>
      <w:proofErr w:type="spellEnd"/>
      <w:r w:rsidR="00636945" w:rsidRPr="00682E98">
        <w:rPr>
          <w:rFonts w:eastAsiaTheme="minorHAnsi"/>
          <w:color w:val="000000" w:themeColor="text1"/>
          <w:lang w:eastAsia="en-US"/>
        </w:rPr>
        <w:t xml:space="preserve"> (2018</w:t>
      </w:r>
      <w:r w:rsidR="00926641" w:rsidRPr="00682E98">
        <w:rPr>
          <w:rFonts w:eastAsiaTheme="minorHAnsi"/>
          <w:color w:val="000000" w:themeColor="text1"/>
          <w:lang w:eastAsia="en-US"/>
        </w:rPr>
        <w:t xml:space="preserve">-12-31 – </w:t>
      </w:r>
      <w:r w:rsidR="00636945" w:rsidRPr="00682E98">
        <w:rPr>
          <w:rFonts w:eastAsiaTheme="minorHAnsi"/>
          <w:color w:val="000000" w:themeColor="text1"/>
          <w:lang w:eastAsia="en-US"/>
        </w:rPr>
        <w:t>41,3</w:t>
      </w:r>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tūkst</w:t>
      </w:r>
      <w:proofErr w:type="spellEnd"/>
      <w:r w:rsidR="00926641" w:rsidRPr="00682E98">
        <w:rPr>
          <w:rFonts w:eastAsiaTheme="minorHAnsi"/>
          <w:color w:val="000000" w:themeColor="text1"/>
          <w:lang w:eastAsia="en-US"/>
        </w:rPr>
        <w:t>.</w:t>
      </w:r>
      <w:r w:rsidR="009A2EB0">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Eur</w:t>
      </w:r>
      <w:proofErr w:type="spellEnd"/>
      <w:r w:rsidR="00926641" w:rsidRPr="00682E98">
        <w:rPr>
          <w:rFonts w:eastAsiaTheme="minorHAnsi"/>
          <w:color w:val="000000" w:themeColor="text1"/>
          <w:lang w:eastAsia="en-US"/>
        </w:rPr>
        <w:t xml:space="preserve">). </w:t>
      </w:r>
    </w:p>
    <w:p w:rsidR="00636945" w:rsidRPr="00682E98" w:rsidRDefault="00636945"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Savivaldybė 2019</w:t>
      </w:r>
      <w:r w:rsidR="00926641" w:rsidRPr="00682E98">
        <w:rPr>
          <w:rFonts w:eastAsiaTheme="minorHAnsi"/>
          <w:color w:val="000000" w:themeColor="text1"/>
          <w:lang w:eastAsia="en-US"/>
        </w:rPr>
        <w:t xml:space="preserve"> metais grąžino pagal kreditavimo sutartis </w:t>
      </w:r>
      <w:r w:rsidRPr="00682E98">
        <w:rPr>
          <w:rFonts w:eastAsiaTheme="minorHAnsi"/>
          <w:color w:val="000000" w:themeColor="text1"/>
          <w:lang w:eastAsia="en-US"/>
        </w:rPr>
        <w:t>195,0</w:t>
      </w:r>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tūkst</w:t>
      </w:r>
      <w:proofErr w:type="spellEnd"/>
      <w:r w:rsidR="00926641" w:rsidRPr="00682E98">
        <w:rPr>
          <w:rFonts w:eastAsiaTheme="minorHAnsi"/>
          <w:color w:val="000000" w:themeColor="text1"/>
          <w:lang w:eastAsia="en-US"/>
        </w:rPr>
        <w:t xml:space="preserve">. </w:t>
      </w:r>
      <w:proofErr w:type="spellStart"/>
      <w:r w:rsidR="00926641" w:rsidRPr="00682E98">
        <w:rPr>
          <w:rFonts w:eastAsiaTheme="minorHAnsi"/>
          <w:color w:val="000000" w:themeColor="text1"/>
          <w:lang w:eastAsia="en-US"/>
        </w:rPr>
        <w:t>Eur</w:t>
      </w:r>
      <w:proofErr w:type="spellEnd"/>
      <w:r w:rsidR="00926641" w:rsidRPr="00682E98">
        <w:rPr>
          <w:rFonts w:eastAsiaTheme="minorHAnsi"/>
          <w:color w:val="000000" w:themeColor="text1"/>
          <w:lang w:eastAsia="en-US"/>
        </w:rPr>
        <w:t xml:space="preserve"> paskolų.</w:t>
      </w:r>
      <w:r w:rsidRPr="00682E98">
        <w:rPr>
          <w:rFonts w:eastAsiaTheme="minorHAnsi"/>
          <w:color w:val="000000" w:themeColor="text1"/>
          <w:lang w:eastAsia="en-US"/>
        </w:rPr>
        <w:t xml:space="preserve"> Skolinių įsipareigojimų likutis 2019-12-31 buvo 1084,8 </w:t>
      </w:r>
      <w:proofErr w:type="spellStart"/>
      <w:r w:rsidRPr="00682E98">
        <w:rPr>
          <w:rFonts w:eastAsiaTheme="minorHAnsi"/>
          <w:color w:val="000000" w:themeColor="text1"/>
          <w:lang w:eastAsia="en-US"/>
        </w:rPr>
        <w:t>tūkst</w:t>
      </w:r>
      <w:proofErr w:type="spellEnd"/>
      <w:r w:rsidRPr="00682E98">
        <w:rPr>
          <w:rFonts w:eastAsiaTheme="minorHAnsi"/>
          <w:color w:val="000000" w:themeColor="text1"/>
          <w:lang w:eastAsia="en-US"/>
        </w:rPr>
        <w:t xml:space="preserve">. </w:t>
      </w:r>
      <w:proofErr w:type="spellStart"/>
      <w:r w:rsidRPr="00682E98">
        <w:rPr>
          <w:rFonts w:eastAsiaTheme="minorHAnsi"/>
          <w:color w:val="000000" w:themeColor="text1"/>
          <w:lang w:eastAsia="en-US"/>
        </w:rPr>
        <w:t>Eur</w:t>
      </w:r>
      <w:proofErr w:type="spellEnd"/>
      <w:r w:rsidRPr="00682E98">
        <w:rPr>
          <w:rFonts w:eastAsiaTheme="minorHAnsi"/>
          <w:color w:val="000000" w:themeColor="text1"/>
          <w:lang w:eastAsia="en-US"/>
        </w:rPr>
        <w:t>.</w:t>
      </w:r>
    </w:p>
    <w:p w:rsidR="009F1515" w:rsidRPr="00682E98" w:rsidRDefault="00636945"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 xml:space="preserve">Savivaldybės prisiimti įsipareigojimai pagal garantijas dėl Savivaldybės kontroliuojamų įmonių prisiimtų įsipareigojimų 2019-12-31 – 441,8 </w:t>
      </w:r>
      <w:proofErr w:type="spellStart"/>
      <w:r w:rsidRPr="00682E98">
        <w:rPr>
          <w:rFonts w:eastAsiaTheme="minorHAnsi"/>
          <w:color w:val="000000" w:themeColor="text1"/>
          <w:lang w:eastAsia="en-US"/>
        </w:rPr>
        <w:t>tūkst</w:t>
      </w:r>
      <w:proofErr w:type="spellEnd"/>
      <w:r w:rsidRPr="00682E98">
        <w:rPr>
          <w:rFonts w:eastAsiaTheme="minorHAnsi"/>
          <w:color w:val="000000" w:themeColor="text1"/>
          <w:lang w:eastAsia="en-US"/>
        </w:rPr>
        <w:t xml:space="preserve">. </w:t>
      </w:r>
      <w:proofErr w:type="spellStart"/>
      <w:r w:rsidRPr="00682E98">
        <w:rPr>
          <w:rFonts w:eastAsiaTheme="minorHAnsi"/>
          <w:color w:val="000000" w:themeColor="text1"/>
          <w:lang w:eastAsia="en-US"/>
        </w:rPr>
        <w:t>Eur</w:t>
      </w:r>
      <w:proofErr w:type="spellEnd"/>
      <w:r w:rsidRPr="00682E98">
        <w:rPr>
          <w:rFonts w:eastAsiaTheme="minorHAnsi"/>
          <w:color w:val="000000" w:themeColor="text1"/>
          <w:lang w:eastAsia="en-US"/>
        </w:rPr>
        <w:t xml:space="preserve"> (2</w:t>
      </w:r>
      <w:r w:rsidR="009A2EB0">
        <w:rPr>
          <w:rFonts w:eastAsiaTheme="minorHAnsi"/>
          <w:color w:val="000000" w:themeColor="text1"/>
          <w:lang w:eastAsia="en-US"/>
        </w:rPr>
        <w:t xml:space="preserve">018-12-31 – 311,0 </w:t>
      </w:r>
      <w:proofErr w:type="spellStart"/>
      <w:r w:rsidR="009A2EB0">
        <w:rPr>
          <w:rFonts w:eastAsiaTheme="minorHAnsi"/>
          <w:color w:val="000000" w:themeColor="text1"/>
          <w:lang w:eastAsia="en-US"/>
        </w:rPr>
        <w:t>tūkst</w:t>
      </w:r>
      <w:proofErr w:type="spellEnd"/>
      <w:r w:rsidR="009A2EB0">
        <w:rPr>
          <w:rFonts w:eastAsiaTheme="minorHAnsi"/>
          <w:color w:val="000000" w:themeColor="text1"/>
          <w:lang w:eastAsia="en-US"/>
        </w:rPr>
        <w:t xml:space="preserve">. </w:t>
      </w:r>
      <w:proofErr w:type="spellStart"/>
      <w:r w:rsidR="009A2EB0">
        <w:rPr>
          <w:rFonts w:eastAsiaTheme="minorHAnsi"/>
          <w:color w:val="000000" w:themeColor="text1"/>
          <w:lang w:eastAsia="en-US"/>
        </w:rPr>
        <w:t>E</w:t>
      </w:r>
      <w:r w:rsidRPr="00682E98">
        <w:rPr>
          <w:rFonts w:eastAsiaTheme="minorHAnsi"/>
          <w:color w:val="000000" w:themeColor="text1"/>
          <w:lang w:eastAsia="en-US"/>
        </w:rPr>
        <w:t>ur</w:t>
      </w:r>
      <w:proofErr w:type="spellEnd"/>
      <w:r w:rsidRPr="00682E98">
        <w:rPr>
          <w:rFonts w:eastAsiaTheme="minorHAnsi"/>
          <w:color w:val="000000" w:themeColor="text1"/>
          <w:lang w:eastAsia="en-US"/>
        </w:rPr>
        <w:t>).</w:t>
      </w:r>
      <w:r w:rsidR="00926641" w:rsidRPr="00682E98">
        <w:rPr>
          <w:rFonts w:eastAsiaTheme="minorHAnsi"/>
          <w:color w:val="000000" w:themeColor="text1"/>
          <w:lang w:eastAsia="en-US"/>
        </w:rPr>
        <w:t xml:space="preserve"> Savivaldybė pradelstų įsiskolinimų neturi.</w:t>
      </w:r>
    </w:p>
    <w:p w:rsidR="00EE773E" w:rsidRPr="00682E98" w:rsidRDefault="00EE3D0B"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4. Įvertinus 2019</w:t>
      </w:r>
      <w:r w:rsidR="00EE773E" w:rsidRPr="00682E98">
        <w:rPr>
          <w:rFonts w:eastAsiaTheme="minorHAnsi"/>
          <w:color w:val="000000" w:themeColor="text1"/>
          <w:lang w:eastAsia="en-US"/>
        </w:rPr>
        <w:t xml:space="preserve"> metų pateiktus duomenis apie Savivaldybės biudžeto pajamas, išlaidas, mokėtinas ir gautinas sumas, Savivaldybės skolinius įsipareigojimus, reikšmingų klaidų, turinčių įtako</w:t>
      </w:r>
      <w:r w:rsidRPr="00682E98">
        <w:rPr>
          <w:rFonts w:eastAsiaTheme="minorHAnsi"/>
          <w:color w:val="000000" w:themeColor="text1"/>
          <w:lang w:eastAsia="en-US"/>
        </w:rPr>
        <w:t>s Savivaldybės konsoliduoto 2019</w:t>
      </w:r>
      <w:r w:rsidR="00EE773E" w:rsidRPr="00682E98">
        <w:rPr>
          <w:rFonts w:eastAsiaTheme="minorHAnsi"/>
          <w:color w:val="000000" w:themeColor="text1"/>
          <w:lang w:eastAsia="en-US"/>
        </w:rPr>
        <w:t xml:space="preserve"> metų biudžeto vykdymo ataskaitų rinkinio  duomenims,  nenustatyta.</w:t>
      </w:r>
    </w:p>
    <w:p w:rsidR="00EE773E" w:rsidRPr="00682E98" w:rsidRDefault="00EE773E" w:rsidP="00B76DE7">
      <w:pPr>
        <w:spacing w:line="360" w:lineRule="auto"/>
        <w:ind w:firstLine="567"/>
        <w:jc w:val="both"/>
        <w:rPr>
          <w:rFonts w:eastAsiaTheme="minorHAnsi"/>
          <w:color w:val="000000" w:themeColor="text1"/>
          <w:lang w:eastAsia="en-US"/>
        </w:rPr>
      </w:pPr>
      <w:r w:rsidRPr="00682E98">
        <w:rPr>
          <w:rFonts w:eastAsiaTheme="minorHAnsi"/>
          <w:color w:val="000000" w:themeColor="text1"/>
          <w:lang w:eastAsia="en-US"/>
        </w:rPr>
        <w:t>5. Savivaldybės KFAR duomenys visais reikšmingais atžvilgiais parodo tikrą ir teisingą į savivaldybės grupę įtrauktų subjektų finansinę būklę, veiklos rezultatus, grynojo turto pokyčius ir pinigų srautus, išskyrus, kad žemesniojo lygio viešojo sektoriaus subjektų finansinėse ataskaitose negalėjome įsitikinti duomenų atskleidimo finansinėse ataskaitose teisingumu dėl nustatytų apskaitos klaidų ir trūkumų.</w:t>
      </w:r>
    </w:p>
    <w:p w:rsidR="005875A3" w:rsidRPr="00682E98" w:rsidRDefault="00E762E7" w:rsidP="005875A3">
      <w:pPr>
        <w:autoSpaceDE w:val="0"/>
        <w:spacing w:line="360" w:lineRule="auto"/>
        <w:ind w:firstLine="540"/>
        <w:jc w:val="both"/>
        <w:rPr>
          <w:b/>
          <w:color w:val="000000" w:themeColor="text1"/>
        </w:rPr>
      </w:pPr>
      <w:r w:rsidRPr="00682E98">
        <w:rPr>
          <w:b/>
          <w:color w:val="000000" w:themeColor="text1"/>
        </w:rPr>
        <w:t>R</w:t>
      </w:r>
      <w:r w:rsidR="005875A3" w:rsidRPr="00682E98">
        <w:rPr>
          <w:b/>
          <w:color w:val="000000" w:themeColor="text1"/>
        </w:rPr>
        <w:t>ekomendacijos</w:t>
      </w:r>
    </w:p>
    <w:p w:rsidR="00BA6BBF" w:rsidRPr="00682E98" w:rsidRDefault="00B01F43" w:rsidP="00EE3D0B">
      <w:pPr>
        <w:suppressAutoHyphens w:val="0"/>
        <w:spacing w:line="360" w:lineRule="auto"/>
        <w:ind w:firstLine="567"/>
        <w:jc w:val="both"/>
        <w:rPr>
          <w:rFonts w:eastAsia="Calibri"/>
          <w:bCs/>
          <w:color w:val="000000" w:themeColor="text1"/>
          <w:lang w:eastAsia="en-US"/>
        </w:rPr>
      </w:pPr>
      <w:r w:rsidRPr="00682E98">
        <w:rPr>
          <w:rFonts w:eastAsia="Calibri"/>
          <w:bCs/>
          <w:color w:val="000000" w:themeColor="text1"/>
          <w:lang w:eastAsia="en-US"/>
        </w:rPr>
        <w:t xml:space="preserve">Šio audito metu Savivaldybės biudžetinėse įstaigose nustatytos klaidos, neatitikimai ir pažeidimai buvo nurodyti ir rekomendacijos teiktos audito ataskaitose ir/arba Savivaldybės biudžetinės įstaigos buvo informuotos Kontrolės ir audito tarnybos raštais. Neįgyvendintų rekomendacijų įgyvendinimo </w:t>
      </w:r>
      <w:proofErr w:type="spellStart"/>
      <w:r w:rsidRPr="00682E98">
        <w:rPr>
          <w:rFonts w:eastAsia="Calibri"/>
          <w:bCs/>
          <w:color w:val="000000" w:themeColor="text1"/>
          <w:lang w:eastAsia="en-US"/>
        </w:rPr>
        <w:t>stebėsena</w:t>
      </w:r>
      <w:proofErr w:type="spellEnd"/>
      <w:r w:rsidRPr="00682E98">
        <w:rPr>
          <w:rFonts w:eastAsia="Calibri"/>
          <w:bCs/>
          <w:color w:val="000000" w:themeColor="text1"/>
          <w:lang w:eastAsia="en-US"/>
        </w:rPr>
        <w:t xml:space="preserve"> bus atliekama Rekomendacijų įgyvendinimo priemonių planuose nustatytais terminais.</w:t>
      </w:r>
    </w:p>
    <w:p w:rsidR="00285EB7" w:rsidRPr="00682E98" w:rsidRDefault="00285EB7" w:rsidP="00410FD6">
      <w:pPr>
        <w:autoSpaceDE w:val="0"/>
        <w:spacing w:line="360" w:lineRule="auto"/>
        <w:jc w:val="both"/>
        <w:rPr>
          <w:rFonts w:ascii="Palemonas" w:hAnsi="Palemonas" w:cs="TimesNewRomanPSMT"/>
          <w:color w:val="FF0000"/>
          <w:sz w:val="16"/>
          <w:szCs w:val="16"/>
        </w:rPr>
      </w:pPr>
    </w:p>
    <w:p w:rsidR="00285EB7" w:rsidRPr="00682E98" w:rsidRDefault="00285EB7" w:rsidP="005875A3">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000000" w:themeColor="text1"/>
        </w:rPr>
      </w:pPr>
      <w:r w:rsidRPr="00682E98">
        <w:rPr>
          <w:b/>
          <w:color w:val="000000" w:themeColor="text1"/>
        </w:rPr>
        <w:t>ĮŽANGA</w:t>
      </w:r>
    </w:p>
    <w:p w:rsidR="00285EB7" w:rsidRPr="00682E98" w:rsidRDefault="00285EB7" w:rsidP="00285EB7">
      <w:pPr>
        <w:autoSpaceDE w:val="0"/>
        <w:spacing w:line="360" w:lineRule="auto"/>
        <w:ind w:firstLine="540"/>
        <w:jc w:val="both"/>
        <w:rPr>
          <w:color w:val="FF0000"/>
        </w:rPr>
      </w:pPr>
    </w:p>
    <w:p w:rsidR="007F666A" w:rsidRPr="00682E98" w:rsidRDefault="00D03008" w:rsidP="007F666A">
      <w:pPr>
        <w:autoSpaceDE w:val="0"/>
        <w:spacing w:line="360" w:lineRule="auto"/>
        <w:ind w:firstLine="540"/>
        <w:jc w:val="both"/>
        <w:rPr>
          <w:color w:val="000000" w:themeColor="text1"/>
        </w:rPr>
      </w:pPr>
      <w:r w:rsidRPr="00682E98">
        <w:rPr>
          <w:color w:val="000000" w:themeColor="text1"/>
        </w:rPr>
        <w:t>Kazlų Rūdos savivaldybės administracija yra</w:t>
      </w:r>
      <w:r w:rsidR="007F666A" w:rsidRPr="00682E98">
        <w:rPr>
          <w:color w:val="000000" w:themeColor="text1"/>
        </w:rPr>
        <w:t xml:space="preserve"> savivaldybės biudžetinė įstaiga, kuri vykdydama jai teisės aktais pavestas funkcijas, savivaldybės teritorijoje organizuoja ir kontroliuoja savivaldybės institucijų sprendimų įgyvendinimą arba pati juos įgyvendina, įstatymų nustatyta tvarka organizuoja savivaldybės biudžeto pajamų ir išlaidų bei kitų piniginių išteklių buhalterinės apskaitos tvarkymą, organizuoja ir kontroliuoja savivaldybės turto valdymą ir naudojimą, administruoja viešųjų paslaugų teikimą, per įgaliotus valstybės tarnautojus atstovauja savivaldybei savivaldybės akcinių bendrovių valdymo organuose, rengia savivaldybės institucijų sprendimų ir potvarkių projektus, atlieka mero, </w:t>
      </w:r>
      <w:r w:rsidR="00EE3D0B" w:rsidRPr="00682E98">
        <w:rPr>
          <w:color w:val="000000" w:themeColor="text1"/>
        </w:rPr>
        <w:lastRenderedPageBreak/>
        <w:t xml:space="preserve">Kontrolės ir audito tarnybos, </w:t>
      </w:r>
      <w:r w:rsidR="007F666A" w:rsidRPr="00682E98">
        <w:rPr>
          <w:color w:val="000000" w:themeColor="text1"/>
        </w:rPr>
        <w:t>tarybos narių finansinį, ūkinį bei materialinį aptarnavimą</w:t>
      </w:r>
      <w:r w:rsidR="007F666A" w:rsidRPr="00682E98">
        <w:rPr>
          <w:rStyle w:val="Puslapioinaosnuoroda"/>
          <w:color w:val="000000" w:themeColor="text1"/>
        </w:rPr>
        <w:footnoteReference w:id="6"/>
      </w:r>
      <w:r w:rsidR="007F666A" w:rsidRPr="00682E98">
        <w:rPr>
          <w:color w:val="000000" w:themeColor="text1"/>
        </w:rPr>
        <w:t>, rengia savivaldybės konsoliduotųjų ataskaitų rinkinį</w:t>
      </w:r>
      <w:r w:rsidR="007F666A" w:rsidRPr="00682E98">
        <w:rPr>
          <w:rStyle w:val="Puslapioinaosnuoroda"/>
          <w:color w:val="000000" w:themeColor="text1"/>
        </w:rPr>
        <w:footnoteReference w:id="7"/>
      </w:r>
      <w:r w:rsidR="007F666A" w:rsidRPr="00682E98">
        <w:rPr>
          <w:color w:val="000000" w:themeColor="text1"/>
        </w:rPr>
        <w:t>.</w:t>
      </w:r>
    </w:p>
    <w:p w:rsidR="00E074C0" w:rsidRPr="00682E98" w:rsidRDefault="00E074C0" w:rsidP="00486A6A">
      <w:pPr>
        <w:autoSpaceDE w:val="0"/>
        <w:spacing w:line="360" w:lineRule="auto"/>
        <w:ind w:firstLine="540"/>
        <w:jc w:val="both"/>
        <w:rPr>
          <w:color w:val="000000" w:themeColor="text1"/>
        </w:rPr>
      </w:pPr>
      <w:r w:rsidRPr="00682E98">
        <w:rPr>
          <w:color w:val="000000" w:themeColor="text1"/>
        </w:rPr>
        <w:t>Savivaldybės konsoliduotųjų biudžeto vykdymo ataskaitų rinkinį ir konsoliduotųjų finansinių ataskaitų rinkinį rengia ir teikia Finansų ministerijai Savivaldybės administracijos Finansų skyrius.</w:t>
      </w:r>
    </w:p>
    <w:p w:rsidR="00486A6A" w:rsidRPr="00682E98" w:rsidRDefault="00285EB7" w:rsidP="00486A6A">
      <w:pPr>
        <w:suppressAutoHyphens w:val="0"/>
        <w:spacing w:line="360" w:lineRule="auto"/>
        <w:ind w:firstLine="567"/>
        <w:jc w:val="both"/>
        <w:rPr>
          <w:color w:val="000000" w:themeColor="text1"/>
        </w:rPr>
      </w:pPr>
      <w:r w:rsidRPr="00682E98">
        <w:rPr>
          <w:color w:val="000000" w:themeColor="text1"/>
        </w:rPr>
        <w:t xml:space="preserve">Audituojamu laikotarpiu </w:t>
      </w:r>
      <w:r w:rsidR="00486A6A" w:rsidRPr="00682E98">
        <w:rPr>
          <w:color w:val="000000" w:themeColor="text1"/>
        </w:rPr>
        <w:t xml:space="preserve">iki 2019-04-11 </w:t>
      </w:r>
      <w:r w:rsidRPr="00682E98">
        <w:rPr>
          <w:color w:val="000000" w:themeColor="text1"/>
        </w:rPr>
        <w:t>Savivaldybės administracijai vadovavo</w:t>
      </w:r>
      <w:r w:rsidR="00604386" w:rsidRPr="00682E98">
        <w:rPr>
          <w:color w:val="000000" w:themeColor="text1"/>
        </w:rPr>
        <w:t xml:space="preserve"> </w:t>
      </w:r>
      <w:r w:rsidRPr="00682E98">
        <w:rPr>
          <w:color w:val="000000" w:themeColor="text1"/>
        </w:rPr>
        <w:t xml:space="preserve">Valdas Kazlas, </w:t>
      </w:r>
      <w:r w:rsidR="00486A6A" w:rsidRPr="00682E98">
        <w:rPr>
          <w:color w:val="000000" w:themeColor="text1"/>
        </w:rPr>
        <w:t xml:space="preserve"> nuo 2019-04-12 iki 2019-05-01 – Stasė Pečkienė, Personalo administravimo ir teisės skyriaus vedėja, atliekanti administracijos direktoriaus funkcijas, nuo 2019-05-02 iki 2019-12-31 – Reda </w:t>
      </w:r>
      <w:proofErr w:type="spellStart"/>
      <w:r w:rsidR="00486A6A" w:rsidRPr="00682E98">
        <w:rPr>
          <w:color w:val="000000" w:themeColor="text1"/>
        </w:rPr>
        <w:t>Kneizevičienė</w:t>
      </w:r>
      <w:proofErr w:type="spellEnd"/>
      <w:r w:rsidR="00486A6A" w:rsidRPr="00682E98">
        <w:rPr>
          <w:color w:val="000000" w:themeColor="text1"/>
        </w:rPr>
        <w:t>.</w:t>
      </w:r>
    </w:p>
    <w:p w:rsidR="00285EB7" w:rsidRPr="00682E98" w:rsidRDefault="00285EB7" w:rsidP="00486A6A">
      <w:pPr>
        <w:autoSpaceDE w:val="0"/>
        <w:spacing w:line="360" w:lineRule="auto"/>
        <w:ind w:firstLine="540"/>
        <w:jc w:val="both"/>
      </w:pPr>
      <w:r w:rsidRPr="00682E98">
        <w:t xml:space="preserve">Finansų skyriaus vedėjos pareigas audituojamuoju laikotarpiu vykdė </w:t>
      </w:r>
      <w:r w:rsidR="001F1DF6" w:rsidRPr="00682E98">
        <w:t xml:space="preserve">Vaida </w:t>
      </w:r>
      <w:proofErr w:type="spellStart"/>
      <w:r w:rsidR="001F1DF6" w:rsidRPr="00682E98">
        <w:t>Makaveckienė</w:t>
      </w:r>
      <w:proofErr w:type="spellEnd"/>
      <w:r w:rsidRPr="00682E98">
        <w:t>.</w:t>
      </w:r>
      <w:r w:rsidR="00604386" w:rsidRPr="00682E98">
        <w:t xml:space="preserve"> </w:t>
      </w:r>
      <w:r w:rsidR="001F1DF6" w:rsidRPr="00682E98">
        <w:t xml:space="preserve">Savivaldybės </w:t>
      </w:r>
      <w:r w:rsidR="00CD77C3" w:rsidRPr="00682E98">
        <w:t>iždo buhalterinę apskaitą tvarkė</w:t>
      </w:r>
      <w:r w:rsidR="001F1DF6" w:rsidRPr="00682E98">
        <w:t xml:space="preserve">  Finansų skyriaus </w:t>
      </w:r>
      <w:r w:rsidR="00CD77C3" w:rsidRPr="00682E98">
        <w:t xml:space="preserve">vyriausioji specialistė Jolita </w:t>
      </w:r>
      <w:proofErr w:type="spellStart"/>
      <w:r w:rsidR="00AE5168" w:rsidRPr="00682E98">
        <w:t>Bisikirskė</w:t>
      </w:r>
      <w:proofErr w:type="spellEnd"/>
      <w:r w:rsidR="00CD77C3" w:rsidRPr="00682E98">
        <w:t>.</w:t>
      </w:r>
      <w:r w:rsidR="001F1DF6" w:rsidRPr="00682E98">
        <w:rPr>
          <w:rFonts w:ascii="Palemonas" w:hAnsi="Palemonas" w:cs="TimesNewRomanPSMT"/>
        </w:rPr>
        <w:t xml:space="preserve"> </w:t>
      </w:r>
      <w:r w:rsidRPr="00682E98">
        <w:rPr>
          <w:rFonts w:ascii="Palemonas" w:hAnsi="Palemonas" w:cs="TimesNewRomanPSMT"/>
        </w:rPr>
        <w:t xml:space="preserve">Savivaldybės biudžetinių įstaigų </w:t>
      </w:r>
      <w:r w:rsidR="001F1DF6" w:rsidRPr="00682E98">
        <w:rPr>
          <w:rFonts w:ascii="Palemonas" w:hAnsi="Palemonas" w:cs="TimesNewRomanPSMT"/>
        </w:rPr>
        <w:t>buhalterinę apskaitą tvarko</w:t>
      </w:r>
      <w:r w:rsidRPr="00682E98">
        <w:rPr>
          <w:rFonts w:ascii="Palemonas" w:hAnsi="Palemonas" w:cs="TimesNewRomanPSMT"/>
        </w:rPr>
        <w:t xml:space="preserve"> atitinkamos biudžetinės įstaigos vyriausiasis buhalteris.</w:t>
      </w:r>
      <w:r w:rsidR="00604386" w:rsidRPr="00682E98">
        <w:rPr>
          <w:rFonts w:ascii="Palemonas" w:hAnsi="Palemonas" w:cs="TimesNewRomanPSMT"/>
        </w:rPr>
        <w:t xml:space="preserve"> </w:t>
      </w:r>
      <w:r w:rsidR="00702E52" w:rsidRPr="00682E98">
        <w:rPr>
          <w:rFonts w:ascii="Palemonas" w:hAnsi="Palemonas" w:cs="TimesNewRomanPSMT"/>
        </w:rPr>
        <w:t xml:space="preserve">Už Savivaldybės konsoliduotų biudžeto vykdymo </w:t>
      </w:r>
      <w:r w:rsidR="00604386" w:rsidRPr="00682E98">
        <w:rPr>
          <w:rFonts w:ascii="Palemonas" w:hAnsi="Palemonas" w:cs="TimesNewRomanPSMT"/>
        </w:rPr>
        <w:t>ir finansinių ataskaitų rinkinių</w:t>
      </w:r>
      <w:r w:rsidR="00702E52" w:rsidRPr="00682E98">
        <w:rPr>
          <w:rFonts w:ascii="Palemonas" w:hAnsi="Palemonas" w:cs="TimesNewRomanPSMT"/>
        </w:rPr>
        <w:t xml:space="preserve"> sudarymą atsakinga Finansų skyriaus </w:t>
      </w:r>
      <w:proofErr w:type="spellStart"/>
      <w:r w:rsidR="00604386" w:rsidRPr="00682E98">
        <w:rPr>
          <w:rFonts w:ascii="Palemonas" w:hAnsi="Palemonas" w:cs="TimesNewRomanPSMT"/>
        </w:rPr>
        <w:t>vyr</w:t>
      </w:r>
      <w:proofErr w:type="spellEnd"/>
      <w:r w:rsidR="00604386" w:rsidRPr="00682E98">
        <w:rPr>
          <w:rFonts w:ascii="Palemonas" w:hAnsi="Palemonas" w:cs="TimesNewRomanPSMT"/>
        </w:rPr>
        <w:t>. specialistė</w:t>
      </w:r>
      <w:r w:rsidR="00702E52" w:rsidRPr="00682E98">
        <w:rPr>
          <w:rFonts w:ascii="Palemonas" w:hAnsi="Palemonas" w:cs="TimesNewRomanPSMT"/>
        </w:rPr>
        <w:t xml:space="preserve"> </w:t>
      </w:r>
      <w:r w:rsidR="006628A8" w:rsidRPr="00682E98">
        <w:rPr>
          <w:rFonts w:ascii="Palemonas" w:hAnsi="Palemonas" w:cs="TimesNewRomanPSMT"/>
        </w:rPr>
        <w:t>Giedrė Stank</w:t>
      </w:r>
      <w:r w:rsidR="00604386" w:rsidRPr="00682E98">
        <w:rPr>
          <w:rFonts w:ascii="Palemonas" w:hAnsi="Palemonas" w:cs="TimesNewRomanPSMT"/>
        </w:rPr>
        <w:t>evičienė.</w:t>
      </w:r>
    </w:p>
    <w:p w:rsidR="00E762E7" w:rsidRPr="00682E98" w:rsidRDefault="00E762E7" w:rsidP="00E762E7">
      <w:pPr>
        <w:tabs>
          <w:tab w:val="left" w:pos="1276"/>
        </w:tabs>
        <w:autoSpaceDE w:val="0"/>
        <w:spacing w:line="312" w:lineRule="auto"/>
        <w:ind w:firstLine="567"/>
        <w:jc w:val="both"/>
        <w:rPr>
          <w:color w:val="000000" w:themeColor="text1"/>
          <w:lang w:eastAsia="en-US"/>
        </w:rPr>
      </w:pPr>
      <w:r w:rsidRPr="00682E98">
        <w:rPr>
          <w:color w:val="000000" w:themeColor="text1"/>
          <w:lang w:eastAsia="en-US"/>
        </w:rPr>
        <w:t>Audito metu surinkta pakankamai įrodymų, nepriklausomai nuomonei pateikti, dėl biudžeto vykdymo ir konsoliduotų finansinių ataskaitų rinkinių bei biudžeto lėšų ir turto valdymo, naudojimo, disponavimo jais teisėtumo ir jų naudojimo įstatymų nustatytiems tikslams.</w:t>
      </w:r>
    </w:p>
    <w:p w:rsidR="00BA6BBF" w:rsidRPr="00682E98" w:rsidRDefault="00E762E7" w:rsidP="0081284F">
      <w:pPr>
        <w:suppressAutoHyphens w:val="0"/>
        <w:spacing w:line="360" w:lineRule="auto"/>
        <w:ind w:firstLine="567"/>
        <w:jc w:val="both"/>
        <w:rPr>
          <w:rFonts w:eastAsia="Calibri" w:cs="Arial"/>
          <w:color w:val="000000" w:themeColor="text1"/>
          <w:lang w:eastAsia="en-US"/>
        </w:rPr>
      </w:pPr>
      <w:r w:rsidRPr="00682E98">
        <w:rPr>
          <w:rFonts w:eastAsia="Calibri" w:cs="Arial"/>
          <w:color w:val="000000" w:themeColor="text1"/>
          <w:lang w:eastAsia="en-US"/>
        </w:rPr>
        <w:t>Audito ataskaitoje pateikiami tik audito metu atlikti ir nustatyti dalykai, o nepriklausoma nuomonė dėl Savivaldybės konsoliduotųjų finansinių ataskaitų rinkinio ir konsoliduotųjų biudžeto vykdymo ataskaitų rinkinio pareiškiama audito išvadoje. Audito apimtis ir taikyti metodai išsamiau aprašyti audito ataskaitos 2 priede „Audito apimtis ir metodai</w:t>
      </w:r>
      <w:r w:rsidR="00475E71" w:rsidRPr="00682E98">
        <w:rPr>
          <w:rFonts w:eastAsia="Calibri" w:cs="Arial"/>
          <w:color w:val="000000" w:themeColor="text1"/>
          <w:lang w:eastAsia="en-US"/>
        </w:rPr>
        <w:t>“.</w:t>
      </w:r>
    </w:p>
    <w:p w:rsidR="00BA6BBF" w:rsidRPr="00682E98" w:rsidRDefault="00BA6BBF" w:rsidP="00CD77C3">
      <w:pPr>
        <w:tabs>
          <w:tab w:val="left" w:pos="1276"/>
        </w:tabs>
        <w:autoSpaceDE w:val="0"/>
        <w:spacing w:line="312" w:lineRule="auto"/>
        <w:jc w:val="both"/>
        <w:rPr>
          <w:color w:val="FF0000"/>
          <w:lang w:eastAsia="en-US"/>
        </w:rPr>
      </w:pPr>
    </w:p>
    <w:p w:rsidR="00283654" w:rsidRPr="00682E98" w:rsidRDefault="005875A3" w:rsidP="00B875B0">
      <w:pPr>
        <w:pBdr>
          <w:top w:val="double" w:sz="8" w:space="1" w:color="000000"/>
          <w:left w:val="double" w:sz="8" w:space="4" w:color="000000"/>
          <w:bottom w:val="double" w:sz="8" w:space="1" w:color="000000"/>
          <w:right w:val="double" w:sz="8" w:space="4" w:color="000000"/>
        </w:pBdr>
        <w:shd w:val="clear" w:color="auto" w:fill="DDD9C3" w:themeFill="background2" w:themeFillShade="E6"/>
        <w:autoSpaceDE w:val="0"/>
        <w:jc w:val="center"/>
        <w:rPr>
          <w:b/>
          <w:color w:val="000000" w:themeColor="text1"/>
        </w:rPr>
      </w:pPr>
      <w:r w:rsidRPr="00682E98">
        <w:rPr>
          <w:b/>
          <w:color w:val="000000" w:themeColor="text1"/>
        </w:rPr>
        <w:t>AUDITO REZULTATAI</w:t>
      </w:r>
    </w:p>
    <w:p w:rsidR="00B875B0" w:rsidRPr="00682E98" w:rsidRDefault="00B875B0" w:rsidP="00113A59">
      <w:pPr>
        <w:spacing w:line="360" w:lineRule="auto"/>
        <w:rPr>
          <w:b/>
          <w:color w:val="000000" w:themeColor="text1"/>
        </w:rPr>
      </w:pPr>
    </w:p>
    <w:p w:rsidR="005C698F" w:rsidRPr="00682E98" w:rsidRDefault="007520E2" w:rsidP="00B875B0">
      <w:pPr>
        <w:numPr>
          <w:ilvl w:val="0"/>
          <w:numId w:val="1"/>
        </w:numPr>
        <w:spacing w:line="360" w:lineRule="auto"/>
        <w:jc w:val="center"/>
        <w:rPr>
          <w:b/>
          <w:color w:val="000000" w:themeColor="text1"/>
        </w:rPr>
      </w:pPr>
      <w:r w:rsidRPr="00682E98">
        <w:rPr>
          <w:b/>
          <w:color w:val="000000" w:themeColor="text1"/>
        </w:rPr>
        <w:t>DĖL SAVIVALDYBĖS 2019</w:t>
      </w:r>
      <w:r w:rsidR="00285EB7" w:rsidRPr="00682E98">
        <w:rPr>
          <w:b/>
          <w:color w:val="000000" w:themeColor="text1"/>
        </w:rPr>
        <w:t xml:space="preserve"> METŲ BIUDŽETO VYKDYMO </w:t>
      </w:r>
    </w:p>
    <w:p w:rsidR="00285EB7" w:rsidRPr="00682E98" w:rsidRDefault="00285EB7" w:rsidP="00D43368">
      <w:pPr>
        <w:pStyle w:val="Betarp1"/>
        <w:widowControl w:val="0"/>
        <w:numPr>
          <w:ilvl w:val="1"/>
          <w:numId w:val="1"/>
        </w:numPr>
        <w:tabs>
          <w:tab w:val="left" w:pos="1276"/>
        </w:tabs>
        <w:autoSpaceDE w:val="0"/>
        <w:autoSpaceDN w:val="0"/>
        <w:adjustRightInd w:val="0"/>
        <w:spacing w:line="312" w:lineRule="auto"/>
        <w:jc w:val="center"/>
        <w:rPr>
          <w:b/>
          <w:color w:val="000000" w:themeColor="text1"/>
        </w:rPr>
      </w:pPr>
      <w:r w:rsidRPr="00682E98">
        <w:rPr>
          <w:b/>
          <w:color w:val="000000" w:themeColor="text1"/>
        </w:rPr>
        <w:t>Savivaldybės biudžeto vykdymo rodi</w:t>
      </w:r>
      <w:r w:rsidR="00BE7639" w:rsidRPr="00682E98">
        <w:rPr>
          <w:b/>
          <w:color w:val="000000" w:themeColor="text1"/>
        </w:rPr>
        <w:t>kliai ir bendrosios tendencijos</w:t>
      </w:r>
    </w:p>
    <w:p w:rsidR="00283654" w:rsidRPr="00682E98" w:rsidRDefault="00285EB7" w:rsidP="0017752F">
      <w:pPr>
        <w:pStyle w:val="Pavadinimas"/>
        <w:spacing w:line="360" w:lineRule="auto"/>
        <w:ind w:firstLine="567"/>
        <w:jc w:val="both"/>
        <w:rPr>
          <w:color w:val="000000" w:themeColor="text1"/>
          <w:lang w:val="lt-LT"/>
        </w:rPr>
      </w:pPr>
      <w:r w:rsidRPr="00682E98">
        <w:rPr>
          <w:color w:val="000000" w:themeColor="text1"/>
          <w:lang w:val="lt-LT"/>
        </w:rPr>
        <w:t>Kazlų Rūdos savivaldybės taryba (toliau – Savivaldybės taryba) 201</w:t>
      </w:r>
      <w:r w:rsidR="005959D4" w:rsidRPr="00682E98">
        <w:rPr>
          <w:color w:val="000000" w:themeColor="text1"/>
          <w:lang w:val="lt-LT"/>
        </w:rPr>
        <w:t>9-02-13</w:t>
      </w:r>
      <w:r w:rsidR="004962D2" w:rsidRPr="00682E98">
        <w:rPr>
          <w:color w:val="000000" w:themeColor="text1"/>
          <w:lang w:val="lt-LT"/>
        </w:rPr>
        <w:t xml:space="preserve"> sprendimu </w:t>
      </w:r>
      <w:proofErr w:type="spellStart"/>
      <w:r w:rsidR="004962D2" w:rsidRPr="00682E98">
        <w:rPr>
          <w:color w:val="000000" w:themeColor="text1"/>
          <w:lang w:val="lt-LT"/>
        </w:rPr>
        <w:t>Nr.TS-</w:t>
      </w:r>
      <w:r w:rsidR="005959D4" w:rsidRPr="00682E98">
        <w:rPr>
          <w:color w:val="000000" w:themeColor="text1"/>
          <w:lang w:val="lt-LT"/>
        </w:rPr>
        <w:t>24</w:t>
      </w:r>
      <w:proofErr w:type="spellEnd"/>
      <w:r w:rsidRPr="00682E98">
        <w:rPr>
          <w:color w:val="000000" w:themeColor="text1"/>
          <w:lang w:val="lt-LT"/>
        </w:rPr>
        <w:t xml:space="preserve"> „D</w:t>
      </w:r>
      <w:r w:rsidR="005959D4" w:rsidRPr="00682E98">
        <w:rPr>
          <w:color w:val="000000" w:themeColor="text1"/>
          <w:lang w:val="lt-LT"/>
        </w:rPr>
        <w:t>ėl Kazlų Rūdos savivaldybės 2019</w:t>
      </w:r>
      <w:r w:rsidRPr="00682E98">
        <w:rPr>
          <w:color w:val="000000" w:themeColor="text1"/>
          <w:lang w:val="lt-LT"/>
        </w:rPr>
        <w:t xml:space="preserve"> metų biudžeto tvirtinimo“</w:t>
      </w:r>
      <w:r w:rsidR="00C72782" w:rsidRPr="00682E98">
        <w:rPr>
          <w:color w:val="000000" w:themeColor="text1"/>
          <w:lang w:val="lt-LT"/>
        </w:rPr>
        <w:t xml:space="preserve"> patvirti</w:t>
      </w:r>
      <w:r w:rsidR="005959D4" w:rsidRPr="00682E98">
        <w:rPr>
          <w:color w:val="000000" w:themeColor="text1"/>
          <w:lang w:val="lt-LT"/>
        </w:rPr>
        <w:t>no 2019</w:t>
      </w:r>
      <w:r w:rsidR="00283654" w:rsidRPr="00682E98">
        <w:rPr>
          <w:color w:val="000000" w:themeColor="text1"/>
          <w:lang w:val="lt-LT"/>
        </w:rPr>
        <w:t xml:space="preserve"> </w:t>
      </w:r>
      <w:proofErr w:type="spellStart"/>
      <w:r w:rsidR="00283654" w:rsidRPr="00682E98">
        <w:rPr>
          <w:color w:val="000000" w:themeColor="text1"/>
          <w:lang w:val="lt-LT"/>
        </w:rPr>
        <w:t>m</w:t>
      </w:r>
      <w:proofErr w:type="spellEnd"/>
      <w:r w:rsidR="00283654" w:rsidRPr="00682E98">
        <w:rPr>
          <w:color w:val="000000" w:themeColor="text1"/>
          <w:lang w:val="lt-LT"/>
        </w:rPr>
        <w:t xml:space="preserve">. </w:t>
      </w:r>
      <w:r w:rsidR="004962D2" w:rsidRPr="00682E98">
        <w:rPr>
          <w:color w:val="000000" w:themeColor="text1"/>
          <w:lang w:val="lt-LT"/>
        </w:rPr>
        <w:t xml:space="preserve">savivaldybės </w:t>
      </w:r>
      <w:r w:rsidR="00283654" w:rsidRPr="00682E98">
        <w:rPr>
          <w:color w:val="000000" w:themeColor="text1"/>
          <w:lang w:val="lt-LT"/>
        </w:rPr>
        <w:t xml:space="preserve">biudžeto pajamas </w:t>
      </w:r>
      <w:r w:rsidR="004962D2" w:rsidRPr="00682E98">
        <w:rPr>
          <w:color w:val="000000" w:themeColor="text1"/>
          <w:lang w:val="lt-LT"/>
        </w:rPr>
        <w:t xml:space="preserve">ir asignavimus </w:t>
      </w:r>
      <w:r w:rsidRPr="00682E98">
        <w:rPr>
          <w:color w:val="000000" w:themeColor="text1"/>
          <w:lang w:val="lt-LT"/>
        </w:rPr>
        <w:t xml:space="preserve">– </w:t>
      </w:r>
      <w:r w:rsidR="005959D4" w:rsidRPr="00682E98">
        <w:rPr>
          <w:color w:val="000000" w:themeColor="text1"/>
          <w:lang w:val="lt-LT"/>
        </w:rPr>
        <w:t>11727,3</w:t>
      </w:r>
      <w:r w:rsidR="004962D2" w:rsidRPr="00682E98">
        <w:rPr>
          <w:color w:val="000000" w:themeColor="text1"/>
          <w:lang w:val="lt-LT"/>
        </w:rPr>
        <w:t xml:space="preserve"> </w:t>
      </w:r>
      <w:r w:rsidR="00C72782" w:rsidRPr="00682E98">
        <w:rPr>
          <w:color w:val="000000" w:themeColor="text1"/>
          <w:lang w:val="lt-LT"/>
        </w:rPr>
        <w:t xml:space="preserve"> </w:t>
      </w:r>
      <w:proofErr w:type="spellStart"/>
      <w:r w:rsidR="00C72782" w:rsidRPr="00682E98">
        <w:rPr>
          <w:color w:val="000000" w:themeColor="text1"/>
          <w:lang w:val="lt-LT"/>
        </w:rPr>
        <w:t>tūkst</w:t>
      </w:r>
      <w:proofErr w:type="spellEnd"/>
      <w:r w:rsidR="00C72782" w:rsidRPr="00682E98">
        <w:rPr>
          <w:color w:val="000000" w:themeColor="text1"/>
          <w:lang w:val="lt-LT"/>
        </w:rPr>
        <w:t>.</w:t>
      </w:r>
      <w:r w:rsidR="009A2EB0">
        <w:rPr>
          <w:color w:val="000000" w:themeColor="text1"/>
          <w:lang w:val="lt-LT"/>
        </w:rPr>
        <w:t xml:space="preserve"> </w:t>
      </w:r>
      <w:proofErr w:type="spellStart"/>
      <w:r w:rsidR="00C72782" w:rsidRPr="00682E98">
        <w:rPr>
          <w:color w:val="000000" w:themeColor="text1"/>
          <w:lang w:val="lt-LT"/>
        </w:rPr>
        <w:t>Eur</w:t>
      </w:r>
      <w:proofErr w:type="spellEnd"/>
      <w:r w:rsidR="00E628DD" w:rsidRPr="00682E98">
        <w:rPr>
          <w:color w:val="000000" w:themeColor="text1"/>
          <w:lang w:val="lt-LT"/>
        </w:rPr>
        <w:t xml:space="preserve">, iš jų: metų pradžios likutį, skirtą paskirstymui – </w:t>
      </w:r>
      <w:r w:rsidR="005959D4" w:rsidRPr="00682E98">
        <w:rPr>
          <w:color w:val="000000" w:themeColor="text1"/>
          <w:lang w:val="lt-LT"/>
        </w:rPr>
        <w:t>558,0</w:t>
      </w:r>
      <w:r w:rsidR="00E628DD" w:rsidRPr="00682E98">
        <w:rPr>
          <w:color w:val="000000" w:themeColor="text1"/>
          <w:lang w:val="lt-LT"/>
        </w:rPr>
        <w:t xml:space="preserve"> </w:t>
      </w:r>
      <w:proofErr w:type="spellStart"/>
      <w:r w:rsidR="00E628DD" w:rsidRPr="00682E98">
        <w:rPr>
          <w:color w:val="000000" w:themeColor="text1"/>
          <w:lang w:val="lt-LT"/>
        </w:rPr>
        <w:t>tūkst</w:t>
      </w:r>
      <w:proofErr w:type="spellEnd"/>
      <w:r w:rsidR="00E628DD" w:rsidRPr="00682E98">
        <w:rPr>
          <w:color w:val="000000" w:themeColor="text1"/>
          <w:lang w:val="lt-LT"/>
        </w:rPr>
        <w:t>.</w:t>
      </w:r>
      <w:r w:rsidR="009A2EB0">
        <w:rPr>
          <w:color w:val="000000" w:themeColor="text1"/>
          <w:lang w:val="lt-LT"/>
        </w:rPr>
        <w:t xml:space="preserve"> </w:t>
      </w:r>
      <w:proofErr w:type="spellStart"/>
      <w:r w:rsidR="00E628DD" w:rsidRPr="00682E98">
        <w:rPr>
          <w:color w:val="000000" w:themeColor="text1"/>
          <w:lang w:val="lt-LT"/>
        </w:rPr>
        <w:t>Eur</w:t>
      </w:r>
      <w:proofErr w:type="spellEnd"/>
      <w:r w:rsidR="00A57773" w:rsidRPr="00682E98">
        <w:rPr>
          <w:color w:val="000000" w:themeColor="text1"/>
          <w:lang w:val="lt-LT"/>
        </w:rPr>
        <w:t xml:space="preserve">, finansinių įsipareigojimų prisiėmimo (skolinimosi) pajamų ir asignavimų – </w:t>
      </w:r>
      <w:r w:rsidR="005959D4" w:rsidRPr="00682E98">
        <w:rPr>
          <w:color w:val="000000" w:themeColor="text1"/>
          <w:lang w:val="lt-LT"/>
        </w:rPr>
        <w:t>195</w:t>
      </w:r>
      <w:r w:rsidR="00A57773" w:rsidRPr="00682E98">
        <w:rPr>
          <w:color w:val="000000" w:themeColor="text1"/>
          <w:lang w:val="lt-LT"/>
        </w:rPr>
        <w:t xml:space="preserve">,0 </w:t>
      </w:r>
      <w:proofErr w:type="spellStart"/>
      <w:r w:rsidR="00A57773" w:rsidRPr="00682E98">
        <w:rPr>
          <w:color w:val="000000" w:themeColor="text1"/>
          <w:lang w:val="lt-LT"/>
        </w:rPr>
        <w:t>tūkst.Eur</w:t>
      </w:r>
      <w:proofErr w:type="spellEnd"/>
      <w:r w:rsidR="00A57773" w:rsidRPr="00682E98">
        <w:rPr>
          <w:color w:val="000000" w:themeColor="text1"/>
          <w:lang w:val="lt-LT"/>
        </w:rPr>
        <w:t>.</w:t>
      </w:r>
    </w:p>
    <w:p w:rsidR="005C698F" w:rsidRPr="00682E98" w:rsidRDefault="00285EB7" w:rsidP="00996FAC">
      <w:pPr>
        <w:pStyle w:val="Pavadinimas"/>
        <w:spacing w:line="360" w:lineRule="auto"/>
        <w:ind w:firstLine="567"/>
        <w:jc w:val="both"/>
        <w:rPr>
          <w:color w:val="000000" w:themeColor="text1"/>
          <w:lang w:val="lt-LT"/>
        </w:rPr>
      </w:pPr>
      <w:r w:rsidRPr="00682E98">
        <w:rPr>
          <w:color w:val="000000" w:themeColor="text1"/>
          <w:lang w:val="lt-LT"/>
        </w:rPr>
        <w:lastRenderedPageBreak/>
        <w:t>Vadovaujantis Biudžeto sandaros įstatymu, biudžetas sudarytas programiniu principu, asignavimai skirti 6-ių Savivaldybės tarybos patvirtintų  veiklos programų vykdymui</w:t>
      </w:r>
      <w:r w:rsidR="00D43368" w:rsidRPr="00682E98">
        <w:rPr>
          <w:color w:val="000000" w:themeColor="text1"/>
          <w:lang w:val="lt-LT"/>
        </w:rPr>
        <w:t xml:space="preserve">. </w:t>
      </w:r>
      <w:r w:rsidR="00A627C2" w:rsidRPr="00682E98">
        <w:rPr>
          <w:color w:val="000000" w:themeColor="text1"/>
          <w:lang w:val="lt-LT"/>
        </w:rPr>
        <w:t>Biudžetinių metų eigoje Savivaldybės biudžetas Savivaldybės tarybo</w:t>
      </w:r>
      <w:r w:rsidR="00DA4081" w:rsidRPr="00682E98">
        <w:rPr>
          <w:color w:val="000000" w:themeColor="text1"/>
          <w:lang w:val="lt-LT"/>
        </w:rPr>
        <w:t xml:space="preserve">s sprendimais  buvo </w:t>
      </w:r>
      <w:r w:rsidR="004962D2" w:rsidRPr="00682E98">
        <w:rPr>
          <w:color w:val="000000" w:themeColor="text1"/>
          <w:lang w:val="lt-LT"/>
        </w:rPr>
        <w:t>tikslintas 8</w:t>
      </w:r>
      <w:r w:rsidR="00A627C2" w:rsidRPr="00682E98">
        <w:rPr>
          <w:color w:val="000000" w:themeColor="text1"/>
          <w:lang w:val="lt-LT"/>
        </w:rPr>
        <w:t>-is kartus</w:t>
      </w:r>
      <w:r w:rsidR="00142F9A" w:rsidRPr="00682E98">
        <w:rPr>
          <w:color w:val="000000" w:themeColor="text1"/>
          <w:lang w:val="lt-LT"/>
        </w:rPr>
        <w:t>, atsižvelgiant į Lietuvos Respublikos Vyriausybės nutarimus, valstybės institucijų vadovų įsakymus, Savivaldybės veiklos plano programų koordinatorių ir biudžeto asignavimų valdytojų prašymus tikslinti pajamas ir asignavimus</w:t>
      </w:r>
      <w:r w:rsidR="00A627C2" w:rsidRPr="00682E98">
        <w:rPr>
          <w:color w:val="000000" w:themeColor="text1"/>
          <w:lang w:val="lt-LT"/>
        </w:rPr>
        <w:t>:</w:t>
      </w:r>
    </w:p>
    <w:p w:rsidR="00285EB7" w:rsidRPr="00682E98" w:rsidRDefault="00285EB7" w:rsidP="00285EB7">
      <w:pPr>
        <w:pStyle w:val="Pavadinimas"/>
        <w:spacing w:line="360" w:lineRule="auto"/>
        <w:ind w:firstLine="720"/>
        <w:jc w:val="right"/>
        <w:rPr>
          <w:color w:val="000000" w:themeColor="text1"/>
          <w:sz w:val="20"/>
          <w:lang w:val="lt-LT"/>
        </w:rPr>
      </w:pPr>
      <w:r w:rsidRPr="00682E98">
        <w:rPr>
          <w:color w:val="000000" w:themeColor="text1"/>
          <w:sz w:val="20"/>
          <w:lang w:val="lt-LT"/>
        </w:rPr>
        <w:t>1 lentelė</w:t>
      </w:r>
    </w:p>
    <w:tbl>
      <w:tblPr>
        <w:tblW w:w="0" w:type="auto"/>
        <w:tblBorders>
          <w:top w:val="single" w:sz="2" w:space="0" w:color="000000" w:themeColor="text1"/>
          <w:left w:val="single" w:sz="2" w:space="0" w:color="000000" w:themeColor="text1"/>
          <w:bottom w:val="single" w:sz="2" w:space="0" w:color="000000" w:themeColor="text1"/>
          <w:right w:val="single" w:sz="2" w:space="0" w:color="000000" w:themeColor="text1"/>
          <w:insideH w:val="single" w:sz="6" w:space="0" w:color="000000" w:themeColor="text1"/>
          <w:insideV w:val="single" w:sz="6" w:space="0" w:color="000000" w:themeColor="text1"/>
        </w:tblBorders>
        <w:shd w:val="clear" w:color="auto" w:fill="FDE9D9" w:themeFill="accent6" w:themeFillTint="33"/>
        <w:tblLayout w:type="fixed"/>
        <w:tblLook w:val="04A0" w:firstRow="1" w:lastRow="0" w:firstColumn="1" w:lastColumn="0" w:noHBand="0" w:noVBand="1"/>
      </w:tblPr>
      <w:tblGrid>
        <w:gridCol w:w="1101"/>
        <w:gridCol w:w="2693"/>
        <w:gridCol w:w="992"/>
        <w:gridCol w:w="1276"/>
        <w:gridCol w:w="992"/>
        <w:gridCol w:w="1276"/>
        <w:gridCol w:w="952"/>
        <w:gridCol w:w="892"/>
      </w:tblGrid>
      <w:tr w:rsidR="00477D09" w:rsidRPr="00682E98" w:rsidTr="00BE7639">
        <w:tc>
          <w:tcPr>
            <w:tcW w:w="1101" w:type="dxa"/>
            <w:vMerge w:val="restart"/>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Programos numeris</w:t>
            </w:r>
          </w:p>
        </w:tc>
        <w:tc>
          <w:tcPr>
            <w:tcW w:w="2693" w:type="dxa"/>
            <w:vMerge w:val="restart"/>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Programos pavadinimas</w:t>
            </w:r>
          </w:p>
        </w:tc>
        <w:tc>
          <w:tcPr>
            <w:tcW w:w="4536" w:type="dxa"/>
            <w:gridSpan w:val="4"/>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 xml:space="preserve">Skirti asignavimai,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00066B0B" w:rsidRPr="00682E98">
              <w:rPr>
                <w:b/>
                <w:color w:val="000000" w:themeColor="text1"/>
                <w:sz w:val="18"/>
                <w:szCs w:val="18"/>
              </w:rPr>
              <w:t>Eur</w:t>
            </w:r>
            <w:proofErr w:type="spellEnd"/>
          </w:p>
        </w:tc>
        <w:tc>
          <w:tcPr>
            <w:tcW w:w="1844" w:type="dxa"/>
            <w:gridSpan w:val="2"/>
            <w:vMerge w:val="restart"/>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Pokytis, iš viso:</w:t>
            </w:r>
          </w:p>
        </w:tc>
      </w:tr>
      <w:tr w:rsidR="00477D09" w:rsidRPr="00682E98" w:rsidTr="00BE7639">
        <w:tc>
          <w:tcPr>
            <w:tcW w:w="1101" w:type="dxa"/>
            <w:vMerge/>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
        </w:tc>
        <w:tc>
          <w:tcPr>
            <w:tcW w:w="2693" w:type="dxa"/>
            <w:vMerge/>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
        </w:tc>
        <w:tc>
          <w:tcPr>
            <w:tcW w:w="2268" w:type="dxa"/>
            <w:gridSpan w:val="2"/>
            <w:shd w:val="clear" w:color="auto" w:fill="DDD9C3" w:themeFill="background2" w:themeFillShade="E6"/>
            <w:vAlign w:val="center"/>
          </w:tcPr>
          <w:p w:rsidR="00285EB7" w:rsidRPr="00682E98" w:rsidRDefault="002B0238" w:rsidP="00A675E6">
            <w:pPr>
              <w:pStyle w:val="Betarp1"/>
              <w:jc w:val="center"/>
              <w:rPr>
                <w:b/>
                <w:color w:val="000000" w:themeColor="text1"/>
                <w:sz w:val="18"/>
                <w:szCs w:val="18"/>
              </w:rPr>
            </w:pPr>
            <w:r w:rsidRPr="00682E98">
              <w:rPr>
                <w:b/>
                <w:color w:val="000000" w:themeColor="text1"/>
                <w:sz w:val="18"/>
                <w:szCs w:val="18"/>
              </w:rPr>
              <w:t>201</w:t>
            </w:r>
            <w:r w:rsidR="00A675E6" w:rsidRPr="00682E98">
              <w:rPr>
                <w:b/>
                <w:color w:val="000000" w:themeColor="text1"/>
                <w:sz w:val="18"/>
                <w:szCs w:val="18"/>
              </w:rPr>
              <w:t xml:space="preserve">9-02-13 </w:t>
            </w:r>
            <w:r w:rsidR="004962D2" w:rsidRPr="00682E98">
              <w:rPr>
                <w:b/>
                <w:color w:val="000000" w:themeColor="text1"/>
                <w:sz w:val="18"/>
                <w:szCs w:val="18"/>
              </w:rPr>
              <w:t xml:space="preserve">sprendimu </w:t>
            </w:r>
            <w:proofErr w:type="spellStart"/>
            <w:r w:rsidR="004962D2" w:rsidRPr="00682E98">
              <w:rPr>
                <w:b/>
                <w:color w:val="000000" w:themeColor="text1"/>
                <w:sz w:val="18"/>
                <w:szCs w:val="18"/>
              </w:rPr>
              <w:t>Nr</w:t>
            </w:r>
            <w:proofErr w:type="spellEnd"/>
            <w:r w:rsidR="004962D2" w:rsidRPr="00682E98">
              <w:rPr>
                <w:b/>
                <w:color w:val="000000" w:themeColor="text1"/>
                <w:sz w:val="18"/>
                <w:szCs w:val="18"/>
              </w:rPr>
              <w:t xml:space="preserve">. </w:t>
            </w:r>
            <w:r w:rsidR="00A675E6" w:rsidRPr="00682E98">
              <w:rPr>
                <w:b/>
                <w:color w:val="000000" w:themeColor="text1"/>
                <w:sz w:val="18"/>
                <w:szCs w:val="18"/>
              </w:rPr>
              <w:t>TS-24</w:t>
            </w:r>
          </w:p>
        </w:tc>
        <w:tc>
          <w:tcPr>
            <w:tcW w:w="2268" w:type="dxa"/>
            <w:gridSpan w:val="2"/>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roofErr w:type="spellStart"/>
            <w:r w:rsidRPr="00682E98">
              <w:rPr>
                <w:b/>
                <w:color w:val="000000" w:themeColor="text1"/>
                <w:sz w:val="18"/>
                <w:szCs w:val="18"/>
              </w:rPr>
              <w:t>Įsakaitant</w:t>
            </w:r>
            <w:proofErr w:type="spellEnd"/>
            <w:r w:rsidRPr="00682E98">
              <w:rPr>
                <w:b/>
                <w:color w:val="000000" w:themeColor="text1"/>
                <w:sz w:val="18"/>
                <w:szCs w:val="18"/>
              </w:rPr>
              <w:t xml:space="preserve"> visus biudžeto patikslinimus</w:t>
            </w:r>
          </w:p>
        </w:tc>
        <w:tc>
          <w:tcPr>
            <w:tcW w:w="1844" w:type="dxa"/>
            <w:gridSpan w:val="2"/>
            <w:vMerge/>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
        </w:tc>
      </w:tr>
      <w:tr w:rsidR="00477D09" w:rsidRPr="00682E98" w:rsidTr="00BE7639">
        <w:tc>
          <w:tcPr>
            <w:tcW w:w="1101" w:type="dxa"/>
            <w:vMerge/>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
        </w:tc>
        <w:tc>
          <w:tcPr>
            <w:tcW w:w="2693" w:type="dxa"/>
            <w:vMerge/>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p>
        </w:tc>
        <w:tc>
          <w:tcPr>
            <w:tcW w:w="992" w:type="dxa"/>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Iš viso:</w:t>
            </w:r>
          </w:p>
        </w:tc>
        <w:tc>
          <w:tcPr>
            <w:tcW w:w="1276" w:type="dxa"/>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Iš jų tikslinė dotacija</w:t>
            </w:r>
          </w:p>
        </w:tc>
        <w:tc>
          <w:tcPr>
            <w:tcW w:w="992" w:type="dxa"/>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Iš viso:</w:t>
            </w:r>
          </w:p>
        </w:tc>
        <w:tc>
          <w:tcPr>
            <w:tcW w:w="1276" w:type="dxa"/>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Iš jų tikslinė dotacija</w:t>
            </w:r>
          </w:p>
        </w:tc>
        <w:tc>
          <w:tcPr>
            <w:tcW w:w="952" w:type="dxa"/>
            <w:shd w:val="clear" w:color="auto" w:fill="DDD9C3" w:themeFill="background2" w:themeFillShade="E6"/>
            <w:vAlign w:val="center"/>
          </w:tcPr>
          <w:p w:rsidR="00285EB7" w:rsidRPr="00682E98" w:rsidRDefault="00285EB7" w:rsidP="00BE7639">
            <w:pPr>
              <w:pStyle w:val="Betarp1"/>
              <w:jc w:val="center"/>
              <w:rPr>
                <w:b/>
                <w:color w:val="000000" w:themeColor="text1"/>
                <w:sz w:val="18"/>
                <w:szCs w:val="18"/>
              </w:rPr>
            </w:pPr>
            <w:r w:rsidRPr="00682E98">
              <w:rPr>
                <w:b/>
                <w:color w:val="000000" w:themeColor="text1"/>
                <w:sz w:val="18"/>
                <w:szCs w:val="18"/>
              </w:rPr>
              <w:t xml:space="preserve">Suma,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00066B0B" w:rsidRPr="00682E98">
              <w:rPr>
                <w:b/>
                <w:color w:val="000000" w:themeColor="text1"/>
                <w:sz w:val="18"/>
                <w:szCs w:val="18"/>
              </w:rPr>
              <w:t>Eur</w:t>
            </w:r>
            <w:proofErr w:type="spellEnd"/>
          </w:p>
        </w:tc>
        <w:tc>
          <w:tcPr>
            <w:tcW w:w="892" w:type="dxa"/>
            <w:shd w:val="clear" w:color="auto" w:fill="DDD9C3" w:themeFill="background2" w:themeFillShade="E6"/>
            <w:vAlign w:val="center"/>
          </w:tcPr>
          <w:p w:rsidR="00285EB7" w:rsidRPr="00682E98" w:rsidRDefault="00285EB7" w:rsidP="00DB2849">
            <w:pPr>
              <w:pStyle w:val="Betarp1"/>
              <w:jc w:val="center"/>
              <w:rPr>
                <w:b/>
                <w:color w:val="000000" w:themeColor="text1"/>
                <w:sz w:val="18"/>
                <w:szCs w:val="18"/>
              </w:rPr>
            </w:pPr>
            <w:r w:rsidRPr="00682E98">
              <w:rPr>
                <w:b/>
                <w:color w:val="000000" w:themeColor="text1"/>
                <w:sz w:val="18"/>
                <w:szCs w:val="18"/>
              </w:rPr>
              <w:t>%</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01</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Žinių visuomenės, kultūrinio ir sportinio aktyvumo skatinimo</w:t>
            </w:r>
          </w:p>
        </w:tc>
        <w:tc>
          <w:tcPr>
            <w:tcW w:w="992" w:type="dxa"/>
            <w:shd w:val="clear" w:color="auto" w:fill="FFFFFF" w:themeFill="background1"/>
            <w:vAlign w:val="center"/>
          </w:tcPr>
          <w:p w:rsidR="004B1E31" w:rsidRPr="00682E98" w:rsidRDefault="00685BA6" w:rsidP="00F54F72">
            <w:pPr>
              <w:pStyle w:val="Betarp1"/>
              <w:jc w:val="center"/>
              <w:rPr>
                <w:color w:val="000000" w:themeColor="text1"/>
                <w:sz w:val="18"/>
                <w:szCs w:val="18"/>
              </w:rPr>
            </w:pPr>
            <w:r w:rsidRPr="00682E98">
              <w:rPr>
                <w:color w:val="000000" w:themeColor="text1"/>
                <w:sz w:val="18"/>
                <w:szCs w:val="18"/>
              </w:rPr>
              <w:t>6344,3</w:t>
            </w:r>
          </w:p>
        </w:tc>
        <w:tc>
          <w:tcPr>
            <w:tcW w:w="1276" w:type="dxa"/>
            <w:shd w:val="clear" w:color="auto" w:fill="FFFFFF" w:themeFill="background1"/>
            <w:vAlign w:val="center"/>
          </w:tcPr>
          <w:p w:rsidR="004B1E31" w:rsidRPr="00682E98" w:rsidRDefault="00685BA6" w:rsidP="00F54F72">
            <w:pPr>
              <w:pStyle w:val="Betarp1"/>
              <w:jc w:val="center"/>
              <w:rPr>
                <w:color w:val="000000" w:themeColor="text1"/>
                <w:sz w:val="18"/>
                <w:szCs w:val="18"/>
              </w:rPr>
            </w:pPr>
            <w:r w:rsidRPr="00682E98">
              <w:rPr>
                <w:color w:val="000000" w:themeColor="text1"/>
                <w:sz w:val="18"/>
                <w:szCs w:val="18"/>
              </w:rPr>
              <w:t>3625,8</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6502,0</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3666,7</w:t>
            </w:r>
          </w:p>
        </w:tc>
        <w:tc>
          <w:tcPr>
            <w:tcW w:w="952" w:type="dxa"/>
            <w:shd w:val="clear" w:color="auto" w:fill="FFFFFF" w:themeFill="background1"/>
            <w:vAlign w:val="center"/>
          </w:tcPr>
          <w:p w:rsidR="004B1E31" w:rsidRPr="00682E98" w:rsidRDefault="00685BA6">
            <w:pPr>
              <w:jc w:val="center"/>
              <w:rPr>
                <w:color w:val="000000" w:themeColor="text1"/>
                <w:sz w:val="18"/>
                <w:szCs w:val="18"/>
              </w:rPr>
            </w:pPr>
            <w:r w:rsidRPr="00682E98">
              <w:rPr>
                <w:color w:val="000000" w:themeColor="text1"/>
                <w:sz w:val="18"/>
                <w:szCs w:val="18"/>
              </w:rPr>
              <w:t>+157,7</w:t>
            </w:r>
          </w:p>
        </w:tc>
        <w:tc>
          <w:tcPr>
            <w:tcW w:w="89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+2,</w:t>
            </w:r>
            <w:r w:rsidR="00685BA6" w:rsidRPr="00682E98">
              <w:rPr>
                <w:color w:val="000000" w:themeColor="text1"/>
                <w:sz w:val="18"/>
                <w:szCs w:val="18"/>
              </w:rPr>
              <w:t>5</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02</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 xml:space="preserve">Ekonominio konkurencingumo didinimo </w:t>
            </w:r>
          </w:p>
        </w:tc>
        <w:tc>
          <w:tcPr>
            <w:tcW w:w="992"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647,3</w:t>
            </w:r>
          </w:p>
        </w:tc>
        <w:tc>
          <w:tcPr>
            <w:tcW w:w="1276"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66,0</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871,</w:t>
            </w:r>
            <w:r w:rsidR="00685BA6" w:rsidRPr="00682E98">
              <w:rPr>
                <w:color w:val="000000" w:themeColor="text1"/>
                <w:sz w:val="18"/>
                <w:szCs w:val="18"/>
              </w:rPr>
              <w:t>3</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65,9</w:t>
            </w:r>
          </w:p>
        </w:tc>
        <w:tc>
          <w:tcPr>
            <w:tcW w:w="952" w:type="dxa"/>
            <w:shd w:val="clear" w:color="auto" w:fill="FFFFFF" w:themeFill="background1"/>
            <w:vAlign w:val="center"/>
          </w:tcPr>
          <w:p w:rsidR="004B1E31" w:rsidRPr="00682E98" w:rsidRDefault="00685BA6">
            <w:pPr>
              <w:jc w:val="center"/>
              <w:rPr>
                <w:color w:val="000000" w:themeColor="text1"/>
                <w:sz w:val="18"/>
                <w:szCs w:val="18"/>
              </w:rPr>
            </w:pPr>
            <w:r w:rsidRPr="00682E98">
              <w:rPr>
                <w:color w:val="000000" w:themeColor="text1"/>
                <w:sz w:val="18"/>
                <w:szCs w:val="18"/>
              </w:rPr>
              <w:t>+224,0</w:t>
            </w:r>
          </w:p>
        </w:tc>
        <w:tc>
          <w:tcPr>
            <w:tcW w:w="89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w:t>
            </w:r>
            <w:r w:rsidR="00685BA6" w:rsidRPr="00682E98">
              <w:rPr>
                <w:color w:val="000000" w:themeColor="text1"/>
                <w:sz w:val="18"/>
                <w:szCs w:val="18"/>
              </w:rPr>
              <w:t>34,6</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03</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Viešosios infrastruktūros plėtros</w:t>
            </w:r>
          </w:p>
        </w:tc>
        <w:tc>
          <w:tcPr>
            <w:tcW w:w="992"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522,6</w:t>
            </w:r>
          </w:p>
        </w:tc>
        <w:tc>
          <w:tcPr>
            <w:tcW w:w="1276"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0,0</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1232,2</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706,9</w:t>
            </w:r>
          </w:p>
        </w:tc>
        <w:tc>
          <w:tcPr>
            <w:tcW w:w="95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w:t>
            </w:r>
            <w:r w:rsidR="00685BA6" w:rsidRPr="00682E98">
              <w:rPr>
                <w:color w:val="000000" w:themeColor="text1"/>
                <w:sz w:val="18"/>
                <w:szCs w:val="18"/>
              </w:rPr>
              <w:t>709,6</w:t>
            </w:r>
          </w:p>
        </w:tc>
        <w:tc>
          <w:tcPr>
            <w:tcW w:w="892" w:type="dxa"/>
            <w:shd w:val="clear" w:color="auto" w:fill="FFFFFF" w:themeFill="background1"/>
            <w:vAlign w:val="center"/>
          </w:tcPr>
          <w:p w:rsidR="004B1E31" w:rsidRPr="00682E98" w:rsidRDefault="004B1E31">
            <w:pPr>
              <w:jc w:val="center"/>
              <w:rPr>
                <w:color w:val="000000" w:themeColor="text1"/>
                <w:sz w:val="18"/>
                <w:szCs w:val="18"/>
              </w:rPr>
            </w:pPr>
            <w:r w:rsidRPr="00682E98">
              <w:rPr>
                <w:color w:val="000000" w:themeColor="text1"/>
                <w:sz w:val="18"/>
                <w:szCs w:val="18"/>
              </w:rPr>
              <w:t>2</w:t>
            </w:r>
            <w:r w:rsidR="00685BA6" w:rsidRPr="00682E98">
              <w:rPr>
                <w:color w:val="000000" w:themeColor="text1"/>
                <w:sz w:val="18"/>
                <w:szCs w:val="18"/>
              </w:rPr>
              <w:t>,3</w:t>
            </w:r>
            <w:r w:rsidRPr="00682E98">
              <w:rPr>
                <w:color w:val="000000" w:themeColor="text1"/>
                <w:sz w:val="18"/>
                <w:szCs w:val="18"/>
              </w:rPr>
              <w:t xml:space="preserve"> </w:t>
            </w:r>
            <w:proofErr w:type="spellStart"/>
            <w:r w:rsidRPr="00682E98">
              <w:rPr>
                <w:color w:val="000000" w:themeColor="text1"/>
                <w:sz w:val="18"/>
                <w:szCs w:val="18"/>
              </w:rPr>
              <w:t>k</w:t>
            </w:r>
            <w:proofErr w:type="spellEnd"/>
            <w:r w:rsidRPr="00682E98">
              <w:rPr>
                <w:color w:val="000000" w:themeColor="text1"/>
                <w:sz w:val="18"/>
                <w:szCs w:val="18"/>
              </w:rPr>
              <w:t>.</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04</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Aplinkos gerinimo</w:t>
            </w:r>
          </w:p>
        </w:tc>
        <w:tc>
          <w:tcPr>
            <w:tcW w:w="992"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334,3</w:t>
            </w:r>
          </w:p>
        </w:tc>
        <w:tc>
          <w:tcPr>
            <w:tcW w:w="1276"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48,7</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388,1</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48,7</w:t>
            </w:r>
          </w:p>
        </w:tc>
        <w:tc>
          <w:tcPr>
            <w:tcW w:w="95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w:t>
            </w:r>
            <w:r w:rsidR="00685BA6" w:rsidRPr="00682E98">
              <w:rPr>
                <w:color w:val="000000" w:themeColor="text1"/>
                <w:sz w:val="18"/>
                <w:szCs w:val="18"/>
              </w:rPr>
              <w:t>53,8</w:t>
            </w:r>
          </w:p>
        </w:tc>
        <w:tc>
          <w:tcPr>
            <w:tcW w:w="89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+1</w:t>
            </w:r>
            <w:r w:rsidR="00685BA6" w:rsidRPr="00682E98">
              <w:rPr>
                <w:color w:val="000000" w:themeColor="text1"/>
                <w:sz w:val="18"/>
                <w:szCs w:val="18"/>
              </w:rPr>
              <w:t>6,1</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05</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Savivaldybės veiklos</w:t>
            </w:r>
          </w:p>
        </w:tc>
        <w:tc>
          <w:tcPr>
            <w:tcW w:w="992"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1938,8</w:t>
            </w:r>
          </w:p>
        </w:tc>
        <w:tc>
          <w:tcPr>
            <w:tcW w:w="1276"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345,2</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1928,7</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366,6</w:t>
            </w:r>
          </w:p>
        </w:tc>
        <w:tc>
          <w:tcPr>
            <w:tcW w:w="95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w:t>
            </w:r>
            <w:r w:rsidR="00685BA6" w:rsidRPr="00682E98">
              <w:rPr>
                <w:color w:val="000000" w:themeColor="text1"/>
                <w:sz w:val="18"/>
                <w:szCs w:val="18"/>
              </w:rPr>
              <w:t>10,1</w:t>
            </w:r>
          </w:p>
        </w:tc>
        <w:tc>
          <w:tcPr>
            <w:tcW w:w="892" w:type="dxa"/>
            <w:shd w:val="clear" w:color="auto" w:fill="FFFFFF" w:themeFill="background1"/>
            <w:vAlign w:val="center"/>
          </w:tcPr>
          <w:p w:rsidR="004B1E31" w:rsidRPr="00682E98" w:rsidRDefault="004B1E31" w:rsidP="00685BA6">
            <w:pPr>
              <w:jc w:val="center"/>
              <w:rPr>
                <w:color w:val="000000" w:themeColor="text1"/>
                <w:sz w:val="18"/>
                <w:szCs w:val="18"/>
              </w:rPr>
            </w:pPr>
            <w:r w:rsidRPr="00682E98">
              <w:rPr>
                <w:color w:val="000000" w:themeColor="text1"/>
                <w:sz w:val="18"/>
                <w:szCs w:val="18"/>
              </w:rPr>
              <w:t>-</w:t>
            </w:r>
            <w:r w:rsidR="00685BA6" w:rsidRPr="00682E98">
              <w:rPr>
                <w:color w:val="000000" w:themeColor="text1"/>
                <w:sz w:val="18"/>
                <w:szCs w:val="18"/>
              </w:rPr>
              <w:t>0,5</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06</w:t>
            </w:r>
          </w:p>
        </w:tc>
        <w:tc>
          <w:tcPr>
            <w:tcW w:w="2693" w:type="dxa"/>
            <w:shd w:val="clear" w:color="auto" w:fill="FFFFFF" w:themeFill="background1"/>
          </w:tcPr>
          <w:p w:rsidR="004B1E31" w:rsidRPr="00682E98" w:rsidRDefault="004B1E31" w:rsidP="00BE7639">
            <w:pPr>
              <w:pStyle w:val="Betarp1"/>
              <w:rPr>
                <w:color w:val="000000" w:themeColor="text1"/>
                <w:sz w:val="18"/>
                <w:szCs w:val="18"/>
              </w:rPr>
            </w:pPr>
            <w:r w:rsidRPr="00682E98">
              <w:rPr>
                <w:color w:val="000000" w:themeColor="text1"/>
                <w:sz w:val="18"/>
                <w:szCs w:val="18"/>
              </w:rPr>
              <w:t xml:space="preserve">Socialinės paramos plėtojimo ir visuomenės </w:t>
            </w:r>
            <w:proofErr w:type="spellStart"/>
            <w:r w:rsidRPr="00682E98">
              <w:rPr>
                <w:color w:val="000000" w:themeColor="text1"/>
                <w:sz w:val="18"/>
                <w:szCs w:val="18"/>
              </w:rPr>
              <w:t>sveikatinimo</w:t>
            </w:r>
            <w:proofErr w:type="spellEnd"/>
          </w:p>
        </w:tc>
        <w:tc>
          <w:tcPr>
            <w:tcW w:w="992"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1940,0</w:t>
            </w:r>
          </w:p>
        </w:tc>
        <w:tc>
          <w:tcPr>
            <w:tcW w:w="1276" w:type="dxa"/>
            <w:shd w:val="clear" w:color="auto" w:fill="FFFFFF" w:themeFill="background1"/>
            <w:vAlign w:val="center"/>
          </w:tcPr>
          <w:p w:rsidR="004B1E31" w:rsidRPr="00682E98" w:rsidRDefault="005C246E" w:rsidP="00F54F72">
            <w:pPr>
              <w:pStyle w:val="Betarp1"/>
              <w:jc w:val="center"/>
              <w:rPr>
                <w:color w:val="000000" w:themeColor="text1"/>
                <w:sz w:val="18"/>
                <w:szCs w:val="18"/>
              </w:rPr>
            </w:pPr>
            <w:r w:rsidRPr="00682E98">
              <w:rPr>
                <w:color w:val="000000" w:themeColor="text1"/>
                <w:sz w:val="18"/>
                <w:szCs w:val="18"/>
              </w:rPr>
              <w:t>525,6</w:t>
            </w:r>
          </w:p>
        </w:tc>
        <w:tc>
          <w:tcPr>
            <w:tcW w:w="992"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1927,9</w:t>
            </w:r>
          </w:p>
        </w:tc>
        <w:tc>
          <w:tcPr>
            <w:tcW w:w="1276" w:type="dxa"/>
            <w:shd w:val="clear" w:color="auto" w:fill="FFFFFF" w:themeFill="background1"/>
            <w:vAlign w:val="center"/>
          </w:tcPr>
          <w:p w:rsidR="004B1E31" w:rsidRPr="00682E98" w:rsidRDefault="00184D00">
            <w:pPr>
              <w:jc w:val="center"/>
              <w:rPr>
                <w:color w:val="000000" w:themeColor="text1"/>
                <w:sz w:val="18"/>
                <w:szCs w:val="18"/>
              </w:rPr>
            </w:pPr>
            <w:r w:rsidRPr="00682E98">
              <w:rPr>
                <w:color w:val="000000" w:themeColor="text1"/>
                <w:sz w:val="18"/>
                <w:szCs w:val="18"/>
              </w:rPr>
              <w:t>562,6</w:t>
            </w:r>
          </w:p>
        </w:tc>
        <w:tc>
          <w:tcPr>
            <w:tcW w:w="952" w:type="dxa"/>
            <w:shd w:val="clear" w:color="auto" w:fill="FFFFFF" w:themeFill="background1"/>
            <w:vAlign w:val="center"/>
          </w:tcPr>
          <w:p w:rsidR="004B1E31" w:rsidRPr="00682E98" w:rsidRDefault="00685BA6">
            <w:pPr>
              <w:jc w:val="center"/>
              <w:rPr>
                <w:color w:val="000000" w:themeColor="text1"/>
                <w:sz w:val="18"/>
                <w:szCs w:val="18"/>
              </w:rPr>
            </w:pPr>
            <w:r w:rsidRPr="00682E98">
              <w:rPr>
                <w:color w:val="000000" w:themeColor="text1"/>
                <w:sz w:val="18"/>
                <w:szCs w:val="18"/>
              </w:rPr>
              <w:t>-12,1</w:t>
            </w:r>
          </w:p>
        </w:tc>
        <w:tc>
          <w:tcPr>
            <w:tcW w:w="892" w:type="dxa"/>
            <w:shd w:val="clear" w:color="auto" w:fill="FFFFFF" w:themeFill="background1"/>
            <w:vAlign w:val="center"/>
          </w:tcPr>
          <w:p w:rsidR="004B1E31" w:rsidRPr="00682E98" w:rsidRDefault="00685BA6">
            <w:pPr>
              <w:jc w:val="center"/>
              <w:rPr>
                <w:color w:val="000000" w:themeColor="text1"/>
                <w:sz w:val="18"/>
                <w:szCs w:val="18"/>
              </w:rPr>
            </w:pPr>
            <w:r w:rsidRPr="00682E98">
              <w:rPr>
                <w:color w:val="000000" w:themeColor="text1"/>
                <w:sz w:val="18"/>
                <w:szCs w:val="18"/>
              </w:rPr>
              <w:t>-0,6</w:t>
            </w:r>
          </w:p>
        </w:tc>
      </w:tr>
      <w:tr w:rsidR="00477D09" w:rsidRPr="00682E98" w:rsidTr="00F54F72">
        <w:tc>
          <w:tcPr>
            <w:tcW w:w="1101"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Iš viso:</w:t>
            </w:r>
          </w:p>
        </w:tc>
        <w:tc>
          <w:tcPr>
            <w:tcW w:w="2693" w:type="dxa"/>
            <w:shd w:val="clear" w:color="auto" w:fill="FFFFFF" w:themeFill="background1"/>
          </w:tcPr>
          <w:p w:rsidR="004B1E31" w:rsidRPr="00682E98" w:rsidRDefault="004B1E31" w:rsidP="00BE7639">
            <w:pPr>
              <w:pStyle w:val="Betarp1"/>
              <w:jc w:val="center"/>
              <w:rPr>
                <w:b/>
                <w:color w:val="000000" w:themeColor="text1"/>
                <w:sz w:val="18"/>
                <w:szCs w:val="18"/>
              </w:rPr>
            </w:pPr>
            <w:r w:rsidRPr="00682E98">
              <w:rPr>
                <w:b/>
                <w:color w:val="000000" w:themeColor="text1"/>
                <w:sz w:val="18"/>
                <w:szCs w:val="18"/>
              </w:rPr>
              <w:t>x</w:t>
            </w:r>
          </w:p>
        </w:tc>
        <w:tc>
          <w:tcPr>
            <w:tcW w:w="992" w:type="dxa"/>
            <w:shd w:val="clear" w:color="auto" w:fill="FFFFFF" w:themeFill="background1"/>
            <w:vAlign w:val="center"/>
          </w:tcPr>
          <w:p w:rsidR="004B1E31" w:rsidRPr="00682E98" w:rsidRDefault="005C246E" w:rsidP="00F54F72">
            <w:pPr>
              <w:pStyle w:val="Betarp1"/>
              <w:jc w:val="center"/>
              <w:rPr>
                <w:b/>
                <w:color w:val="000000" w:themeColor="text1"/>
                <w:sz w:val="18"/>
                <w:szCs w:val="18"/>
              </w:rPr>
            </w:pPr>
            <w:r w:rsidRPr="00682E98">
              <w:rPr>
                <w:b/>
                <w:color w:val="000000" w:themeColor="text1"/>
                <w:sz w:val="18"/>
                <w:szCs w:val="18"/>
              </w:rPr>
              <w:t>11727,3</w:t>
            </w:r>
          </w:p>
        </w:tc>
        <w:tc>
          <w:tcPr>
            <w:tcW w:w="1276" w:type="dxa"/>
            <w:shd w:val="clear" w:color="auto" w:fill="FFFFFF" w:themeFill="background1"/>
            <w:vAlign w:val="center"/>
          </w:tcPr>
          <w:p w:rsidR="004B1E31" w:rsidRPr="00682E98" w:rsidRDefault="005C246E" w:rsidP="00F54F72">
            <w:pPr>
              <w:pStyle w:val="Betarp1"/>
              <w:jc w:val="center"/>
              <w:rPr>
                <w:b/>
                <w:color w:val="000000" w:themeColor="text1"/>
                <w:sz w:val="18"/>
                <w:szCs w:val="18"/>
              </w:rPr>
            </w:pPr>
            <w:r w:rsidRPr="00682E98">
              <w:rPr>
                <w:b/>
                <w:color w:val="000000" w:themeColor="text1"/>
                <w:sz w:val="18"/>
                <w:szCs w:val="18"/>
              </w:rPr>
              <w:t>4611,3</w:t>
            </w:r>
          </w:p>
        </w:tc>
        <w:tc>
          <w:tcPr>
            <w:tcW w:w="992" w:type="dxa"/>
            <w:shd w:val="clear" w:color="auto" w:fill="FFFFFF" w:themeFill="background1"/>
            <w:vAlign w:val="center"/>
          </w:tcPr>
          <w:p w:rsidR="004B1E31" w:rsidRPr="00682E98" w:rsidRDefault="00184D00">
            <w:pPr>
              <w:jc w:val="center"/>
              <w:rPr>
                <w:b/>
                <w:color w:val="000000" w:themeColor="text1"/>
                <w:sz w:val="18"/>
                <w:szCs w:val="18"/>
              </w:rPr>
            </w:pPr>
            <w:r w:rsidRPr="00682E98">
              <w:rPr>
                <w:b/>
                <w:color w:val="000000" w:themeColor="text1"/>
                <w:sz w:val="18"/>
                <w:szCs w:val="18"/>
              </w:rPr>
              <w:t>12850,2</w:t>
            </w:r>
          </w:p>
        </w:tc>
        <w:tc>
          <w:tcPr>
            <w:tcW w:w="1276" w:type="dxa"/>
            <w:shd w:val="clear" w:color="auto" w:fill="FFFFFF" w:themeFill="background1"/>
            <w:vAlign w:val="center"/>
          </w:tcPr>
          <w:p w:rsidR="004B1E31" w:rsidRPr="00682E98" w:rsidRDefault="00184D00">
            <w:pPr>
              <w:jc w:val="center"/>
              <w:rPr>
                <w:b/>
                <w:color w:val="000000" w:themeColor="text1"/>
                <w:sz w:val="18"/>
                <w:szCs w:val="18"/>
              </w:rPr>
            </w:pPr>
            <w:r w:rsidRPr="00682E98">
              <w:rPr>
                <w:b/>
                <w:color w:val="000000" w:themeColor="text1"/>
                <w:sz w:val="18"/>
                <w:szCs w:val="18"/>
              </w:rPr>
              <w:t>5417,5</w:t>
            </w:r>
          </w:p>
        </w:tc>
        <w:tc>
          <w:tcPr>
            <w:tcW w:w="952" w:type="dxa"/>
            <w:shd w:val="clear" w:color="auto" w:fill="FFFFFF" w:themeFill="background1"/>
            <w:vAlign w:val="center"/>
          </w:tcPr>
          <w:p w:rsidR="004B1E31" w:rsidRPr="00682E98" w:rsidRDefault="00685BA6">
            <w:pPr>
              <w:jc w:val="center"/>
              <w:rPr>
                <w:b/>
                <w:color w:val="000000" w:themeColor="text1"/>
                <w:sz w:val="18"/>
                <w:szCs w:val="18"/>
              </w:rPr>
            </w:pPr>
            <w:r w:rsidRPr="00682E98">
              <w:rPr>
                <w:b/>
                <w:color w:val="000000" w:themeColor="text1"/>
                <w:sz w:val="18"/>
                <w:szCs w:val="18"/>
              </w:rPr>
              <w:t>+1122,9</w:t>
            </w:r>
          </w:p>
        </w:tc>
        <w:tc>
          <w:tcPr>
            <w:tcW w:w="892" w:type="dxa"/>
            <w:shd w:val="clear" w:color="auto" w:fill="FFFFFF" w:themeFill="background1"/>
            <w:vAlign w:val="center"/>
          </w:tcPr>
          <w:p w:rsidR="004B1E31" w:rsidRPr="00682E98" w:rsidRDefault="004B1E31" w:rsidP="00685BA6">
            <w:pPr>
              <w:jc w:val="center"/>
              <w:rPr>
                <w:b/>
                <w:color w:val="000000" w:themeColor="text1"/>
                <w:sz w:val="18"/>
                <w:szCs w:val="18"/>
              </w:rPr>
            </w:pPr>
            <w:r w:rsidRPr="00682E98">
              <w:rPr>
                <w:b/>
                <w:color w:val="000000" w:themeColor="text1"/>
                <w:sz w:val="18"/>
                <w:szCs w:val="18"/>
              </w:rPr>
              <w:t>+</w:t>
            </w:r>
            <w:r w:rsidR="00685BA6" w:rsidRPr="00682E98">
              <w:rPr>
                <w:b/>
                <w:color w:val="000000" w:themeColor="text1"/>
                <w:sz w:val="18"/>
                <w:szCs w:val="18"/>
              </w:rPr>
              <w:t>9,6</w:t>
            </w:r>
          </w:p>
        </w:tc>
      </w:tr>
    </w:tbl>
    <w:p w:rsidR="0017752F" w:rsidRPr="00682E98" w:rsidRDefault="0017752F" w:rsidP="0017752F">
      <w:pPr>
        <w:autoSpaceDE w:val="0"/>
        <w:autoSpaceDN w:val="0"/>
        <w:adjustRightInd w:val="0"/>
        <w:spacing w:line="360" w:lineRule="auto"/>
        <w:jc w:val="both"/>
        <w:rPr>
          <w:color w:val="000000" w:themeColor="text1"/>
          <w:sz w:val="18"/>
          <w:szCs w:val="18"/>
        </w:rPr>
      </w:pPr>
    </w:p>
    <w:p w:rsidR="00996FAC" w:rsidRPr="00682E98" w:rsidRDefault="00285EB7" w:rsidP="00B977E6">
      <w:pPr>
        <w:autoSpaceDE w:val="0"/>
        <w:autoSpaceDN w:val="0"/>
        <w:adjustRightInd w:val="0"/>
        <w:spacing w:line="360" w:lineRule="auto"/>
        <w:ind w:firstLine="567"/>
        <w:jc w:val="both"/>
        <w:rPr>
          <w:color w:val="000000" w:themeColor="text1"/>
        </w:rPr>
      </w:pPr>
      <w:r w:rsidRPr="00682E98">
        <w:rPr>
          <w:color w:val="000000" w:themeColor="text1"/>
        </w:rPr>
        <w:t xml:space="preserve">Savivaldybės biudžeto </w:t>
      </w:r>
      <w:r w:rsidR="00465FF4" w:rsidRPr="00682E98">
        <w:rPr>
          <w:color w:val="000000" w:themeColor="text1"/>
        </w:rPr>
        <w:t>pajamų ir  išlaidų plano vykdymo ataskaitos duomenimis</w:t>
      </w:r>
      <w:r w:rsidRPr="00682E98">
        <w:rPr>
          <w:color w:val="000000" w:themeColor="text1"/>
        </w:rPr>
        <w:t xml:space="preserve"> (forma Nr.1-</w:t>
      </w:r>
      <w:proofErr w:type="spellStart"/>
      <w:r w:rsidRPr="00682E98">
        <w:rPr>
          <w:color w:val="000000" w:themeColor="text1"/>
        </w:rPr>
        <w:t>sa</w:t>
      </w:r>
      <w:r w:rsidR="002C22D0" w:rsidRPr="00682E98">
        <w:rPr>
          <w:color w:val="000000" w:themeColor="text1"/>
        </w:rPr>
        <w:t>v</w:t>
      </w:r>
      <w:proofErr w:type="spellEnd"/>
      <w:r w:rsidR="002C22D0" w:rsidRPr="00682E98">
        <w:rPr>
          <w:color w:val="000000" w:themeColor="text1"/>
        </w:rPr>
        <w:t>.) patikslintas 2019</w:t>
      </w:r>
      <w:r w:rsidRPr="00682E98">
        <w:rPr>
          <w:color w:val="000000" w:themeColor="text1"/>
        </w:rPr>
        <w:t xml:space="preserve"> metų biudžeto pajamų planas buvo </w:t>
      </w:r>
      <w:r w:rsidR="002C22D0" w:rsidRPr="00682E98">
        <w:rPr>
          <w:color w:val="000000" w:themeColor="text1"/>
        </w:rPr>
        <w:t>12850,2</w:t>
      </w:r>
      <w:r w:rsidR="00996FAC" w:rsidRPr="00682E98">
        <w:rPr>
          <w:color w:val="000000" w:themeColor="text1"/>
        </w:rPr>
        <w:t xml:space="preserve"> </w:t>
      </w:r>
      <w:proofErr w:type="spellStart"/>
      <w:r w:rsidR="00D729CA" w:rsidRPr="00682E98">
        <w:rPr>
          <w:color w:val="000000" w:themeColor="text1"/>
        </w:rPr>
        <w:t>tūkst</w:t>
      </w:r>
      <w:proofErr w:type="spellEnd"/>
      <w:r w:rsidR="00D729CA" w:rsidRPr="00682E98">
        <w:rPr>
          <w:color w:val="000000" w:themeColor="text1"/>
        </w:rPr>
        <w:t>.</w:t>
      </w:r>
      <w:r w:rsidR="009A2EB0">
        <w:rPr>
          <w:color w:val="000000" w:themeColor="text1"/>
        </w:rPr>
        <w:t xml:space="preserve"> </w:t>
      </w:r>
      <w:proofErr w:type="spellStart"/>
      <w:r w:rsidR="00D729CA" w:rsidRPr="00682E98">
        <w:rPr>
          <w:color w:val="000000" w:themeColor="text1"/>
        </w:rPr>
        <w:t>Eur</w:t>
      </w:r>
      <w:proofErr w:type="spellEnd"/>
      <w:r w:rsidRPr="00682E98">
        <w:rPr>
          <w:color w:val="000000" w:themeColor="text1"/>
        </w:rPr>
        <w:t xml:space="preserve">, biudžeto įplaukos iš </w:t>
      </w:r>
      <w:r w:rsidR="00695610" w:rsidRPr="00682E98">
        <w:rPr>
          <w:color w:val="000000" w:themeColor="text1"/>
        </w:rPr>
        <w:t xml:space="preserve">finansinio turto ir įsipareigojimų </w:t>
      </w:r>
      <w:r w:rsidRPr="00682E98">
        <w:rPr>
          <w:color w:val="000000" w:themeColor="text1"/>
        </w:rPr>
        <w:t xml:space="preserve">sudarė </w:t>
      </w:r>
      <w:r w:rsidR="002C22D0" w:rsidRPr="00682E98">
        <w:rPr>
          <w:color w:val="000000" w:themeColor="text1"/>
        </w:rPr>
        <w:t>450</w:t>
      </w:r>
      <w:r w:rsidR="00695610" w:rsidRPr="00682E98">
        <w:rPr>
          <w:color w:val="000000" w:themeColor="text1"/>
        </w:rPr>
        <w:t>,0</w:t>
      </w:r>
      <w:r w:rsidR="00996FAC" w:rsidRPr="00682E98">
        <w:rPr>
          <w:color w:val="000000" w:themeColor="text1"/>
        </w:rPr>
        <w:t xml:space="preserve"> </w:t>
      </w:r>
      <w:proofErr w:type="spellStart"/>
      <w:r w:rsidRPr="00682E98">
        <w:rPr>
          <w:color w:val="000000" w:themeColor="text1"/>
        </w:rPr>
        <w:t>tūkst</w:t>
      </w:r>
      <w:proofErr w:type="spellEnd"/>
      <w:r w:rsidRPr="00682E98">
        <w:rPr>
          <w:color w:val="000000" w:themeColor="text1"/>
        </w:rPr>
        <w:t>.</w:t>
      </w:r>
      <w:r w:rsidR="002C22D0" w:rsidRPr="00682E98">
        <w:rPr>
          <w:color w:val="000000" w:themeColor="text1"/>
        </w:rPr>
        <w:t xml:space="preserve"> </w:t>
      </w:r>
      <w:proofErr w:type="spellStart"/>
      <w:r w:rsidR="002C22D0" w:rsidRPr="00682E98">
        <w:rPr>
          <w:color w:val="000000" w:themeColor="text1"/>
        </w:rPr>
        <w:t>Eur</w:t>
      </w:r>
      <w:proofErr w:type="spellEnd"/>
      <w:r w:rsidR="002C22D0" w:rsidRPr="00682E98">
        <w:rPr>
          <w:color w:val="000000" w:themeColor="text1"/>
        </w:rPr>
        <w:t>. 2019</w:t>
      </w:r>
      <w:r w:rsidRPr="00682E98">
        <w:rPr>
          <w:color w:val="000000" w:themeColor="text1"/>
        </w:rPr>
        <w:t xml:space="preserve"> metais </w:t>
      </w:r>
      <w:r w:rsidR="00695610" w:rsidRPr="00682E98">
        <w:rPr>
          <w:color w:val="000000" w:themeColor="text1"/>
        </w:rPr>
        <w:t>biudžeto pajamų planas įvykdytas 10</w:t>
      </w:r>
      <w:r w:rsidR="002C22D0" w:rsidRPr="00682E98">
        <w:rPr>
          <w:color w:val="000000" w:themeColor="text1"/>
        </w:rPr>
        <w:t>2,1</w:t>
      </w:r>
      <w:r w:rsidR="00695610" w:rsidRPr="00682E98">
        <w:rPr>
          <w:color w:val="000000" w:themeColor="text1"/>
        </w:rPr>
        <w:t xml:space="preserve">%: mokesčiai –  </w:t>
      </w:r>
      <w:r w:rsidR="002C22D0" w:rsidRPr="00682E98">
        <w:rPr>
          <w:color w:val="000000" w:themeColor="text1"/>
        </w:rPr>
        <w:t>104,6 %, dotacijos – 98,7 %, kitos pajamos – 110,7</w:t>
      </w:r>
      <w:r w:rsidR="00695610" w:rsidRPr="00682E98">
        <w:rPr>
          <w:color w:val="000000" w:themeColor="text1"/>
        </w:rPr>
        <w:t xml:space="preserve"> %, materialiojo ir nematerialiojo turto realizavimo pajamos – </w:t>
      </w:r>
      <w:r w:rsidR="002C22D0" w:rsidRPr="00682E98">
        <w:rPr>
          <w:color w:val="000000" w:themeColor="text1"/>
        </w:rPr>
        <w:t xml:space="preserve">7,3 </w:t>
      </w:r>
      <w:r w:rsidR="00695610" w:rsidRPr="00682E98">
        <w:rPr>
          <w:color w:val="000000" w:themeColor="text1"/>
        </w:rPr>
        <w:t xml:space="preserve"> </w:t>
      </w:r>
      <w:proofErr w:type="spellStart"/>
      <w:r w:rsidR="002C22D0" w:rsidRPr="00682E98">
        <w:rPr>
          <w:color w:val="000000" w:themeColor="text1"/>
        </w:rPr>
        <w:t>tūkst</w:t>
      </w:r>
      <w:proofErr w:type="spellEnd"/>
      <w:r w:rsidRPr="00682E98">
        <w:rPr>
          <w:color w:val="000000" w:themeColor="text1"/>
        </w:rPr>
        <w:t>.</w:t>
      </w:r>
      <w:r w:rsidR="002C22D0" w:rsidRPr="00682E98">
        <w:rPr>
          <w:color w:val="000000" w:themeColor="text1"/>
        </w:rPr>
        <w:t xml:space="preserve"> </w:t>
      </w:r>
      <w:proofErr w:type="spellStart"/>
      <w:r w:rsidR="002C22D0" w:rsidRPr="00682E98">
        <w:rPr>
          <w:color w:val="000000" w:themeColor="text1"/>
        </w:rPr>
        <w:t>Eur</w:t>
      </w:r>
      <w:proofErr w:type="spellEnd"/>
      <w:r w:rsidR="002C22D0" w:rsidRPr="00682E98">
        <w:rPr>
          <w:color w:val="000000" w:themeColor="text1"/>
        </w:rPr>
        <w:t>.</w:t>
      </w:r>
    </w:p>
    <w:p w:rsidR="00695610" w:rsidRPr="00682E98" w:rsidRDefault="00465FF4" w:rsidP="00F9441F">
      <w:pPr>
        <w:autoSpaceDE w:val="0"/>
        <w:autoSpaceDN w:val="0"/>
        <w:adjustRightInd w:val="0"/>
        <w:spacing w:line="360" w:lineRule="auto"/>
        <w:ind w:firstLine="567"/>
        <w:jc w:val="both"/>
        <w:rPr>
          <w:color w:val="000000" w:themeColor="text1"/>
        </w:rPr>
      </w:pPr>
      <w:r w:rsidRPr="00682E98">
        <w:rPr>
          <w:color w:val="000000" w:themeColor="text1"/>
        </w:rPr>
        <w:t>Savivaldybės biudžeto išlaidų sąmatos vykdymo ataskaitos duomenimis (forma Nr.2-</w:t>
      </w:r>
      <w:proofErr w:type="spellStart"/>
      <w:r w:rsidRPr="00682E98">
        <w:rPr>
          <w:color w:val="000000" w:themeColor="text1"/>
        </w:rPr>
        <w:t>sav</w:t>
      </w:r>
      <w:proofErr w:type="spellEnd"/>
      <w:r w:rsidRPr="00682E98">
        <w:rPr>
          <w:color w:val="000000" w:themeColor="text1"/>
        </w:rPr>
        <w:t xml:space="preserve">.) patikslintas </w:t>
      </w:r>
      <w:r w:rsidR="00875144" w:rsidRPr="00682E98">
        <w:rPr>
          <w:color w:val="000000" w:themeColor="text1"/>
        </w:rPr>
        <w:t>2019</w:t>
      </w:r>
      <w:r w:rsidRPr="00682E98">
        <w:rPr>
          <w:color w:val="000000" w:themeColor="text1"/>
        </w:rPr>
        <w:t xml:space="preserve"> metų b</w:t>
      </w:r>
      <w:r w:rsidR="00A627C2" w:rsidRPr="00682E98">
        <w:rPr>
          <w:color w:val="000000" w:themeColor="text1"/>
        </w:rPr>
        <w:t xml:space="preserve">iudžeto išlaidų ir išmokų planas </w:t>
      </w:r>
      <w:r w:rsidR="00875144" w:rsidRPr="00682E98">
        <w:rPr>
          <w:color w:val="000000" w:themeColor="text1"/>
        </w:rPr>
        <w:t xml:space="preserve">12850,2 </w:t>
      </w:r>
      <w:proofErr w:type="spellStart"/>
      <w:r w:rsidR="00875144" w:rsidRPr="00682E98">
        <w:rPr>
          <w:color w:val="000000" w:themeColor="text1"/>
        </w:rPr>
        <w:t>tūkst</w:t>
      </w:r>
      <w:proofErr w:type="spellEnd"/>
      <w:r w:rsidR="00875144" w:rsidRPr="00682E98">
        <w:rPr>
          <w:color w:val="000000" w:themeColor="text1"/>
        </w:rPr>
        <w:t xml:space="preserve">. </w:t>
      </w:r>
      <w:proofErr w:type="spellStart"/>
      <w:r w:rsidR="00875144" w:rsidRPr="00682E98">
        <w:rPr>
          <w:color w:val="000000" w:themeColor="text1"/>
        </w:rPr>
        <w:t>Eur</w:t>
      </w:r>
      <w:proofErr w:type="spellEnd"/>
      <w:r w:rsidR="00875144" w:rsidRPr="00682E98">
        <w:rPr>
          <w:color w:val="000000" w:themeColor="text1"/>
        </w:rPr>
        <w:t xml:space="preserve"> (2018</w:t>
      </w:r>
      <w:r w:rsidR="00695610" w:rsidRPr="00682E98">
        <w:rPr>
          <w:color w:val="000000" w:themeColor="text1"/>
        </w:rPr>
        <w:t xml:space="preserve"> </w:t>
      </w:r>
      <w:proofErr w:type="spellStart"/>
      <w:r w:rsidR="00695610" w:rsidRPr="00682E98">
        <w:rPr>
          <w:color w:val="000000" w:themeColor="text1"/>
        </w:rPr>
        <w:t>m</w:t>
      </w:r>
      <w:proofErr w:type="spellEnd"/>
      <w:r w:rsidR="00695610" w:rsidRPr="00682E98">
        <w:rPr>
          <w:color w:val="000000" w:themeColor="text1"/>
        </w:rPr>
        <w:t xml:space="preserve">. – </w:t>
      </w:r>
      <w:r w:rsidR="00875144" w:rsidRPr="00682E98">
        <w:rPr>
          <w:color w:val="000000" w:themeColor="text1"/>
        </w:rPr>
        <w:t xml:space="preserve">11789,7 </w:t>
      </w:r>
      <w:proofErr w:type="spellStart"/>
      <w:r w:rsidR="00695610" w:rsidRPr="00682E98">
        <w:rPr>
          <w:color w:val="000000" w:themeColor="text1"/>
        </w:rPr>
        <w:t>tūkst</w:t>
      </w:r>
      <w:proofErr w:type="spellEnd"/>
      <w:r w:rsidR="00695610" w:rsidRPr="00682E98">
        <w:rPr>
          <w:color w:val="000000" w:themeColor="text1"/>
        </w:rPr>
        <w:t xml:space="preserve">. </w:t>
      </w:r>
      <w:proofErr w:type="spellStart"/>
      <w:r w:rsidR="00695610" w:rsidRPr="00682E98">
        <w:rPr>
          <w:color w:val="000000" w:themeColor="text1"/>
        </w:rPr>
        <w:t>Eur</w:t>
      </w:r>
      <w:proofErr w:type="spellEnd"/>
      <w:r w:rsidR="00695610" w:rsidRPr="00682E98">
        <w:rPr>
          <w:color w:val="000000" w:themeColor="text1"/>
        </w:rPr>
        <w:t xml:space="preserve">), </w:t>
      </w:r>
      <w:r w:rsidR="00A627C2" w:rsidRPr="00682E98">
        <w:rPr>
          <w:color w:val="000000" w:themeColor="text1"/>
        </w:rPr>
        <w:t>įvykdytas</w:t>
      </w:r>
      <w:r w:rsidR="007403BF" w:rsidRPr="00682E98">
        <w:rPr>
          <w:color w:val="000000" w:themeColor="text1"/>
        </w:rPr>
        <w:t xml:space="preserve"> </w:t>
      </w:r>
      <w:r w:rsidR="00875144" w:rsidRPr="00682E98">
        <w:rPr>
          <w:color w:val="000000" w:themeColor="text1"/>
        </w:rPr>
        <w:t xml:space="preserve">12259,1 </w:t>
      </w:r>
      <w:proofErr w:type="spellStart"/>
      <w:r w:rsidR="00875144" w:rsidRPr="00682E98">
        <w:rPr>
          <w:color w:val="000000" w:themeColor="text1"/>
        </w:rPr>
        <w:t>tūkst</w:t>
      </w:r>
      <w:proofErr w:type="spellEnd"/>
      <w:r w:rsidR="00875144" w:rsidRPr="00682E98">
        <w:rPr>
          <w:color w:val="000000" w:themeColor="text1"/>
        </w:rPr>
        <w:t xml:space="preserve">. </w:t>
      </w:r>
      <w:proofErr w:type="spellStart"/>
      <w:r w:rsidR="00875144" w:rsidRPr="00682E98">
        <w:rPr>
          <w:color w:val="000000" w:themeColor="text1"/>
        </w:rPr>
        <w:t>Eur</w:t>
      </w:r>
      <w:proofErr w:type="spellEnd"/>
      <w:r w:rsidR="00875144" w:rsidRPr="00682E98">
        <w:rPr>
          <w:color w:val="000000" w:themeColor="text1"/>
        </w:rPr>
        <w:t xml:space="preserve"> (2018</w:t>
      </w:r>
      <w:r w:rsidR="00695610" w:rsidRPr="00682E98">
        <w:rPr>
          <w:color w:val="000000" w:themeColor="text1"/>
        </w:rPr>
        <w:t xml:space="preserve"> </w:t>
      </w:r>
      <w:proofErr w:type="spellStart"/>
      <w:r w:rsidR="00695610" w:rsidRPr="00682E98">
        <w:rPr>
          <w:color w:val="000000" w:themeColor="text1"/>
        </w:rPr>
        <w:t>m</w:t>
      </w:r>
      <w:proofErr w:type="spellEnd"/>
      <w:r w:rsidR="00695610" w:rsidRPr="00682E98">
        <w:rPr>
          <w:color w:val="000000" w:themeColor="text1"/>
        </w:rPr>
        <w:t xml:space="preserve">. – </w:t>
      </w:r>
      <w:r w:rsidR="00875144" w:rsidRPr="00682E98">
        <w:rPr>
          <w:color w:val="000000" w:themeColor="text1"/>
        </w:rPr>
        <w:t>11350,0</w:t>
      </w:r>
      <w:r w:rsidR="00695610" w:rsidRPr="00682E98">
        <w:rPr>
          <w:color w:val="000000" w:themeColor="text1"/>
        </w:rPr>
        <w:t xml:space="preserve"> </w:t>
      </w:r>
      <w:proofErr w:type="spellStart"/>
      <w:r w:rsidR="00695610" w:rsidRPr="00682E98">
        <w:rPr>
          <w:color w:val="000000" w:themeColor="text1"/>
        </w:rPr>
        <w:t>tūkst</w:t>
      </w:r>
      <w:proofErr w:type="spellEnd"/>
      <w:r w:rsidR="00695610" w:rsidRPr="00682E98">
        <w:rPr>
          <w:color w:val="000000" w:themeColor="text1"/>
        </w:rPr>
        <w:t xml:space="preserve">. </w:t>
      </w:r>
      <w:proofErr w:type="spellStart"/>
      <w:r w:rsidR="00695610" w:rsidRPr="00682E98">
        <w:rPr>
          <w:color w:val="000000" w:themeColor="text1"/>
        </w:rPr>
        <w:t>Eur</w:t>
      </w:r>
      <w:proofErr w:type="spellEnd"/>
      <w:r w:rsidR="00695610" w:rsidRPr="00682E98">
        <w:rPr>
          <w:color w:val="000000" w:themeColor="text1"/>
        </w:rPr>
        <w:t xml:space="preserve">) arba </w:t>
      </w:r>
      <w:r w:rsidR="00875144" w:rsidRPr="00682E98">
        <w:rPr>
          <w:color w:val="000000" w:themeColor="text1"/>
        </w:rPr>
        <w:t>95,4</w:t>
      </w:r>
      <w:r w:rsidR="00B977E6" w:rsidRPr="00682E98">
        <w:rPr>
          <w:color w:val="000000" w:themeColor="text1"/>
        </w:rPr>
        <w:t xml:space="preserve"> </w:t>
      </w:r>
      <w:r w:rsidRPr="00682E98">
        <w:rPr>
          <w:color w:val="000000" w:themeColor="text1"/>
        </w:rPr>
        <w:t>%</w:t>
      </w:r>
      <w:r w:rsidR="00695610" w:rsidRPr="00682E98">
        <w:rPr>
          <w:color w:val="000000" w:themeColor="text1"/>
        </w:rPr>
        <w:t xml:space="preserve">. Savivaldybės biudžeto išlaidų pagal valstybines funkcijas struktūroje didžiausią savivaldybės biudžeto išlaidų dalį </w:t>
      </w:r>
      <w:r w:rsidRPr="00682E98">
        <w:rPr>
          <w:color w:val="000000" w:themeColor="text1"/>
        </w:rPr>
        <w:t xml:space="preserve"> </w:t>
      </w:r>
      <w:r w:rsidR="00875144" w:rsidRPr="00682E98">
        <w:rPr>
          <w:color w:val="000000" w:themeColor="text1"/>
        </w:rPr>
        <w:t>– 48,6</w:t>
      </w:r>
      <w:r w:rsidR="00695610" w:rsidRPr="00682E98">
        <w:rPr>
          <w:color w:val="000000" w:themeColor="text1"/>
        </w:rPr>
        <w:t xml:space="preserve"> % – sudaro švietimas; 1</w:t>
      </w:r>
      <w:r w:rsidR="00875144" w:rsidRPr="00682E98">
        <w:rPr>
          <w:color w:val="000000" w:themeColor="text1"/>
        </w:rPr>
        <w:t>4,5% – ekonomika; 14,2</w:t>
      </w:r>
      <w:r w:rsidR="00695610" w:rsidRPr="00682E98">
        <w:rPr>
          <w:color w:val="000000" w:themeColor="text1"/>
        </w:rPr>
        <w:t xml:space="preserve"> % – socialinė apsauga; 1</w:t>
      </w:r>
      <w:r w:rsidR="00875144" w:rsidRPr="00682E98">
        <w:rPr>
          <w:color w:val="000000" w:themeColor="text1"/>
        </w:rPr>
        <w:t xml:space="preserve">1,0 </w:t>
      </w:r>
      <w:r w:rsidR="00695610" w:rsidRPr="00682E98">
        <w:rPr>
          <w:color w:val="000000" w:themeColor="text1"/>
        </w:rPr>
        <w:t>% – bendros valstybės paslaugos.</w:t>
      </w:r>
    </w:p>
    <w:p w:rsidR="004071A7" w:rsidRPr="00682E98" w:rsidRDefault="004071A7" w:rsidP="00701C43">
      <w:pPr>
        <w:autoSpaceDE w:val="0"/>
        <w:autoSpaceDN w:val="0"/>
        <w:adjustRightInd w:val="0"/>
        <w:spacing w:line="360" w:lineRule="auto"/>
        <w:ind w:firstLine="567"/>
        <w:jc w:val="center"/>
        <w:rPr>
          <w:color w:val="FF0000"/>
        </w:rPr>
      </w:pPr>
    </w:p>
    <w:p w:rsidR="005D1FC5" w:rsidRPr="00682E98" w:rsidRDefault="006D2626" w:rsidP="00613DA1">
      <w:pPr>
        <w:autoSpaceDE w:val="0"/>
        <w:autoSpaceDN w:val="0"/>
        <w:adjustRightInd w:val="0"/>
        <w:spacing w:line="360" w:lineRule="auto"/>
        <w:ind w:firstLine="567"/>
        <w:jc w:val="center"/>
        <w:rPr>
          <w:color w:val="FF0000"/>
        </w:rPr>
      </w:pPr>
      <w:r w:rsidRPr="00682E98">
        <w:rPr>
          <w:noProof/>
          <w:lang w:eastAsia="lt-LT"/>
        </w:rPr>
        <w:lastRenderedPageBreak/>
        <w:drawing>
          <wp:inline distT="0" distB="0" distL="0" distR="0" wp14:anchorId="4D6663EC" wp14:editId="6C143889">
            <wp:extent cx="4384963" cy="2639291"/>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67D9C" w:rsidRPr="00682E98" w:rsidRDefault="00267D9C" w:rsidP="00F9441F">
      <w:pPr>
        <w:autoSpaceDE w:val="0"/>
        <w:autoSpaceDN w:val="0"/>
        <w:adjustRightInd w:val="0"/>
        <w:spacing w:line="312" w:lineRule="auto"/>
        <w:ind w:left="720"/>
        <w:jc w:val="center"/>
        <w:rPr>
          <w:b/>
          <w:color w:val="000000" w:themeColor="text1"/>
          <w:sz w:val="22"/>
          <w:szCs w:val="22"/>
        </w:rPr>
      </w:pPr>
      <w:r w:rsidRPr="00682E98">
        <w:rPr>
          <w:b/>
          <w:color w:val="000000" w:themeColor="text1"/>
          <w:sz w:val="22"/>
          <w:szCs w:val="22"/>
        </w:rPr>
        <w:t xml:space="preserve">1 </w:t>
      </w:r>
      <w:proofErr w:type="spellStart"/>
      <w:r w:rsidRPr="00682E98">
        <w:rPr>
          <w:b/>
          <w:color w:val="000000" w:themeColor="text1"/>
          <w:sz w:val="22"/>
          <w:szCs w:val="22"/>
        </w:rPr>
        <w:t>pa</w:t>
      </w:r>
      <w:r w:rsidR="00B40A42" w:rsidRPr="00682E98">
        <w:rPr>
          <w:b/>
          <w:color w:val="000000" w:themeColor="text1"/>
          <w:sz w:val="22"/>
          <w:szCs w:val="22"/>
        </w:rPr>
        <w:t>v</w:t>
      </w:r>
      <w:proofErr w:type="spellEnd"/>
      <w:r w:rsidR="00B40A42" w:rsidRPr="00682E98">
        <w:rPr>
          <w:b/>
          <w:color w:val="000000" w:themeColor="text1"/>
          <w:sz w:val="22"/>
          <w:szCs w:val="22"/>
        </w:rPr>
        <w:t>. Kazlų Rūdos savivaldybės 2019</w:t>
      </w:r>
      <w:r w:rsidRPr="00682E98">
        <w:rPr>
          <w:b/>
          <w:color w:val="000000" w:themeColor="text1"/>
          <w:sz w:val="22"/>
          <w:szCs w:val="22"/>
        </w:rPr>
        <w:t xml:space="preserve"> </w:t>
      </w:r>
      <w:proofErr w:type="spellStart"/>
      <w:r w:rsidRPr="00682E98">
        <w:rPr>
          <w:b/>
          <w:color w:val="000000" w:themeColor="text1"/>
          <w:sz w:val="22"/>
          <w:szCs w:val="22"/>
        </w:rPr>
        <w:t>m</w:t>
      </w:r>
      <w:proofErr w:type="spellEnd"/>
      <w:r w:rsidRPr="00682E98">
        <w:rPr>
          <w:b/>
          <w:color w:val="000000" w:themeColor="text1"/>
          <w:sz w:val="22"/>
          <w:szCs w:val="22"/>
        </w:rPr>
        <w:t xml:space="preserve">. biudžeto rodikliai, </w:t>
      </w:r>
      <w:proofErr w:type="spellStart"/>
      <w:r w:rsidRPr="00682E98">
        <w:rPr>
          <w:b/>
          <w:color w:val="000000" w:themeColor="text1"/>
          <w:sz w:val="22"/>
          <w:szCs w:val="22"/>
        </w:rPr>
        <w:t>tūkst</w:t>
      </w:r>
      <w:proofErr w:type="spellEnd"/>
      <w:r w:rsidRPr="00682E98">
        <w:rPr>
          <w:b/>
          <w:color w:val="000000" w:themeColor="text1"/>
          <w:sz w:val="22"/>
          <w:szCs w:val="22"/>
        </w:rPr>
        <w:t>.</w:t>
      </w:r>
      <w:r w:rsidR="005D1FC5" w:rsidRPr="00682E98">
        <w:rPr>
          <w:b/>
          <w:color w:val="000000" w:themeColor="text1"/>
          <w:sz w:val="22"/>
          <w:szCs w:val="22"/>
        </w:rPr>
        <w:t xml:space="preserve"> </w:t>
      </w:r>
      <w:proofErr w:type="spellStart"/>
      <w:r w:rsidRPr="00682E98">
        <w:rPr>
          <w:b/>
          <w:color w:val="000000" w:themeColor="text1"/>
          <w:sz w:val="22"/>
          <w:szCs w:val="22"/>
        </w:rPr>
        <w:t>Eur</w:t>
      </w:r>
      <w:proofErr w:type="spellEnd"/>
      <w:r w:rsidRPr="00682E98">
        <w:rPr>
          <w:b/>
          <w:color w:val="000000" w:themeColor="text1"/>
          <w:sz w:val="22"/>
          <w:szCs w:val="22"/>
        </w:rPr>
        <w:t>.</w:t>
      </w:r>
    </w:p>
    <w:p w:rsidR="005D1FC5" w:rsidRPr="00682E98" w:rsidRDefault="005D1FC5" w:rsidP="00F9441F">
      <w:pPr>
        <w:autoSpaceDE w:val="0"/>
        <w:autoSpaceDN w:val="0"/>
        <w:adjustRightInd w:val="0"/>
        <w:spacing w:line="312" w:lineRule="auto"/>
        <w:ind w:left="720"/>
        <w:jc w:val="center"/>
        <w:rPr>
          <w:b/>
          <w:color w:val="FF0000"/>
          <w:sz w:val="22"/>
          <w:szCs w:val="22"/>
        </w:rPr>
      </w:pPr>
    </w:p>
    <w:p w:rsidR="004071A7" w:rsidRPr="00682E98" w:rsidRDefault="004071A7" w:rsidP="004071A7">
      <w:pPr>
        <w:autoSpaceDE w:val="0"/>
        <w:autoSpaceDN w:val="0"/>
        <w:adjustRightInd w:val="0"/>
        <w:spacing w:line="360" w:lineRule="auto"/>
        <w:ind w:firstLine="357"/>
        <w:jc w:val="center"/>
        <w:rPr>
          <w:b/>
          <w:color w:val="000000" w:themeColor="text1"/>
        </w:rPr>
      </w:pPr>
      <w:r w:rsidRPr="00682E98">
        <w:rPr>
          <w:b/>
          <w:color w:val="000000" w:themeColor="text1"/>
        </w:rPr>
        <w:t>1.2.Savivaldybės biudžeto pajamos</w:t>
      </w:r>
    </w:p>
    <w:p w:rsidR="004071A7" w:rsidRPr="00682E98" w:rsidRDefault="004071A7" w:rsidP="0017752F">
      <w:pPr>
        <w:autoSpaceDE w:val="0"/>
        <w:autoSpaceDN w:val="0"/>
        <w:adjustRightInd w:val="0"/>
        <w:spacing w:line="360" w:lineRule="auto"/>
        <w:ind w:firstLine="567"/>
        <w:jc w:val="both"/>
        <w:rPr>
          <w:color w:val="000000" w:themeColor="text1"/>
        </w:rPr>
      </w:pPr>
      <w:r w:rsidRPr="00682E98">
        <w:rPr>
          <w:color w:val="000000" w:themeColor="text1"/>
        </w:rPr>
        <w:t xml:space="preserve">Savivaldybės biudžeto pajamas sudaro surinkti mokesčiai, dotacijos, gautos iš valstybės biudžeto, kitos pajamos, kurias sudaro biudžetinių įstaigų įmokos už teikiamas paslaugas bei patalpų nuomą ir pajamos gautos iš materialiojo ir nematerialiojo turto realizavimo. </w:t>
      </w:r>
    </w:p>
    <w:p w:rsidR="004071A7" w:rsidRPr="00682E98" w:rsidRDefault="00875144" w:rsidP="0017752F">
      <w:pPr>
        <w:autoSpaceDE w:val="0"/>
        <w:autoSpaceDN w:val="0"/>
        <w:adjustRightInd w:val="0"/>
        <w:spacing w:line="360" w:lineRule="auto"/>
        <w:ind w:firstLine="567"/>
        <w:jc w:val="both"/>
        <w:rPr>
          <w:color w:val="000000" w:themeColor="text1"/>
        </w:rPr>
      </w:pPr>
      <w:r w:rsidRPr="00682E98">
        <w:rPr>
          <w:color w:val="000000" w:themeColor="text1"/>
        </w:rPr>
        <w:t>Pateikiame duomenis apie 2019</w:t>
      </w:r>
      <w:r w:rsidR="004071A7" w:rsidRPr="00682E98">
        <w:rPr>
          <w:color w:val="000000" w:themeColor="text1"/>
        </w:rPr>
        <w:t xml:space="preserve"> metų Savivaldybės biudžeto pajamų surinkimą ir planinių užduočių įvykdymą pagal atskiras pajamų rūšis: </w:t>
      </w:r>
      <w:r w:rsidR="004071A7" w:rsidRPr="00682E98">
        <w:rPr>
          <w:color w:val="000000" w:themeColor="text1"/>
        </w:rPr>
        <w:tab/>
      </w:r>
    </w:p>
    <w:p w:rsidR="00A627C2" w:rsidRPr="00682E98" w:rsidRDefault="00951518" w:rsidP="00350FD4">
      <w:pPr>
        <w:autoSpaceDE w:val="0"/>
        <w:autoSpaceDN w:val="0"/>
        <w:adjustRightInd w:val="0"/>
        <w:spacing w:line="360" w:lineRule="auto"/>
        <w:ind w:firstLine="357"/>
        <w:jc w:val="right"/>
        <w:rPr>
          <w:color w:val="000000" w:themeColor="text1"/>
          <w:sz w:val="20"/>
          <w:szCs w:val="20"/>
        </w:rPr>
      </w:pPr>
      <w:r w:rsidRPr="00682E98">
        <w:rPr>
          <w:color w:val="000000" w:themeColor="text1"/>
          <w:sz w:val="20"/>
          <w:szCs w:val="20"/>
        </w:rPr>
        <w:t xml:space="preserve">2 </w:t>
      </w:r>
      <w:r w:rsidR="00350FD4" w:rsidRPr="00682E98">
        <w:rPr>
          <w:color w:val="000000" w:themeColor="text1"/>
          <w:sz w:val="20"/>
          <w:szCs w:val="20"/>
        </w:rPr>
        <w:t>lentelė</w:t>
      </w:r>
    </w:p>
    <w:tbl>
      <w:tblPr>
        <w:tblStyle w:val="Lentelstinklelis"/>
        <w:tblW w:w="10080" w:type="dxa"/>
        <w:tblInd w:w="108" w:type="dxa"/>
        <w:tblLook w:val="04A0" w:firstRow="1" w:lastRow="0" w:firstColumn="1" w:lastColumn="0" w:noHBand="0" w:noVBand="1"/>
      </w:tblPr>
      <w:tblGrid>
        <w:gridCol w:w="483"/>
        <w:gridCol w:w="2636"/>
        <w:gridCol w:w="1897"/>
        <w:gridCol w:w="1647"/>
        <w:gridCol w:w="1709"/>
        <w:gridCol w:w="1708"/>
      </w:tblGrid>
      <w:tr w:rsidR="004868EE" w:rsidRPr="00682E98" w:rsidTr="00F97AE6">
        <w:tc>
          <w:tcPr>
            <w:tcW w:w="483" w:type="dxa"/>
            <w:vMerge w:val="restart"/>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proofErr w:type="spellStart"/>
            <w:r w:rsidRPr="00682E98">
              <w:rPr>
                <w:b/>
                <w:color w:val="000000" w:themeColor="text1"/>
                <w:sz w:val="18"/>
                <w:szCs w:val="18"/>
              </w:rPr>
              <w:t>Eil</w:t>
            </w:r>
            <w:proofErr w:type="spellEnd"/>
            <w:r w:rsidRPr="00682E98">
              <w:rPr>
                <w:b/>
                <w:color w:val="000000" w:themeColor="text1"/>
                <w:sz w:val="18"/>
                <w:szCs w:val="18"/>
              </w:rPr>
              <w:t>.</w:t>
            </w:r>
          </w:p>
          <w:p w:rsidR="00F97AE6" w:rsidRPr="00682E98" w:rsidRDefault="00F97AE6" w:rsidP="00F54F72">
            <w:pPr>
              <w:autoSpaceDE w:val="0"/>
              <w:autoSpaceDN w:val="0"/>
              <w:adjustRightInd w:val="0"/>
              <w:jc w:val="center"/>
              <w:rPr>
                <w:b/>
                <w:color w:val="000000" w:themeColor="text1"/>
                <w:sz w:val="18"/>
                <w:szCs w:val="18"/>
              </w:rPr>
            </w:pPr>
            <w:proofErr w:type="spellStart"/>
            <w:r w:rsidRPr="00682E98">
              <w:rPr>
                <w:b/>
                <w:color w:val="000000" w:themeColor="text1"/>
                <w:sz w:val="18"/>
                <w:szCs w:val="18"/>
              </w:rPr>
              <w:t>Nr</w:t>
            </w:r>
            <w:proofErr w:type="spellEnd"/>
            <w:r w:rsidRPr="00682E98">
              <w:rPr>
                <w:b/>
                <w:color w:val="000000" w:themeColor="text1"/>
                <w:sz w:val="18"/>
                <w:szCs w:val="18"/>
              </w:rPr>
              <w:t>.</w:t>
            </w:r>
          </w:p>
        </w:tc>
        <w:tc>
          <w:tcPr>
            <w:tcW w:w="2636" w:type="dxa"/>
            <w:vMerge w:val="restart"/>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r w:rsidRPr="00682E98">
              <w:rPr>
                <w:b/>
                <w:color w:val="000000" w:themeColor="text1"/>
                <w:sz w:val="18"/>
                <w:szCs w:val="18"/>
              </w:rPr>
              <w:t>Pajamų pavadinimas</w:t>
            </w:r>
          </w:p>
        </w:tc>
        <w:tc>
          <w:tcPr>
            <w:tcW w:w="1897" w:type="dxa"/>
            <w:vMerge w:val="restart"/>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r w:rsidRPr="00682E98">
              <w:rPr>
                <w:b/>
                <w:color w:val="000000" w:themeColor="text1"/>
                <w:sz w:val="18"/>
                <w:szCs w:val="18"/>
              </w:rPr>
              <w:t>Patikslintas planas,</w:t>
            </w:r>
          </w:p>
          <w:p w:rsidR="00F97AE6" w:rsidRPr="00682E98" w:rsidRDefault="00F97AE6" w:rsidP="00C351F2">
            <w:pPr>
              <w:autoSpaceDE w:val="0"/>
              <w:autoSpaceDN w:val="0"/>
              <w:adjustRightInd w:val="0"/>
              <w:jc w:val="center"/>
              <w:rPr>
                <w:b/>
                <w:color w:val="000000" w:themeColor="text1"/>
                <w:sz w:val="18"/>
                <w:szCs w:val="18"/>
              </w:rPr>
            </w:pPr>
            <w:r w:rsidRPr="00682E98">
              <w:rPr>
                <w:b/>
                <w:color w:val="000000" w:themeColor="text1"/>
                <w:sz w:val="18"/>
                <w:szCs w:val="18"/>
              </w:rPr>
              <w:t>(</w:t>
            </w:r>
            <w:proofErr w:type="spellStart"/>
            <w:r w:rsidRPr="00682E98">
              <w:rPr>
                <w:b/>
                <w:color w:val="000000" w:themeColor="text1"/>
                <w:sz w:val="18"/>
                <w:szCs w:val="18"/>
              </w:rPr>
              <w:t>tūkst</w:t>
            </w:r>
            <w:proofErr w:type="spellEnd"/>
            <w:r w:rsidRPr="00682E98">
              <w:rPr>
                <w:b/>
                <w:color w:val="000000" w:themeColor="text1"/>
                <w:sz w:val="18"/>
                <w:szCs w:val="18"/>
              </w:rPr>
              <w:t xml:space="preserve">. </w:t>
            </w:r>
            <w:proofErr w:type="spellStart"/>
            <w:r w:rsidRPr="00682E98">
              <w:rPr>
                <w:b/>
                <w:color w:val="000000" w:themeColor="text1"/>
                <w:sz w:val="18"/>
                <w:szCs w:val="18"/>
              </w:rPr>
              <w:t>Eur</w:t>
            </w:r>
            <w:proofErr w:type="spellEnd"/>
            <w:r w:rsidRPr="00682E98">
              <w:rPr>
                <w:b/>
                <w:color w:val="000000" w:themeColor="text1"/>
                <w:sz w:val="18"/>
                <w:szCs w:val="18"/>
              </w:rPr>
              <w:t>)</w:t>
            </w:r>
          </w:p>
        </w:tc>
        <w:tc>
          <w:tcPr>
            <w:tcW w:w="1647" w:type="dxa"/>
            <w:vMerge w:val="restart"/>
            <w:shd w:val="clear" w:color="auto" w:fill="DDD9C3" w:themeFill="background2" w:themeFillShade="E6"/>
          </w:tcPr>
          <w:p w:rsidR="00F97AE6" w:rsidRPr="00682E98" w:rsidRDefault="004868EE" w:rsidP="00C351F2">
            <w:pPr>
              <w:autoSpaceDE w:val="0"/>
              <w:autoSpaceDN w:val="0"/>
              <w:adjustRightInd w:val="0"/>
              <w:jc w:val="center"/>
              <w:rPr>
                <w:b/>
                <w:color w:val="000000" w:themeColor="text1"/>
                <w:sz w:val="18"/>
                <w:szCs w:val="18"/>
              </w:rPr>
            </w:pPr>
            <w:r w:rsidRPr="00682E98">
              <w:rPr>
                <w:b/>
                <w:color w:val="000000" w:themeColor="text1"/>
                <w:sz w:val="18"/>
                <w:szCs w:val="18"/>
              </w:rPr>
              <w:t>Įvykdyta per 2019</w:t>
            </w:r>
            <w:r w:rsidR="00F97AE6" w:rsidRPr="00682E98">
              <w:rPr>
                <w:b/>
                <w:color w:val="000000" w:themeColor="text1"/>
                <w:sz w:val="18"/>
                <w:szCs w:val="18"/>
              </w:rPr>
              <w:t xml:space="preserve"> metus (</w:t>
            </w:r>
            <w:proofErr w:type="spellStart"/>
            <w:r w:rsidR="00F97AE6" w:rsidRPr="00682E98">
              <w:rPr>
                <w:b/>
                <w:color w:val="000000" w:themeColor="text1"/>
                <w:sz w:val="18"/>
                <w:szCs w:val="18"/>
              </w:rPr>
              <w:t>tūkst</w:t>
            </w:r>
            <w:proofErr w:type="spellEnd"/>
            <w:r w:rsidR="00F97AE6" w:rsidRPr="00682E98">
              <w:rPr>
                <w:b/>
                <w:color w:val="000000" w:themeColor="text1"/>
                <w:sz w:val="18"/>
                <w:szCs w:val="18"/>
              </w:rPr>
              <w:t xml:space="preserve">. </w:t>
            </w:r>
            <w:proofErr w:type="spellStart"/>
            <w:r w:rsidR="00F97AE6" w:rsidRPr="00682E98">
              <w:rPr>
                <w:b/>
                <w:color w:val="000000" w:themeColor="text1"/>
                <w:sz w:val="18"/>
                <w:szCs w:val="18"/>
              </w:rPr>
              <w:t>Eur</w:t>
            </w:r>
            <w:proofErr w:type="spellEnd"/>
            <w:r w:rsidR="00F97AE6" w:rsidRPr="00682E98">
              <w:rPr>
                <w:b/>
                <w:color w:val="000000" w:themeColor="text1"/>
                <w:sz w:val="18"/>
                <w:szCs w:val="18"/>
              </w:rPr>
              <w:t>)</w:t>
            </w:r>
          </w:p>
        </w:tc>
        <w:tc>
          <w:tcPr>
            <w:tcW w:w="3417" w:type="dxa"/>
            <w:gridSpan w:val="2"/>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r w:rsidRPr="00682E98">
              <w:rPr>
                <w:b/>
                <w:color w:val="000000" w:themeColor="text1"/>
                <w:sz w:val="18"/>
                <w:szCs w:val="18"/>
              </w:rPr>
              <w:t>Plano įvykdymas</w:t>
            </w:r>
          </w:p>
        </w:tc>
      </w:tr>
      <w:tr w:rsidR="004868EE" w:rsidRPr="00682E98" w:rsidTr="00F97AE6">
        <w:tc>
          <w:tcPr>
            <w:tcW w:w="483" w:type="dxa"/>
            <w:vMerge/>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p>
        </w:tc>
        <w:tc>
          <w:tcPr>
            <w:tcW w:w="2636" w:type="dxa"/>
            <w:vMerge/>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p>
        </w:tc>
        <w:tc>
          <w:tcPr>
            <w:tcW w:w="1897" w:type="dxa"/>
            <w:vMerge/>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p>
        </w:tc>
        <w:tc>
          <w:tcPr>
            <w:tcW w:w="1647" w:type="dxa"/>
            <w:vMerge/>
            <w:shd w:val="clear" w:color="auto" w:fill="DDD9C3" w:themeFill="background2" w:themeFillShade="E6"/>
          </w:tcPr>
          <w:p w:rsidR="00F97AE6" w:rsidRPr="00682E98" w:rsidRDefault="00F97AE6" w:rsidP="00F54F72">
            <w:pPr>
              <w:autoSpaceDE w:val="0"/>
              <w:autoSpaceDN w:val="0"/>
              <w:adjustRightInd w:val="0"/>
              <w:jc w:val="center"/>
              <w:rPr>
                <w:b/>
                <w:color w:val="000000" w:themeColor="text1"/>
                <w:sz w:val="18"/>
                <w:szCs w:val="18"/>
              </w:rPr>
            </w:pPr>
          </w:p>
        </w:tc>
        <w:tc>
          <w:tcPr>
            <w:tcW w:w="1709" w:type="dxa"/>
            <w:shd w:val="clear" w:color="auto" w:fill="DDD9C3" w:themeFill="background2" w:themeFillShade="E6"/>
          </w:tcPr>
          <w:p w:rsidR="00F97AE6" w:rsidRPr="00682E98" w:rsidRDefault="00F97AE6" w:rsidP="00C351F2">
            <w:pPr>
              <w:autoSpaceDE w:val="0"/>
              <w:autoSpaceDN w:val="0"/>
              <w:adjustRightInd w:val="0"/>
              <w:jc w:val="center"/>
              <w:rPr>
                <w:b/>
                <w:color w:val="000000" w:themeColor="text1"/>
                <w:sz w:val="18"/>
                <w:szCs w:val="18"/>
              </w:rPr>
            </w:pPr>
            <w:r w:rsidRPr="00682E98">
              <w:rPr>
                <w:b/>
                <w:color w:val="000000" w:themeColor="text1"/>
                <w:sz w:val="18"/>
                <w:szCs w:val="18"/>
              </w:rPr>
              <w:t>Suma (</w:t>
            </w:r>
            <w:proofErr w:type="spellStart"/>
            <w:r w:rsidRPr="00682E98">
              <w:rPr>
                <w:b/>
                <w:color w:val="000000" w:themeColor="text1"/>
                <w:sz w:val="18"/>
                <w:szCs w:val="18"/>
              </w:rPr>
              <w:t>tūkst</w:t>
            </w:r>
            <w:proofErr w:type="spellEnd"/>
            <w:r w:rsidRPr="00682E98">
              <w:rPr>
                <w:b/>
                <w:color w:val="000000" w:themeColor="text1"/>
                <w:sz w:val="18"/>
                <w:szCs w:val="18"/>
              </w:rPr>
              <w:t xml:space="preserve">. </w:t>
            </w:r>
            <w:proofErr w:type="spellStart"/>
            <w:r w:rsidRPr="00682E98">
              <w:rPr>
                <w:b/>
                <w:color w:val="000000" w:themeColor="text1"/>
                <w:sz w:val="18"/>
                <w:szCs w:val="18"/>
              </w:rPr>
              <w:t>Eur</w:t>
            </w:r>
            <w:proofErr w:type="spellEnd"/>
            <w:r w:rsidRPr="00682E98">
              <w:rPr>
                <w:b/>
                <w:color w:val="000000" w:themeColor="text1"/>
                <w:sz w:val="18"/>
                <w:szCs w:val="18"/>
              </w:rPr>
              <w:t>)</w:t>
            </w:r>
          </w:p>
        </w:tc>
        <w:tc>
          <w:tcPr>
            <w:tcW w:w="1708" w:type="dxa"/>
            <w:shd w:val="clear" w:color="auto" w:fill="DDD9C3" w:themeFill="background2" w:themeFillShade="E6"/>
          </w:tcPr>
          <w:p w:rsidR="00F97AE6" w:rsidRPr="00682E98" w:rsidRDefault="00F97AE6" w:rsidP="00C351F2">
            <w:pPr>
              <w:autoSpaceDE w:val="0"/>
              <w:autoSpaceDN w:val="0"/>
              <w:adjustRightInd w:val="0"/>
              <w:jc w:val="center"/>
              <w:rPr>
                <w:b/>
                <w:color w:val="000000" w:themeColor="text1"/>
                <w:sz w:val="18"/>
                <w:szCs w:val="18"/>
              </w:rPr>
            </w:pPr>
            <w:r w:rsidRPr="00682E98">
              <w:rPr>
                <w:b/>
                <w:color w:val="000000" w:themeColor="text1"/>
                <w:sz w:val="18"/>
                <w:szCs w:val="18"/>
              </w:rPr>
              <w:t>Įvykdymas (</w:t>
            </w:r>
            <w:proofErr w:type="spellStart"/>
            <w:r w:rsidRPr="00682E98">
              <w:rPr>
                <w:b/>
                <w:color w:val="000000" w:themeColor="text1"/>
                <w:sz w:val="18"/>
                <w:szCs w:val="18"/>
              </w:rPr>
              <w:t>proc</w:t>
            </w:r>
            <w:proofErr w:type="spellEnd"/>
            <w:r w:rsidRPr="00682E98">
              <w:rPr>
                <w:b/>
                <w:color w:val="000000" w:themeColor="text1"/>
                <w:sz w:val="18"/>
                <w:szCs w:val="18"/>
              </w:rPr>
              <w:t>.)</w:t>
            </w:r>
          </w:p>
        </w:tc>
      </w:tr>
      <w:tr w:rsidR="004868EE" w:rsidRPr="00682E98" w:rsidTr="00F97AE6">
        <w:tc>
          <w:tcPr>
            <w:tcW w:w="483" w:type="dxa"/>
          </w:tcPr>
          <w:p w:rsidR="00292396" w:rsidRPr="00682E98" w:rsidRDefault="00292396" w:rsidP="00C85742">
            <w:pPr>
              <w:autoSpaceDE w:val="0"/>
              <w:autoSpaceDN w:val="0"/>
              <w:adjustRightInd w:val="0"/>
              <w:jc w:val="center"/>
              <w:rPr>
                <w:b/>
                <w:color w:val="000000" w:themeColor="text1"/>
                <w:sz w:val="18"/>
                <w:szCs w:val="18"/>
              </w:rPr>
            </w:pPr>
            <w:r w:rsidRPr="00682E98">
              <w:rPr>
                <w:b/>
                <w:color w:val="000000" w:themeColor="text1"/>
                <w:sz w:val="18"/>
                <w:szCs w:val="18"/>
              </w:rPr>
              <w:t>1</w:t>
            </w:r>
          </w:p>
        </w:tc>
        <w:tc>
          <w:tcPr>
            <w:tcW w:w="2636" w:type="dxa"/>
          </w:tcPr>
          <w:p w:rsidR="00292396" w:rsidRPr="00682E98" w:rsidRDefault="00292396" w:rsidP="00F54F72">
            <w:pPr>
              <w:autoSpaceDE w:val="0"/>
              <w:autoSpaceDN w:val="0"/>
              <w:adjustRightInd w:val="0"/>
              <w:jc w:val="both"/>
              <w:rPr>
                <w:color w:val="000000" w:themeColor="text1"/>
                <w:sz w:val="18"/>
                <w:szCs w:val="18"/>
              </w:rPr>
            </w:pPr>
            <w:r w:rsidRPr="00682E98">
              <w:rPr>
                <w:color w:val="000000" w:themeColor="text1"/>
                <w:sz w:val="18"/>
                <w:szCs w:val="18"/>
              </w:rPr>
              <w:t xml:space="preserve">Mokesčiai, </w:t>
            </w:r>
          </w:p>
          <w:p w:rsidR="00292396" w:rsidRPr="00682E98" w:rsidRDefault="00292396" w:rsidP="00F54F72">
            <w:pPr>
              <w:autoSpaceDE w:val="0"/>
              <w:autoSpaceDN w:val="0"/>
              <w:adjustRightInd w:val="0"/>
              <w:jc w:val="both"/>
              <w:rPr>
                <w:color w:val="000000" w:themeColor="text1"/>
                <w:sz w:val="18"/>
                <w:szCs w:val="18"/>
              </w:rPr>
            </w:pPr>
            <w:r w:rsidRPr="00682E98">
              <w:rPr>
                <w:color w:val="000000" w:themeColor="text1"/>
                <w:sz w:val="18"/>
                <w:szCs w:val="18"/>
              </w:rPr>
              <w:t>iš jų:</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6072,3</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6349,0</w:t>
            </w:r>
          </w:p>
        </w:tc>
        <w:tc>
          <w:tcPr>
            <w:tcW w:w="1709" w:type="dxa"/>
            <w:vAlign w:val="center"/>
          </w:tcPr>
          <w:p w:rsidR="00292396" w:rsidRPr="00682E98" w:rsidRDefault="00F71620" w:rsidP="00F71620">
            <w:pPr>
              <w:autoSpaceDE w:val="0"/>
              <w:autoSpaceDN w:val="0"/>
              <w:adjustRightInd w:val="0"/>
              <w:jc w:val="center"/>
              <w:rPr>
                <w:color w:val="000000" w:themeColor="text1"/>
                <w:sz w:val="18"/>
                <w:szCs w:val="18"/>
              </w:rPr>
            </w:pPr>
            <w:r w:rsidRPr="00682E98">
              <w:rPr>
                <w:color w:val="000000" w:themeColor="text1"/>
                <w:sz w:val="18"/>
                <w:szCs w:val="18"/>
              </w:rPr>
              <w:t>+276,7</w:t>
            </w:r>
          </w:p>
        </w:tc>
        <w:tc>
          <w:tcPr>
            <w:tcW w:w="1708" w:type="dxa"/>
            <w:vAlign w:val="center"/>
          </w:tcPr>
          <w:p w:rsidR="00292396" w:rsidRPr="00682E98" w:rsidRDefault="004868EE" w:rsidP="00234954">
            <w:pPr>
              <w:autoSpaceDE w:val="0"/>
              <w:autoSpaceDN w:val="0"/>
              <w:adjustRightInd w:val="0"/>
              <w:jc w:val="center"/>
              <w:rPr>
                <w:color w:val="000000" w:themeColor="text1"/>
                <w:sz w:val="18"/>
                <w:szCs w:val="18"/>
              </w:rPr>
            </w:pPr>
            <w:r w:rsidRPr="00682E98">
              <w:rPr>
                <w:color w:val="000000" w:themeColor="text1"/>
                <w:sz w:val="18"/>
                <w:szCs w:val="18"/>
              </w:rPr>
              <w:t>104,6</w:t>
            </w:r>
          </w:p>
        </w:tc>
      </w:tr>
      <w:tr w:rsidR="004868EE" w:rsidRPr="00682E98" w:rsidTr="00F97AE6">
        <w:tc>
          <w:tcPr>
            <w:tcW w:w="483" w:type="dxa"/>
          </w:tcPr>
          <w:p w:rsidR="00292396" w:rsidRPr="00682E98" w:rsidRDefault="00292396" w:rsidP="00C85742">
            <w:pPr>
              <w:autoSpaceDE w:val="0"/>
              <w:autoSpaceDN w:val="0"/>
              <w:adjustRightInd w:val="0"/>
              <w:jc w:val="center"/>
              <w:rPr>
                <w:b/>
                <w:color w:val="000000" w:themeColor="text1"/>
                <w:sz w:val="18"/>
                <w:szCs w:val="18"/>
              </w:rPr>
            </w:pPr>
            <w:r w:rsidRPr="00682E98">
              <w:rPr>
                <w:b/>
                <w:color w:val="000000" w:themeColor="text1"/>
                <w:sz w:val="18"/>
                <w:szCs w:val="18"/>
              </w:rPr>
              <w:t>2</w:t>
            </w:r>
          </w:p>
        </w:tc>
        <w:tc>
          <w:tcPr>
            <w:tcW w:w="2636" w:type="dxa"/>
          </w:tcPr>
          <w:p w:rsidR="00292396" w:rsidRPr="00682E98" w:rsidRDefault="00292396" w:rsidP="00F54F72">
            <w:pPr>
              <w:autoSpaceDE w:val="0"/>
              <w:autoSpaceDN w:val="0"/>
              <w:adjustRightInd w:val="0"/>
              <w:jc w:val="both"/>
              <w:rPr>
                <w:color w:val="000000" w:themeColor="text1"/>
                <w:sz w:val="18"/>
                <w:szCs w:val="18"/>
              </w:rPr>
            </w:pPr>
            <w:r w:rsidRPr="00682E98">
              <w:rPr>
                <w:color w:val="000000" w:themeColor="text1"/>
                <w:sz w:val="18"/>
                <w:szCs w:val="18"/>
              </w:rPr>
              <w:t>Dotacijos</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5440,4</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5372,1</w:t>
            </w:r>
          </w:p>
        </w:tc>
        <w:tc>
          <w:tcPr>
            <w:tcW w:w="1709" w:type="dxa"/>
            <w:vAlign w:val="center"/>
          </w:tcPr>
          <w:p w:rsidR="00292396" w:rsidRPr="00682E98" w:rsidRDefault="00F71620">
            <w:pPr>
              <w:autoSpaceDE w:val="0"/>
              <w:autoSpaceDN w:val="0"/>
              <w:adjustRightInd w:val="0"/>
              <w:jc w:val="center"/>
              <w:rPr>
                <w:color w:val="000000" w:themeColor="text1"/>
                <w:sz w:val="18"/>
                <w:szCs w:val="18"/>
              </w:rPr>
            </w:pPr>
            <w:r w:rsidRPr="00682E98">
              <w:rPr>
                <w:color w:val="000000" w:themeColor="text1"/>
                <w:sz w:val="18"/>
                <w:szCs w:val="18"/>
              </w:rPr>
              <w:t>-68,3</w:t>
            </w:r>
          </w:p>
        </w:tc>
        <w:tc>
          <w:tcPr>
            <w:tcW w:w="1708"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98,7</w:t>
            </w:r>
          </w:p>
        </w:tc>
      </w:tr>
      <w:tr w:rsidR="004868EE" w:rsidRPr="00682E98" w:rsidTr="00F97AE6">
        <w:tc>
          <w:tcPr>
            <w:tcW w:w="483" w:type="dxa"/>
          </w:tcPr>
          <w:p w:rsidR="00292396" w:rsidRPr="00682E98" w:rsidRDefault="00292396" w:rsidP="00C85742">
            <w:pPr>
              <w:autoSpaceDE w:val="0"/>
              <w:autoSpaceDN w:val="0"/>
              <w:adjustRightInd w:val="0"/>
              <w:jc w:val="center"/>
              <w:rPr>
                <w:b/>
                <w:color w:val="000000" w:themeColor="text1"/>
                <w:sz w:val="18"/>
                <w:szCs w:val="18"/>
              </w:rPr>
            </w:pPr>
            <w:r w:rsidRPr="00682E98">
              <w:rPr>
                <w:b/>
                <w:color w:val="000000" w:themeColor="text1"/>
                <w:sz w:val="18"/>
                <w:szCs w:val="18"/>
              </w:rPr>
              <w:t>3</w:t>
            </w:r>
          </w:p>
        </w:tc>
        <w:tc>
          <w:tcPr>
            <w:tcW w:w="2636" w:type="dxa"/>
          </w:tcPr>
          <w:p w:rsidR="00292396" w:rsidRPr="00682E98" w:rsidRDefault="00292396" w:rsidP="00F54F72">
            <w:pPr>
              <w:autoSpaceDE w:val="0"/>
              <w:autoSpaceDN w:val="0"/>
              <w:adjustRightInd w:val="0"/>
              <w:jc w:val="both"/>
              <w:rPr>
                <w:color w:val="000000" w:themeColor="text1"/>
                <w:sz w:val="18"/>
                <w:szCs w:val="18"/>
              </w:rPr>
            </w:pPr>
            <w:r w:rsidRPr="00682E98">
              <w:rPr>
                <w:color w:val="000000" w:themeColor="text1"/>
                <w:sz w:val="18"/>
                <w:szCs w:val="18"/>
              </w:rPr>
              <w:t xml:space="preserve">Kitos pajamos      </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329,5</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364,8</w:t>
            </w:r>
          </w:p>
        </w:tc>
        <w:tc>
          <w:tcPr>
            <w:tcW w:w="1709" w:type="dxa"/>
            <w:vAlign w:val="center"/>
          </w:tcPr>
          <w:p w:rsidR="00292396" w:rsidRPr="00682E98" w:rsidRDefault="00F71620">
            <w:pPr>
              <w:autoSpaceDE w:val="0"/>
              <w:autoSpaceDN w:val="0"/>
              <w:adjustRightInd w:val="0"/>
              <w:jc w:val="center"/>
              <w:rPr>
                <w:color w:val="000000" w:themeColor="text1"/>
                <w:sz w:val="18"/>
                <w:szCs w:val="18"/>
              </w:rPr>
            </w:pPr>
            <w:r w:rsidRPr="00682E98">
              <w:rPr>
                <w:color w:val="000000" w:themeColor="text1"/>
                <w:sz w:val="18"/>
                <w:szCs w:val="18"/>
              </w:rPr>
              <w:t>+35,3</w:t>
            </w:r>
          </w:p>
        </w:tc>
        <w:tc>
          <w:tcPr>
            <w:tcW w:w="1708"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110,7</w:t>
            </w:r>
          </w:p>
        </w:tc>
      </w:tr>
      <w:tr w:rsidR="004868EE" w:rsidRPr="00682E98" w:rsidTr="00F97AE6">
        <w:tc>
          <w:tcPr>
            <w:tcW w:w="483" w:type="dxa"/>
          </w:tcPr>
          <w:p w:rsidR="00292396" w:rsidRPr="00682E98" w:rsidRDefault="00292396" w:rsidP="00C85742">
            <w:pPr>
              <w:autoSpaceDE w:val="0"/>
              <w:autoSpaceDN w:val="0"/>
              <w:adjustRightInd w:val="0"/>
              <w:jc w:val="center"/>
              <w:rPr>
                <w:b/>
                <w:color w:val="000000" w:themeColor="text1"/>
                <w:sz w:val="18"/>
                <w:szCs w:val="18"/>
              </w:rPr>
            </w:pPr>
            <w:r w:rsidRPr="00682E98">
              <w:rPr>
                <w:b/>
                <w:color w:val="000000" w:themeColor="text1"/>
                <w:sz w:val="18"/>
                <w:szCs w:val="18"/>
              </w:rPr>
              <w:t>4</w:t>
            </w:r>
          </w:p>
        </w:tc>
        <w:tc>
          <w:tcPr>
            <w:tcW w:w="2636" w:type="dxa"/>
          </w:tcPr>
          <w:p w:rsidR="00292396" w:rsidRPr="00682E98" w:rsidRDefault="00292396" w:rsidP="00C351F2">
            <w:pPr>
              <w:autoSpaceDE w:val="0"/>
              <w:autoSpaceDN w:val="0"/>
              <w:adjustRightInd w:val="0"/>
              <w:rPr>
                <w:color w:val="000000" w:themeColor="text1"/>
                <w:sz w:val="18"/>
                <w:szCs w:val="18"/>
              </w:rPr>
            </w:pPr>
            <w:r w:rsidRPr="00682E98">
              <w:rPr>
                <w:color w:val="000000" w:themeColor="text1"/>
                <w:sz w:val="18"/>
                <w:szCs w:val="18"/>
              </w:rPr>
              <w:t>Materialiojo ir nematerialiojo turto realizavimo pajamos</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0,00</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7,3</w:t>
            </w:r>
          </w:p>
        </w:tc>
        <w:tc>
          <w:tcPr>
            <w:tcW w:w="1709" w:type="dxa"/>
            <w:vAlign w:val="center"/>
          </w:tcPr>
          <w:p w:rsidR="00292396" w:rsidRPr="00682E98" w:rsidRDefault="00F71620">
            <w:pPr>
              <w:autoSpaceDE w:val="0"/>
              <w:autoSpaceDN w:val="0"/>
              <w:adjustRightInd w:val="0"/>
              <w:jc w:val="center"/>
              <w:rPr>
                <w:color w:val="000000" w:themeColor="text1"/>
                <w:sz w:val="18"/>
                <w:szCs w:val="18"/>
              </w:rPr>
            </w:pPr>
            <w:r w:rsidRPr="00682E98">
              <w:rPr>
                <w:color w:val="000000" w:themeColor="text1"/>
                <w:sz w:val="18"/>
                <w:szCs w:val="18"/>
              </w:rPr>
              <w:t>+7,3</w:t>
            </w:r>
          </w:p>
        </w:tc>
        <w:tc>
          <w:tcPr>
            <w:tcW w:w="1708"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0,0</w:t>
            </w:r>
          </w:p>
        </w:tc>
      </w:tr>
      <w:tr w:rsidR="004868EE" w:rsidRPr="00682E98" w:rsidTr="004868EE">
        <w:tc>
          <w:tcPr>
            <w:tcW w:w="3119" w:type="dxa"/>
            <w:gridSpan w:val="2"/>
            <w:shd w:val="clear" w:color="auto" w:fill="BFBFBF" w:themeFill="background1" w:themeFillShade="BF"/>
          </w:tcPr>
          <w:p w:rsidR="00292396" w:rsidRPr="00682E98" w:rsidRDefault="00292396" w:rsidP="00C351F2">
            <w:pPr>
              <w:autoSpaceDE w:val="0"/>
              <w:autoSpaceDN w:val="0"/>
              <w:adjustRightInd w:val="0"/>
              <w:jc w:val="right"/>
              <w:rPr>
                <w:b/>
                <w:color w:val="000000" w:themeColor="text1"/>
                <w:sz w:val="18"/>
                <w:szCs w:val="18"/>
              </w:rPr>
            </w:pPr>
            <w:r w:rsidRPr="00682E98">
              <w:rPr>
                <w:b/>
                <w:color w:val="000000" w:themeColor="text1"/>
                <w:sz w:val="18"/>
                <w:szCs w:val="18"/>
              </w:rPr>
              <w:t>Iš viso įplaukų:</w:t>
            </w:r>
          </w:p>
        </w:tc>
        <w:tc>
          <w:tcPr>
            <w:tcW w:w="1897" w:type="dxa"/>
            <w:shd w:val="clear" w:color="auto" w:fill="BFBFBF" w:themeFill="background1" w:themeFillShade="BF"/>
            <w:vAlign w:val="center"/>
          </w:tcPr>
          <w:p w:rsidR="00292396" w:rsidRPr="00682E98" w:rsidRDefault="004868EE" w:rsidP="00292396">
            <w:pPr>
              <w:autoSpaceDE w:val="0"/>
              <w:autoSpaceDN w:val="0"/>
              <w:adjustRightInd w:val="0"/>
              <w:jc w:val="center"/>
              <w:rPr>
                <w:b/>
                <w:color w:val="000000" w:themeColor="text1"/>
                <w:sz w:val="18"/>
                <w:szCs w:val="18"/>
              </w:rPr>
            </w:pPr>
            <w:r w:rsidRPr="00682E98">
              <w:rPr>
                <w:b/>
                <w:color w:val="000000" w:themeColor="text1"/>
                <w:sz w:val="18"/>
                <w:szCs w:val="18"/>
              </w:rPr>
              <w:t>11842,2</w:t>
            </w:r>
          </w:p>
        </w:tc>
        <w:tc>
          <w:tcPr>
            <w:tcW w:w="1647" w:type="dxa"/>
            <w:shd w:val="clear" w:color="auto" w:fill="BFBFBF" w:themeFill="background1" w:themeFillShade="BF"/>
            <w:vAlign w:val="center"/>
          </w:tcPr>
          <w:p w:rsidR="00292396" w:rsidRPr="00682E98" w:rsidRDefault="004868EE" w:rsidP="00292396">
            <w:pPr>
              <w:autoSpaceDE w:val="0"/>
              <w:autoSpaceDN w:val="0"/>
              <w:adjustRightInd w:val="0"/>
              <w:jc w:val="center"/>
              <w:rPr>
                <w:b/>
                <w:color w:val="000000" w:themeColor="text1"/>
                <w:sz w:val="18"/>
                <w:szCs w:val="18"/>
              </w:rPr>
            </w:pPr>
            <w:r w:rsidRPr="00682E98">
              <w:rPr>
                <w:b/>
                <w:color w:val="000000" w:themeColor="text1"/>
                <w:sz w:val="18"/>
                <w:szCs w:val="18"/>
              </w:rPr>
              <w:t>12093,2</w:t>
            </w:r>
          </w:p>
        </w:tc>
        <w:tc>
          <w:tcPr>
            <w:tcW w:w="1709" w:type="dxa"/>
            <w:shd w:val="clear" w:color="auto" w:fill="BFBFBF" w:themeFill="background1" w:themeFillShade="BF"/>
            <w:vAlign w:val="center"/>
          </w:tcPr>
          <w:p w:rsidR="00292396" w:rsidRPr="00682E98" w:rsidRDefault="00F71620">
            <w:pPr>
              <w:autoSpaceDE w:val="0"/>
              <w:autoSpaceDN w:val="0"/>
              <w:adjustRightInd w:val="0"/>
              <w:jc w:val="center"/>
              <w:rPr>
                <w:b/>
                <w:color w:val="000000" w:themeColor="text1"/>
                <w:sz w:val="18"/>
                <w:szCs w:val="18"/>
              </w:rPr>
            </w:pPr>
            <w:r w:rsidRPr="00682E98">
              <w:rPr>
                <w:b/>
                <w:color w:val="000000" w:themeColor="text1"/>
                <w:sz w:val="18"/>
                <w:szCs w:val="18"/>
              </w:rPr>
              <w:t>+251,0</w:t>
            </w:r>
          </w:p>
        </w:tc>
        <w:tc>
          <w:tcPr>
            <w:tcW w:w="1708" w:type="dxa"/>
            <w:shd w:val="clear" w:color="auto" w:fill="BFBFBF" w:themeFill="background1" w:themeFillShade="BF"/>
            <w:vAlign w:val="center"/>
          </w:tcPr>
          <w:p w:rsidR="00292396" w:rsidRPr="00682E98" w:rsidRDefault="004868EE">
            <w:pPr>
              <w:autoSpaceDE w:val="0"/>
              <w:autoSpaceDN w:val="0"/>
              <w:adjustRightInd w:val="0"/>
              <w:jc w:val="center"/>
              <w:rPr>
                <w:b/>
                <w:color w:val="000000" w:themeColor="text1"/>
                <w:sz w:val="18"/>
                <w:szCs w:val="18"/>
              </w:rPr>
            </w:pPr>
            <w:r w:rsidRPr="00682E98">
              <w:rPr>
                <w:b/>
                <w:color w:val="000000" w:themeColor="text1"/>
                <w:sz w:val="18"/>
                <w:szCs w:val="18"/>
              </w:rPr>
              <w:t>102,1</w:t>
            </w:r>
          </w:p>
        </w:tc>
      </w:tr>
      <w:tr w:rsidR="004868EE" w:rsidRPr="00682E98" w:rsidTr="00F97AE6">
        <w:tc>
          <w:tcPr>
            <w:tcW w:w="483" w:type="dxa"/>
          </w:tcPr>
          <w:p w:rsidR="00292396" w:rsidRPr="00682E98" w:rsidRDefault="00292396" w:rsidP="00C351F2">
            <w:pPr>
              <w:autoSpaceDE w:val="0"/>
              <w:autoSpaceDN w:val="0"/>
              <w:adjustRightInd w:val="0"/>
              <w:jc w:val="right"/>
              <w:rPr>
                <w:b/>
                <w:color w:val="000000" w:themeColor="text1"/>
                <w:sz w:val="18"/>
                <w:szCs w:val="18"/>
              </w:rPr>
            </w:pPr>
            <w:r w:rsidRPr="00682E98">
              <w:rPr>
                <w:b/>
                <w:color w:val="000000" w:themeColor="text1"/>
                <w:sz w:val="18"/>
                <w:szCs w:val="18"/>
              </w:rPr>
              <w:t>5</w:t>
            </w:r>
          </w:p>
        </w:tc>
        <w:tc>
          <w:tcPr>
            <w:tcW w:w="2636" w:type="dxa"/>
          </w:tcPr>
          <w:p w:rsidR="00292396" w:rsidRPr="00682E98" w:rsidRDefault="00292396" w:rsidP="00A57773">
            <w:pPr>
              <w:autoSpaceDE w:val="0"/>
              <w:autoSpaceDN w:val="0"/>
              <w:adjustRightInd w:val="0"/>
              <w:rPr>
                <w:color w:val="000000" w:themeColor="text1"/>
                <w:sz w:val="18"/>
                <w:szCs w:val="18"/>
              </w:rPr>
            </w:pPr>
            <w:r w:rsidRPr="00682E98">
              <w:rPr>
                <w:color w:val="000000" w:themeColor="text1"/>
                <w:sz w:val="18"/>
                <w:szCs w:val="18"/>
              </w:rPr>
              <w:t>Įplaukos iš finansinio turto ir įsipareigojimų</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450,0</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195,0</w:t>
            </w:r>
          </w:p>
        </w:tc>
        <w:tc>
          <w:tcPr>
            <w:tcW w:w="1709" w:type="dxa"/>
            <w:vAlign w:val="center"/>
          </w:tcPr>
          <w:p w:rsidR="00292396" w:rsidRPr="00682E98" w:rsidRDefault="00F71620">
            <w:pPr>
              <w:autoSpaceDE w:val="0"/>
              <w:autoSpaceDN w:val="0"/>
              <w:adjustRightInd w:val="0"/>
              <w:jc w:val="center"/>
              <w:rPr>
                <w:color w:val="000000" w:themeColor="text1"/>
                <w:sz w:val="18"/>
                <w:szCs w:val="18"/>
              </w:rPr>
            </w:pPr>
            <w:r w:rsidRPr="00682E98">
              <w:rPr>
                <w:color w:val="000000" w:themeColor="text1"/>
                <w:sz w:val="18"/>
                <w:szCs w:val="18"/>
              </w:rPr>
              <w:t>-255,0</w:t>
            </w:r>
          </w:p>
        </w:tc>
        <w:tc>
          <w:tcPr>
            <w:tcW w:w="1708"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43,3</w:t>
            </w:r>
          </w:p>
        </w:tc>
      </w:tr>
      <w:tr w:rsidR="004868EE" w:rsidRPr="00682E98" w:rsidTr="00F97AE6">
        <w:tc>
          <w:tcPr>
            <w:tcW w:w="483" w:type="dxa"/>
          </w:tcPr>
          <w:p w:rsidR="00292396" w:rsidRPr="00682E98" w:rsidRDefault="00292396" w:rsidP="00C351F2">
            <w:pPr>
              <w:autoSpaceDE w:val="0"/>
              <w:autoSpaceDN w:val="0"/>
              <w:adjustRightInd w:val="0"/>
              <w:jc w:val="right"/>
              <w:rPr>
                <w:b/>
                <w:color w:val="000000" w:themeColor="text1"/>
                <w:sz w:val="18"/>
                <w:szCs w:val="18"/>
              </w:rPr>
            </w:pPr>
            <w:r w:rsidRPr="00682E98">
              <w:rPr>
                <w:b/>
                <w:color w:val="000000" w:themeColor="text1"/>
                <w:sz w:val="18"/>
                <w:szCs w:val="18"/>
              </w:rPr>
              <w:t>6</w:t>
            </w:r>
          </w:p>
        </w:tc>
        <w:tc>
          <w:tcPr>
            <w:tcW w:w="2636" w:type="dxa"/>
          </w:tcPr>
          <w:p w:rsidR="00292396" w:rsidRPr="00682E98" w:rsidRDefault="00292396" w:rsidP="00A57773">
            <w:pPr>
              <w:autoSpaceDE w:val="0"/>
              <w:autoSpaceDN w:val="0"/>
              <w:adjustRightInd w:val="0"/>
              <w:rPr>
                <w:color w:val="000000" w:themeColor="text1"/>
                <w:sz w:val="18"/>
                <w:szCs w:val="18"/>
              </w:rPr>
            </w:pPr>
            <w:r w:rsidRPr="00682E98">
              <w:rPr>
                <w:color w:val="000000" w:themeColor="text1"/>
                <w:sz w:val="18"/>
                <w:szCs w:val="18"/>
              </w:rPr>
              <w:t>Metų pradžios lėšų likutis</w:t>
            </w:r>
          </w:p>
        </w:tc>
        <w:tc>
          <w:tcPr>
            <w:tcW w:w="189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558,0</w:t>
            </w:r>
          </w:p>
        </w:tc>
        <w:tc>
          <w:tcPr>
            <w:tcW w:w="1647"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558,0</w:t>
            </w:r>
          </w:p>
        </w:tc>
        <w:tc>
          <w:tcPr>
            <w:tcW w:w="1709" w:type="dxa"/>
            <w:vAlign w:val="center"/>
          </w:tcPr>
          <w:p w:rsidR="00292396" w:rsidRPr="00682E98" w:rsidRDefault="00F71620">
            <w:pPr>
              <w:autoSpaceDE w:val="0"/>
              <w:autoSpaceDN w:val="0"/>
              <w:adjustRightInd w:val="0"/>
              <w:jc w:val="center"/>
              <w:rPr>
                <w:color w:val="000000" w:themeColor="text1"/>
                <w:sz w:val="18"/>
                <w:szCs w:val="18"/>
              </w:rPr>
            </w:pPr>
            <w:r w:rsidRPr="00682E98">
              <w:rPr>
                <w:color w:val="000000" w:themeColor="text1"/>
                <w:sz w:val="18"/>
                <w:szCs w:val="18"/>
              </w:rPr>
              <w:t>0,00</w:t>
            </w:r>
          </w:p>
        </w:tc>
        <w:tc>
          <w:tcPr>
            <w:tcW w:w="1708" w:type="dxa"/>
            <w:vAlign w:val="center"/>
          </w:tcPr>
          <w:p w:rsidR="00292396" w:rsidRPr="00682E98" w:rsidRDefault="004868EE">
            <w:pPr>
              <w:autoSpaceDE w:val="0"/>
              <w:autoSpaceDN w:val="0"/>
              <w:adjustRightInd w:val="0"/>
              <w:jc w:val="center"/>
              <w:rPr>
                <w:color w:val="000000" w:themeColor="text1"/>
                <w:sz w:val="18"/>
                <w:szCs w:val="18"/>
              </w:rPr>
            </w:pPr>
            <w:r w:rsidRPr="00682E98">
              <w:rPr>
                <w:color w:val="000000" w:themeColor="text1"/>
                <w:sz w:val="18"/>
                <w:szCs w:val="18"/>
              </w:rPr>
              <w:t>100,0</w:t>
            </w:r>
          </w:p>
        </w:tc>
      </w:tr>
      <w:tr w:rsidR="004868EE" w:rsidRPr="00682E98" w:rsidTr="00A675E6">
        <w:tc>
          <w:tcPr>
            <w:tcW w:w="3119" w:type="dxa"/>
            <w:gridSpan w:val="2"/>
            <w:shd w:val="clear" w:color="auto" w:fill="BFBFBF" w:themeFill="background1" w:themeFillShade="BF"/>
          </w:tcPr>
          <w:p w:rsidR="004868EE" w:rsidRPr="00682E98" w:rsidRDefault="004868EE" w:rsidP="004868EE">
            <w:pPr>
              <w:autoSpaceDE w:val="0"/>
              <w:autoSpaceDN w:val="0"/>
              <w:adjustRightInd w:val="0"/>
              <w:jc w:val="right"/>
              <w:rPr>
                <w:b/>
                <w:color w:val="000000" w:themeColor="text1"/>
                <w:sz w:val="18"/>
                <w:szCs w:val="18"/>
              </w:rPr>
            </w:pPr>
            <w:r w:rsidRPr="00682E98">
              <w:rPr>
                <w:b/>
                <w:color w:val="000000" w:themeColor="text1"/>
                <w:sz w:val="18"/>
                <w:szCs w:val="18"/>
              </w:rPr>
              <w:t>Iš viso:</w:t>
            </w:r>
          </w:p>
        </w:tc>
        <w:tc>
          <w:tcPr>
            <w:tcW w:w="1897" w:type="dxa"/>
            <w:shd w:val="clear" w:color="auto" w:fill="BFBFBF" w:themeFill="background1" w:themeFillShade="BF"/>
            <w:vAlign w:val="center"/>
          </w:tcPr>
          <w:p w:rsidR="004868EE" w:rsidRPr="00682E98" w:rsidRDefault="004868EE" w:rsidP="00A675E6">
            <w:pPr>
              <w:autoSpaceDE w:val="0"/>
              <w:autoSpaceDN w:val="0"/>
              <w:adjustRightInd w:val="0"/>
              <w:jc w:val="center"/>
              <w:rPr>
                <w:b/>
                <w:color w:val="000000" w:themeColor="text1"/>
                <w:sz w:val="18"/>
                <w:szCs w:val="18"/>
              </w:rPr>
            </w:pPr>
            <w:r w:rsidRPr="00682E98">
              <w:rPr>
                <w:b/>
                <w:color w:val="000000" w:themeColor="text1"/>
                <w:sz w:val="18"/>
                <w:szCs w:val="18"/>
              </w:rPr>
              <w:t>12850,2</w:t>
            </w:r>
          </w:p>
        </w:tc>
        <w:tc>
          <w:tcPr>
            <w:tcW w:w="1647" w:type="dxa"/>
            <w:shd w:val="clear" w:color="auto" w:fill="BFBFBF" w:themeFill="background1" w:themeFillShade="BF"/>
            <w:vAlign w:val="center"/>
          </w:tcPr>
          <w:p w:rsidR="004868EE" w:rsidRPr="00682E98" w:rsidRDefault="004868EE" w:rsidP="00A675E6">
            <w:pPr>
              <w:autoSpaceDE w:val="0"/>
              <w:autoSpaceDN w:val="0"/>
              <w:adjustRightInd w:val="0"/>
              <w:jc w:val="center"/>
              <w:rPr>
                <w:b/>
                <w:color w:val="000000" w:themeColor="text1"/>
                <w:sz w:val="18"/>
                <w:szCs w:val="18"/>
              </w:rPr>
            </w:pPr>
            <w:r w:rsidRPr="00682E98">
              <w:rPr>
                <w:b/>
                <w:color w:val="000000" w:themeColor="text1"/>
                <w:sz w:val="18"/>
                <w:szCs w:val="18"/>
              </w:rPr>
              <w:t>12846,2</w:t>
            </w:r>
          </w:p>
        </w:tc>
        <w:tc>
          <w:tcPr>
            <w:tcW w:w="1709" w:type="dxa"/>
            <w:shd w:val="clear" w:color="auto" w:fill="BFBFBF" w:themeFill="background1" w:themeFillShade="BF"/>
            <w:vAlign w:val="center"/>
          </w:tcPr>
          <w:p w:rsidR="004868EE" w:rsidRPr="00682E98" w:rsidRDefault="00F71620">
            <w:pPr>
              <w:autoSpaceDE w:val="0"/>
              <w:autoSpaceDN w:val="0"/>
              <w:adjustRightInd w:val="0"/>
              <w:jc w:val="center"/>
              <w:rPr>
                <w:b/>
                <w:color w:val="000000" w:themeColor="text1"/>
                <w:sz w:val="18"/>
                <w:szCs w:val="18"/>
              </w:rPr>
            </w:pPr>
            <w:r w:rsidRPr="00682E98">
              <w:rPr>
                <w:b/>
                <w:color w:val="000000" w:themeColor="text1"/>
                <w:sz w:val="18"/>
                <w:szCs w:val="18"/>
              </w:rPr>
              <w:t>-4,0</w:t>
            </w:r>
          </w:p>
        </w:tc>
        <w:tc>
          <w:tcPr>
            <w:tcW w:w="1708" w:type="dxa"/>
            <w:shd w:val="clear" w:color="auto" w:fill="BFBFBF" w:themeFill="background1" w:themeFillShade="BF"/>
            <w:vAlign w:val="center"/>
          </w:tcPr>
          <w:p w:rsidR="004868EE" w:rsidRPr="00682E98" w:rsidRDefault="004868EE">
            <w:pPr>
              <w:autoSpaceDE w:val="0"/>
              <w:autoSpaceDN w:val="0"/>
              <w:adjustRightInd w:val="0"/>
              <w:jc w:val="center"/>
              <w:rPr>
                <w:b/>
                <w:color w:val="000000" w:themeColor="text1"/>
                <w:sz w:val="18"/>
                <w:szCs w:val="18"/>
              </w:rPr>
            </w:pPr>
            <w:r w:rsidRPr="00682E98">
              <w:rPr>
                <w:b/>
                <w:color w:val="000000" w:themeColor="text1"/>
                <w:sz w:val="18"/>
                <w:szCs w:val="18"/>
              </w:rPr>
              <w:t>100,0</w:t>
            </w:r>
          </w:p>
        </w:tc>
      </w:tr>
    </w:tbl>
    <w:p w:rsidR="003436E7" w:rsidRPr="00682E98" w:rsidRDefault="003436E7" w:rsidP="000475F1">
      <w:pPr>
        <w:autoSpaceDE w:val="0"/>
        <w:autoSpaceDN w:val="0"/>
        <w:adjustRightInd w:val="0"/>
        <w:spacing w:line="360" w:lineRule="auto"/>
        <w:jc w:val="both"/>
        <w:rPr>
          <w:color w:val="FF0000"/>
        </w:rPr>
      </w:pPr>
    </w:p>
    <w:p w:rsidR="000475F1" w:rsidRPr="00682E98" w:rsidRDefault="00077648" w:rsidP="000475F1">
      <w:pPr>
        <w:autoSpaceDE w:val="0"/>
        <w:autoSpaceDN w:val="0"/>
        <w:adjustRightInd w:val="0"/>
        <w:spacing w:line="360" w:lineRule="auto"/>
        <w:jc w:val="both"/>
        <w:rPr>
          <w:color w:val="000000" w:themeColor="text1"/>
        </w:rPr>
      </w:pPr>
      <w:r w:rsidRPr="00682E98">
        <w:rPr>
          <w:color w:val="000000" w:themeColor="text1"/>
        </w:rPr>
        <w:t>Mokesčių plana</w:t>
      </w:r>
      <w:r w:rsidR="000475F1" w:rsidRPr="00682E98">
        <w:rPr>
          <w:color w:val="000000" w:themeColor="text1"/>
        </w:rPr>
        <w:t xml:space="preserve">s įvykdytas </w:t>
      </w:r>
      <w:r w:rsidR="003436E7" w:rsidRPr="00682E98">
        <w:rPr>
          <w:color w:val="000000" w:themeColor="text1"/>
        </w:rPr>
        <w:t>104,6</w:t>
      </w:r>
      <w:r w:rsidR="00234954" w:rsidRPr="00682E98">
        <w:rPr>
          <w:color w:val="000000" w:themeColor="text1"/>
        </w:rPr>
        <w:t xml:space="preserve"> </w:t>
      </w:r>
      <w:proofErr w:type="spellStart"/>
      <w:r w:rsidR="000475F1" w:rsidRPr="00682E98">
        <w:rPr>
          <w:color w:val="000000" w:themeColor="text1"/>
        </w:rPr>
        <w:t>proc</w:t>
      </w:r>
      <w:proofErr w:type="spellEnd"/>
      <w:r w:rsidR="000475F1" w:rsidRPr="00682E98">
        <w:rPr>
          <w:color w:val="000000" w:themeColor="text1"/>
        </w:rPr>
        <w:t>., iš jo:</w:t>
      </w:r>
    </w:p>
    <w:p w:rsidR="000475F1" w:rsidRPr="00682E98" w:rsidRDefault="00077648" w:rsidP="000475F1">
      <w:pPr>
        <w:pStyle w:val="Sraopastraipa"/>
        <w:numPr>
          <w:ilvl w:val="0"/>
          <w:numId w:val="3"/>
        </w:numPr>
        <w:autoSpaceDE w:val="0"/>
        <w:autoSpaceDN w:val="0"/>
        <w:adjustRightInd w:val="0"/>
        <w:spacing w:line="360" w:lineRule="auto"/>
        <w:jc w:val="both"/>
        <w:rPr>
          <w:color w:val="000000" w:themeColor="text1"/>
        </w:rPr>
      </w:pPr>
      <w:r w:rsidRPr="00682E98">
        <w:rPr>
          <w:color w:val="000000" w:themeColor="text1"/>
        </w:rPr>
        <w:t>g</w:t>
      </w:r>
      <w:r w:rsidR="0040066A" w:rsidRPr="00682E98">
        <w:rPr>
          <w:color w:val="000000" w:themeColor="text1"/>
        </w:rPr>
        <w:t>yventojų pajamų mokes</w:t>
      </w:r>
      <w:r w:rsidRPr="00682E98">
        <w:rPr>
          <w:color w:val="000000" w:themeColor="text1"/>
        </w:rPr>
        <w:t xml:space="preserve">tis, gautas iš VMI, sudaro didžiausią pajamų dalį. Šis planas įvykdytas </w:t>
      </w:r>
      <w:r w:rsidR="003436E7" w:rsidRPr="00682E98">
        <w:rPr>
          <w:color w:val="000000" w:themeColor="text1"/>
        </w:rPr>
        <w:t>104,9</w:t>
      </w:r>
      <w:r w:rsidRPr="00682E98">
        <w:rPr>
          <w:color w:val="000000" w:themeColor="text1"/>
        </w:rPr>
        <w:t xml:space="preserve"> </w:t>
      </w:r>
      <w:proofErr w:type="spellStart"/>
      <w:r w:rsidRPr="00682E98">
        <w:rPr>
          <w:color w:val="000000" w:themeColor="text1"/>
        </w:rPr>
        <w:t>proc</w:t>
      </w:r>
      <w:proofErr w:type="spellEnd"/>
      <w:r w:rsidRPr="00682E98">
        <w:rPr>
          <w:color w:val="000000" w:themeColor="text1"/>
        </w:rPr>
        <w:t>.;</w:t>
      </w:r>
    </w:p>
    <w:p w:rsidR="00144B1E" w:rsidRPr="00682E98" w:rsidRDefault="00077648" w:rsidP="000475F1">
      <w:pPr>
        <w:pStyle w:val="Sraopastraipa"/>
        <w:numPr>
          <w:ilvl w:val="0"/>
          <w:numId w:val="3"/>
        </w:numPr>
        <w:autoSpaceDE w:val="0"/>
        <w:autoSpaceDN w:val="0"/>
        <w:adjustRightInd w:val="0"/>
        <w:spacing w:line="360" w:lineRule="auto"/>
        <w:jc w:val="both"/>
        <w:rPr>
          <w:color w:val="000000" w:themeColor="text1"/>
        </w:rPr>
      </w:pPr>
      <w:r w:rsidRPr="00682E98">
        <w:rPr>
          <w:color w:val="000000" w:themeColor="text1"/>
        </w:rPr>
        <w:t xml:space="preserve">turto mokesčio planas įvykdytas </w:t>
      </w:r>
      <w:r w:rsidR="00302DC2" w:rsidRPr="00682E98">
        <w:rPr>
          <w:color w:val="000000" w:themeColor="text1"/>
        </w:rPr>
        <w:t>99,7</w:t>
      </w:r>
      <w:r w:rsidRPr="00682E98">
        <w:rPr>
          <w:color w:val="000000" w:themeColor="text1"/>
        </w:rPr>
        <w:t xml:space="preserve"> </w:t>
      </w:r>
      <w:proofErr w:type="spellStart"/>
      <w:r w:rsidRPr="00682E98">
        <w:rPr>
          <w:color w:val="000000" w:themeColor="text1"/>
        </w:rPr>
        <w:t>proc</w:t>
      </w:r>
      <w:proofErr w:type="spellEnd"/>
      <w:r w:rsidRPr="00682E98">
        <w:rPr>
          <w:color w:val="000000" w:themeColor="text1"/>
        </w:rPr>
        <w:t xml:space="preserve">., iš jo: žemės mokestis – </w:t>
      </w:r>
      <w:r w:rsidR="00302DC2" w:rsidRPr="00682E98">
        <w:rPr>
          <w:color w:val="000000" w:themeColor="text1"/>
        </w:rPr>
        <w:t>110,0</w:t>
      </w:r>
      <w:r w:rsidRPr="00682E98">
        <w:rPr>
          <w:color w:val="000000" w:themeColor="text1"/>
        </w:rPr>
        <w:t xml:space="preserve">, nekilnojamo turto mokestis – </w:t>
      </w:r>
      <w:r w:rsidR="00302DC2" w:rsidRPr="00682E98">
        <w:rPr>
          <w:color w:val="000000" w:themeColor="text1"/>
        </w:rPr>
        <w:t>91</w:t>
      </w:r>
      <w:r w:rsidR="00144B1E" w:rsidRPr="00682E98">
        <w:rPr>
          <w:color w:val="000000" w:themeColor="text1"/>
        </w:rPr>
        <w:t>,4</w:t>
      </w:r>
      <w:r w:rsidR="00302DC2" w:rsidRPr="00682E98">
        <w:rPr>
          <w:color w:val="000000" w:themeColor="text1"/>
        </w:rPr>
        <w:t xml:space="preserve"> </w:t>
      </w:r>
      <w:proofErr w:type="spellStart"/>
      <w:r w:rsidR="00302DC2" w:rsidRPr="00682E98">
        <w:rPr>
          <w:color w:val="000000" w:themeColor="text1"/>
        </w:rPr>
        <w:t>proc</w:t>
      </w:r>
      <w:proofErr w:type="spellEnd"/>
      <w:r w:rsidR="00302DC2" w:rsidRPr="00682E98">
        <w:rPr>
          <w:color w:val="000000" w:themeColor="text1"/>
        </w:rPr>
        <w:t>. m</w:t>
      </w:r>
      <w:r w:rsidRPr="00682E98">
        <w:rPr>
          <w:color w:val="000000" w:themeColor="text1"/>
        </w:rPr>
        <w:t xml:space="preserve">okesčio už aplinkos teršimą planas įvykdytas </w:t>
      </w:r>
      <w:r w:rsidR="00302DC2" w:rsidRPr="00682E98">
        <w:rPr>
          <w:color w:val="000000" w:themeColor="text1"/>
        </w:rPr>
        <w:t>96,8</w:t>
      </w:r>
      <w:r w:rsidRPr="00682E98">
        <w:rPr>
          <w:color w:val="000000" w:themeColor="text1"/>
        </w:rPr>
        <w:t xml:space="preserve"> </w:t>
      </w:r>
      <w:proofErr w:type="spellStart"/>
      <w:r w:rsidRPr="00682E98">
        <w:rPr>
          <w:color w:val="000000" w:themeColor="text1"/>
        </w:rPr>
        <w:t>proc</w:t>
      </w:r>
      <w:proofErr w:type="spellEnd"/>
      <w:r w:rsidRPr="00682E98">
        <w:rPr>
          <w:color w:val="000000" w:themeColor="text1"/>
        </w:rPr>
        <w:t xml:space="preserve">., </w:t>
      </w:r>
    </w:p>
    <w:p w:rsidR="000475F1" w:rsidRPr="00682E98" w:rsidRDefault="00BC2424" w:rsidP="00302DC2">
      <w:pPr>
        <w:autoSpaceDE w:val="0"/>
        <w:autoSpaceDN w:val="0"/>
        <w:adjustRightInd w:val="0"/>
        <w:spacing w:line="360" w:lineRule="auto"/>
        <w:jc w:val="both"/>
        <w:rPr>
          <w:color w:val="000000" w:themeColor="text1"/>
        </w:rPr>
      </w:pPr>
      <w:r w:rsidRPr="00682E98">
        <w:rPr>
          <w:color w:val="000000" w:themeColor="text1"/>
        </w:rPr>
        <w:lastRenderedPageBreak/>
        <w:t>Dotacijų plana</w:t>
      </w:r>
      <w:r w:rsidR="000475F1" w:rsidRPr="00682E98">
        <w:rPr>
          <w:color w:val="000000" w:themeColor="text1"/>
        </w:rPr>
        <w:t xml:space="preserve">s įvykdytas </w:t>
      </w:r>
      <w:r w:rsidR="00302DC2" w:rsidRPr="00682E98">
        <w:rPr>
          <w:color w:val="000000" w:themeColor="text1"/>
        </w:rPr>
        <w:t>98,7</w:t>
      </w:r>
      <w:r w:rsidR="000475F1" w:rsidRPr="00682E98">
        <w:rPr>
          <w:color w:val="000000" w:themeColor="text1"/>
        </w:rPr>
        <w:t xml:space="preserve"> </w:t>
      </w:r>
      <w:proofErr w:type="spellStart"/>
      <w:r w:rsidR="000475F1" w:rsidRPr="00682E98">
        <w:rPr>
          <w:color w:val="000000" w:themeColor="text1"/>
        </w:rPr>
        <w:t>proc</w:t>
      </w:r>
      <w:proofErr w:type="spellEnd"/>
      <w:r w:rsidR="000475F1" w:rsidRPr="00682E98">
        <w:rPr>
          <w:color w:val="000000" w:themeColor="text1"/>
        </w:rPr>
        <w:t>.</w:t>
      </w:r>
      <w:r w:rsidR="0090011E" w:rsidRPr="00682E98">
        <w:rPr>
          <w:color w:val="000000" w:themeColor="text1"/>
        </w:rPr>
        <w:t>;</w:t>
      </w:r>
    </w:p>
    <w:p w:rsidR="00302DC2" w:rsidRPr="00682E98" w:rsidRDefault="00302DC2" w:rsidP="00302DC2">
      <w:pPr>
        <w:autoSpaceDE w:val="0"/>
        <w:autoSpaceDN w:val="0"/>
        <w:adjustRightInd w:val="0"/>
        <w:spacing w:line="360" w:lineRule="auto"/>
        <w:jc w:val="both"/>
        <w:rPr>
          <w:color w:val="000000" w:themeColor="text1"/>
        </w:rPr>
      </w:pPr>
      <w:r w:rsidRPr="00682E98">
        <w:rPr>
          <w:color w:val="000000" w:themeColor="text1"/>
        </w:rPr>
        <w:t xml:space="preserve">Kitų pajamų planas įvykdytas 110,7 </w:t>
      </w:r>
      <w:proofErr w:type="spellStart"/>
      <w:r w:rsidRPr="00682E98">
        <w:rPr>
          <w:color w:val="000000" w:themeColor="text1"/>
        </w:rPr>
        <w:t>proc</w:t>
      </w:r>
      <w:proofErr w:type="spellEnd"/>
      <w:r w:rsidRPr="00682E98">
        <w:rPr>
          <w:color w:val="000000" w:themeColor="text1"/>
        </w:rPr>
        <w:t xml:space="preserve">., iš jo: </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000000" w:themeColor="text1"/>
        </w:rPr>
      </w:pPr>
      <w:r w:rsidRPr="00682E98">
        <w:rPr>
          <w:color w:val="000000" w:themeColor="text1"/>
        </w:rPr>
        <w:t xml:space="preserve">žemės nuomos mokestis – 110,5 </w:t>
      </w:r>
      <w:proofErr w:type="spellStart"/>
      <w:r w:rsidRPr="00682E98">
        <w:rPr>
          <w:color w:val="000000" w:themeColor="text1"/>
        </w:rPr>
        <w:t>proc</w:t>
      </w:r>
      <w:proofErr w:type="spellEnd"/>
      <w:r w:rsidRPr="00682E98">
        <w:rPr>
          <w:color w:val="000000" w:themeColor="text1"/>
        </w:rPr>
        <w:t xml:space="preserve">.; </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000000" w:themeColor="text1"/>
        </w:rPr>
      </w:pPr>
      <w:r w:rsidRPr="00682E98">
        <w:rPr>
          <w:color w:val="000000" w:themeColor="text1"/>
        </w:rPr>
        <w:t xml:space="preserve">mokesčiai už valstybinius gamtos išteklius 107,0 </w:t>
      </w:r>
      <w:proofErr w:type="spellStart"/>
      <w:r w:rsidRPr="00682E98">
        <w:rPr>
          <w:color w:val="000000" w:themeColor="text1"/>
        </w:rPr>
        <w:t>proc</w:t>
      </w:r>
      <w:proofErr w:type="spellEnd"/>
      <w:r w:rsidRPr="00682E98">
        <w:rPr>
          <w:color w:val="000000" w:themeColor="text1"/>
        </w:rPr>
        <w:t>.;</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FF0000"/>
        </w:rPr>
      </w:pPr>
      <w:r w:rsidRPr="00682E98">
        <w:rPr>
          <w:color w:val="000000" w:themeColor="text1"/>
        </w:rPr>
        <w:t xml:space="preserve"> pajamos už prekes ir paslaugas – 108,1 </w:t>
      </w:r>
      <w:proofErr w:type="spellStart"/>
      <w:r w:rsidRPr="00682E98">
        <w:rPr>
          <w:color w:val="000000" w:themeColor="text1"/>
        </w:rPr>
        <w:t>proc</w:t>
      </w:r>
      <w:proofErr w:type="spellEnd"/>
      <w:r w:rsidRPr="00682E98">
        <w:rPr>
          <w:color w:val="000000" w:themeColor="text1"/>
        </w:rPr>
        <w:t>;</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FF0000"/>
        </w:rPr>
      </w:pPr>
      <w:r w:rsidRPr="00682E98">
        <w:rPr>
          <w:color w:val="000000" w:themeColor="text1"/>
        </w:rPr>
        <w:t xml:space="preserve"> kitų neišvardytų pajamų planas įvykdytas 125,1 </w:t>
      </w:r>
      <w:proofErr w:type="spellStart"/>
      <w:r w:rsidRPr="00682E98">
        <w:rPr>
          <w:color w:val="000000" w:themeColor="text1"/>
        </w:rPr>
        <w:t>proc</w:t>
      </w:r>
      <w:proofErr w:type="spellEnd"/>
      <w:r w:rsidRPr="00682E98">
        <w:rPr>
          <w:color w:val="000000" w:themeColor="text1"/>
        </w:rPr>
        <w:t>.;</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FF0000"/>
        </w:rPr>
      </w:pPr>
      <w:r w:rsidRPr="00682E98">
        <w:rPr>
          <w:color w:val="000000" w:themeColor="text1"/>
        </w:rPr>
        <w:t xml:space="preserve">pajamos iš baudų ir konfiskacijos sudarė 6,0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w:t>
      </w:r>
    </w:p>
    <w:p w:rsidR="00302DC2" w:rsidRPr="00682E98" w:rsidRDefault="00302DC2" w:rsidP="00302DC2">
      <w:pPr>
        <w:pStyle w:val="Sraopastraipa"/>
        <w:numPr>
          <w:ilvl w:val="0"/>
          <w:numId w:val="11"/>
        </w:numPr>
        <w:autoSpaceDE w:val="0"/>
        <w:autoSpaceDN w:val="0"/>
        <w:adjustRightInd w:val="0"/>
        <w:spacing w:line="360" w:lineRule="auto"/>
        <w:ind w:left="709" w:hanging="425"/>
        <w:jc w:val="both"/>
        <w:rPr>
          <w:color w:val="FF0000"/>
        </w:rPr>
      </w:pPr>
      <w:r w:rsidRPr="00682E98">
        <w:rPr>
          <w:color w:val="000000" w:themeColor="text1"/>
        </w:rPr>
        <w:t xml:space="preserve"> kitos neišvardytos pajamos – 0,3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w:t>
      </w:r>
      <w:r w:rsidRPr="00682E98">
        <w:rPr>
          <w:color w:val="FF0000"/>
        </w:rPr>
        <w:t xml:space="preserve"> </w:t>
      </w:r>
    </w:p>
    <w:p w:rsidR="00941D4B" w:rsidRPr="00682E98" w:rsidRDefault="00C61F3E" w:rsidP="00AD4A75">
      <w:pPr>
        <w:autoSpaceDE w:val="0"/>
        <w:autoSpaceDN w:val="0"/>
        <w:adjustRightInd w:val="0"/>
        <w:spacing w:line="360" w:lineRule="auto"/>
        <w:ind w:firstLine="567"/>
        <w:jc w:val="both"/>
        <w:rPr>
          <w:color w:val="000000" w:themeColor="text1"/>
        </w:rPr>
      </w:pPr>
      <w:r w:rsidRPr="00682E98">
        <w:rPr>
          <w:color w:val="000000" w:themeColor="text1"/>
        </w:rPr>
        <w:t>Biudžeto pajamų ir išlaidų plano vykdymo</w:t>
      </w:r>
      <w:r w:rsidR="00932349" w:rsidRPr="00682E98">
        <w:rPr>
          <w:color w:val="000000" w:themeColor="text1"/>
        </w:rPr>
        <w:t xml:space="preserve"> ataskaitoje Forma </w:t>
      </w:r>
      <w:proofErr w:type="spellStart"/>
      <w:r w:rsidR="00932349" w:rsidRPr="00682E98">
        <w:rPr>
          <w:color w:val="000000" w:themeColor="text1"/>
        </w:rPr>
        <w:t>Nr</w:t>
      </w:r>
      <w:proofErr w:type="spellEnd"/>
      <w:r w:rsidR="00932349" w:rsidRPr="00682E98">
        <w:rPr>
          <w:color w:val="000000" w:themeColor="text1"/>
        </w:rPr>
        <w:t xml:space="preserve">. 1-sav. </w:t>
      </w:r>
      <w:r w:rsidR="00941D4B" w:rsidRPr="00682E98">
        <w:rPr>
          <w:color w:val="000000" w:themeColor="text1"/>
        </w:rPr>
        <w:t>27</w:t>
      </w:r>
      <w:r w:rsidRPr="00682E98">
        <w:rPr>
          <w:color w:val="000000" w:themeColor="text1"/>
        </w:rPr>
        <w:t xml:space="preserve"> eilutėje ,,</w:t>
      </w:r>
      <w:r w:rsidR="00941D4B" w:rsidRPr="00682E98">
        <w:rPr>
          <w:color w:val="000000" w:themeColor="text1"/>
        </w:rPr>
        <w:t>Valstybinėms (valstybės perduotoms savivaldybėms) funkcijoms atlikti</w:t>
      </w:r>
      <w:r w:rsidR="00AD4A75" w:rsidRPr="00682E98">
        <w:rPr>
          <w:color w:val="000000" w:themeColor="text1"/>
        </w:rPr>
        <w:t xml:space="preserve">“ </w:t>
      </w:r>
      <w:r w:rsidR="00941D4B" w:rsidRPr="00682E98">
        <w:rPr>
          <w:color w:val="000000" w:themeColor="text1"/>
        </w:rPr>
        <w:t xml:space="preserve">speciali tikslinė dotacija įvykdyta 96,0 </w:t>
      </w:r>
      <w:proofErr w:type="spellStart"/>
      <w:r w:rsidR="00941D4B" w:rsidRPr="00682E98">
        <w:rPr>
          <w:color w:val="000000" w:themeColor="text1"/>
        </w:rPr>
        <w:t>proc</w:t>
      </w:r>
      <w:proofErr w:type="spellEnd"/>
      <w:r w:rsidR="00941D4B" w:rsidRPr="00682E98">
        <w:rPr>
          <w:color w:val="000000" w:themeColor="text1"/>
        </w:rPr>
        <w:t xml:space="preserve">, nepanaudotų lėšų grąžinta 51,9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Lietuvos Respublikos socialinės apsaugos ir darbo ministerijai grąžinta nepanaudota </w:t>
      </w:r>
      <w:proofErr w:type="spellStart"/>
      <w:r w:rsidR="00941D4B" w:rsidRPr="00682E98">
        <w:rPr>
          <w:color w:val="000000" w:themeColor="text1"/>
        </w:rPr>
        <w:t>spec</w:t>
      </w:r>
      <w:proofErr w:type="spellEnd"/>
      <w:r w:rsidR="00941D4B" w:rsidRPr="00682E98">
        <w:rPr>
          <w:color w:val="000000" w:themeColor="text1"/>
        </w:rPr>
        <w:t>.</w:t>
      </w:r>
      <w:r w:rsidR="009A2EB0">
        <w:rPr>
          <w:color w:val="000000" w:themeColor="text1"/>
        </w:rPr>
        <w:t xml:space="preserve"> </w:t>
      </w:r>
      <w:r w:rsidR="00941D4B" w:rsidRPr="00682E98">
        <w:rPr>
          <w:color w:val="000000" w:themeColor="text1"/>
        </w:rPr>
        <w:t xml:space="preserve">tikslinė dotacija 40,4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iš jos: 5,4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skirtų socialinei paramai mokiniams (likutis susidarė dėl didelio mokinių sergamumo ir galimybės nemokamai maitintis nepasinaudojimo), 7,9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lėšų, skirtų jaunimo teisių apsaugai (likutis susidarė dėl sutaupyto darbo užmokesčio fondo esant laisvai pareigybei), 0,1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lėšų, skirtų būsto nuomos ar išperkamosios būsto nuomos mokesčių dalies kompensavimui ir administravimui, 15,5 </w:t>
      </w:r>
      <w:proofErr w:type="spellStart"/>
      <w:r w:rsidR="00941D4B" w:rsidRPr="00682E98">
        <w:rPr>
          <w:color w:val="000000" w:themeColor="text1"/>
        </w:rPr>
        <w:t>tūkst</w:t>
      </w:r>
      <w:proofErr w:type="spellEnd"/>
      <w:r w:rsidR="00941D4B" w:rsidRPr="00682E98">
        <w:rPr>
          <w:color w:val="000000" w:themeColor="text1"/>
        </w:rPr>
        <w:t xml:space="preserve">. </w:t>
      </w:r>
      <w:proofErr w:type="spellStart"/>
      <w:r w:rsidR="00941D4B" w:rsidRPr="00682E98">
        <w:rPr>
          <w:color w:val="000000" w:themeColor="text1"/>
        </w:rPr>
        <w:t>Eur</w:t>
      </w:r>
      <w:proofErr w:type="spellEnd"/>
      <w:r w:rsidR="00941D4B" w:rsidRPr="00682E98">
        <w:rPr>
          <w:color w:val="000000" w:themeColor="text1"/>
        </w:rPr>
        <w:t xml:space="preserve"> lėšų, skirtų socialinėms išmokoms ir tikslinėms kompensacijoms mokėti (nebuvo poreikio laidojimo pašalpoms mokėti dėl mažesnio mirimų skaičiaus ir kompensacijoms nukentėjusiems nuo 1991 </w:t>
      </w:r>
      <w:proofErr w:type="spellStart"/>
      <w:r w:rsidR="00941D4B" w:rsidRPr="00682E98">
        <w:rPr>
          <w:color w:val="000000" w:themeColor="text1"/>
        </w:rPr>
        <w:t>m</w:t>
      </w:r>
      <w:proofErr w:type="spellEnd"/>
      <w:r w:rsidR="00941D4B" w:rsidRPr="00682E98">
        <w:rPr>
          <w:color w:val="000000" w:themeColor="text1"/>
        </w:rPr>
        <w:t xml:space="preserve">. sausio 11-13 </w:t>
      </w:r>
      <w:proofErr w:type="spellStart"/>
      <w:r w:rsidR="00941D4B" w:rsidRPr="00682E98">
        <w:rPr>
          <w:color w:val="000000" w:themeColor="text1"/>
        </w:rPr>
        <w:t>d</w:t>
      </w:r>
      <w:proofErr w:type="spellEnd"/>
      <w:r w:rsidR="00941D4B" w:rsidRPr="00682E98">
        <w:rPr>
          <w:color w:val="000000" w:themeColor="text1"/>
        </w:rPr>
        <w:t xml:space="preserve">. agresijos </w:t>
      </w:r>
      <w:r w:rsidR="00B21ADE" w:rsidRPr="00682E98">
        <w:rPr>
          <w:color w:val="000000" w:themeColor="text1"/>
        </w:rPr>
        <w:t xml:space="preserve">mokėjimo organizavimui), 9,9 </w:t>
      </w:r>
      <w:proofErr w:type="spellStart"/>
      <w:r w:rsidR="00B21ADE" w:rsidRPr="00682E98">
        <w:rPr>
          <w:color w:val="000000" w:themeColor="text1"/>
        </w:rPr>
        <w:t>tūkst</w:t>
      </w:r>
      <w:proofErr w:type="spellEnd"/>
      <w:r w:rsidR="00B21ADE" w:rsidRPr="00682E98">
        <w:rPr>
          <w:color w:val="000000" w:themeColor="text1"/>
        </w:rPr>
        <w:t xml:space="preserve">. </w:t>
      </w:r>
      <w:proofErr w:type="spellStart"/>
      <w:r w:rsidR="00B21ADE" w:rsidRPr="00682E98">
        <w:rPr>
          <w:color w:val="000000" w:themeColor="text1"/>
        </w:rPr>
        <w:t>Eur</w:t>
      </w:r>
      <w:proofErr w:type="spellEnd"/>
      <w:r w:rsidR="00B21ADE" w:rsidRPr="00682E98">
        <w:rPr>
          <w:color w:val="000000" w:themeColor="text1"/>
        </w:rPr>
        <w:t xml:space="preserve"> lėšų, skirtų socialinėms paslaugoms (paramai  socialinės rizikos šeimoms ir asmenų su sunkia negalia organizavimui ir administravimui) (likutis susidarė dėl darbuotojų laikino nedarbingumo), 1,6 </w:t>
      </w:r>
      <w:proofErr w:type="spellStart"/>
      <w:r w:rsidR="00B21ADE" w:rsidRPr="00682E98">
        <w:rPr>
          <w:color w:val="000000" w:themeColor="text1"/>
        </w:rPr>
        <w:t>tūkst</w:t>
      </w:r>
      <w:proofErr w:type="spellEnd"/>
      <w:r w:rsidR="00B21ADE" w:rsidRPr="00682E98">
        <w:rPr>
          <w:color w:val="000000" w:themeColor="text1"/>
        </w:rPr>
        <w:t xml:space="preserve">. </w:t>
      </w:r>
      <w:proofErr w:type="spellStart"/>
      <w:r w:rsidR="00B21ADE" w:rsidRPr="00682E98">
        <w:rPr>
          <w:color w:val="000000" w:themeColor="text1"/>
        </w:rPr>
        <w:t>eur</w:t>
      </w:r>
      <w:proofErr w:type="spellEnd"/>
      <w:r w:rsidR="00B21ADE" w:rsidRPr="00682E98">
        <w:rPr>
          <w:color w:val="000000" w:themeColor="text1"/>
        </w:rPr>
        <w:t xml:space="preserve"> lėšų, skirtų dalyvavimui rengiant ir įgyvendinant darbo rinkos politikos priemones ir gyventojų užimtumo programas (likutis susidarė, nes ne visi Užimtumo didinimo programos dalyviai pabaigė dalyvavimą programos veikloje).</w:t>
      </w:r>
    </w:p>
    <w:p w:rsidR="00D95E80" w:rsidRPr="00682E98" w:rsidRDefault="00936662" w:rsidP="00AD4A75">
      <w:pPr>
        <w:autoSpaceDE w:val="0"/>
        <w:autoSpaceDN w:val="0"/>
        <w:adjustRightInd w:val="0"/>
        <w:spacing w:line="360" w:lineRule="auto"/>
        <w:ind w:firstLine="567"/>
        <w:jc w:val="both"/>
        <w:rPr>
          <w:color w:val="000000" w:themeColor="text1"/>
        </w:rPr>
      </w:pPr>
      <w:r w:rsidRPr="00682E98">
        <w:rPr>
          <w:color w:val="000000" w:themeColor="text1"/>
        </w:rPr>
        <w:t xml:space="preserve">Lietuvos Respublikos žemės ūkio ministerijai grąžinta 7,3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(likutis susidarė dėl darbuotojų kaitos ir laikino nedarbingumo)</w:t>
      </w:r>
      <w:r w:rsidR="00D95E80" w:rsidRPr="00682E98">
        <w:rPr>
          <w:color w:val="000000" w:themeColor="text1"/>
        </w:rPr>
        <w:t>;</w:t>
      </w:r>
      <w:r w:rsidRPr="00682E98">
        <w:rPr>
          <w:color w:val="000000" w:themeColor="text1"/>
        </w:rPr>
        <w:t xml:space="preserve">  Priešgaisrinės apsaugos ir gelbėjimo departamentui  prie Vidaus reikalų ministerijos grąžinta 1,7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(likutis susidarė dėl nemokamos paslaugos atsiradimo)</w:t>
      </w:r>
      <w:r w:rsidR="00D95E80" w:rsidRPr="00682E98">
        <w:rPr>
          <w:color w:val="000000" w:themeColor="text1"/>
        </w:rPr>
        <w:t>;</w:t>
      </w:r>
      <w:r w:rsidRPr="00682E98">
        <w:rPr>
          <w:color w:val="000000" w:themeColor="text1"/>
        </w:rPr>
        <w:t xml:space="preserve"> </w:t>
      </w:r>
      <w:r w:rsidR="00D95E80" w:rsidRPr="00682E98">
        <w:rPr>
          <w:color w:val="000000" w:themeColor="text1"/>
        </w:rPr>
        <w:t xml:space="preserve">Lietuvos Respublikos teisingumo ministerijai grąžinta 2,2 </w:t>
      </w:r>
      <w:proofErr w:type="spellStart"/>
      <w:r w:rsidR="00D95E80" w:rsidRPr="00682E98">
        <w:rPr>
          <w:color w:val="000000" w:themeColor="text1"/>
        </w:rPr>
        <w:t>tūkst</w:t>
      </w:r>
      <w:proofErr w:type="spellEnd"/>
      <w:r w:rsidR="00D95E80" w:rsidRPr="00682E98">
        <w:rPr>
          <w:color w:val="000000" w:themeColor="text1"/>
        </w:rPr>
        <w:t xml:space="preserve">. </w:t>
      </w:r>
      <w:proofErr w:type="spellStart"/>
      <w:r w:rsidR="00D95E80" w:rsidRPr="00682E98">
        <w:rPr>
          <w:color w:val="000000" w:themeColor="text1"/>
        </w:rPr>
        <w:t>Eur</w:t>
      </w:r>
      <w:proofErr w:type="spellEnd"/>
      <w:r w:rsidR="00D95E80" w:rsidRPr="00682E98">
        <w:rPr>
          <w:color w:val="000000" w:themeColor="text1"/>
        </w:rPr>
        <w:t xml:space="preserve"> (likutis susidarė dėl darbuotojų laikino nedarbingumo); Lietuvos Respublikos sveikatos apsaugos mi</w:t>
      </w:r>
      <w:r w:rsidR="009A2EB0">
        <w:rPr>
          <w:color w:val="000000" w:themeColor="text1"/>
        </w:rPr>
        <w:t xml:space="preserve">nisterijai grąžinta 0,3 </w:t>
      </w:r>
      <w:proofErr w:type="spellStart"/>
      <w:r w:rsidR="009A2EB0">
        <w:rPr>
          <w:color w:val="000000" w:themeColor="text1"/>
        </w:rPr>
        <w:t>tūkst</w:t>
      </w:r>
      <w:proofErr w:type="spellEnd"/>
      <w:r w:rsidR="009A2EB0">
        <w:rPr>
          <w:color w:val="000000" w:themeColor="text1"/>
        </w:rPr>
        <w:t xml:space="preserve">. </w:t>
      </w:r>
      <w:proofErr w:type="spellStart"/>
      <w:r w:rsidR="009A2EB0">
        <w:rPr>
          <w:color w:val="000000" w:themeColor="text1"/>
        </w:rPr>
        <w:t>E</w:t>
      </w:r>
      <w:r w:rsidR="00D95E80" w:rsidRPr="00682E98">
        <w:rPr>
          <w:color w:val="000000" w:themeColor="text1"/>
        </w:rPr>
        <w:t>ur</w:t>
      </w:r>
      <w:proofErr w:type="spellEnd"/>
      <w:r w:rsidR="00D95E80" w:rsidRPr="00682E98">
        <w:rPr>
          <w:color w:val="000000" w:themeColor="text1"/>
        </w:rPr>
        <w:t xml:space="preserve"> (likutis susidarė, nes nebuvo poreikio neveiksnių asmenų būklės peržiūrėjimo užtikrinimo vykdymo programai).</w:t>
      </w:r>
    </w:p>
    <w:p w:rsidR="00936662" w:rsidRPr="00682E98" w:rsidRDefault="00D95E80" w:rsidP="00D95E80">
      <w:pPr>
        <w:autoSpaceDE w:val="0"/>
        <w:autoSpaceDN w:val="0"/>
        <w:adjustRightInd w:val="0"/>
        <w:spacing w:line="360" w:lineRule="auto"/>
        <w:ind w:firstLine="567"/>
        <w:jc w:val="both"/>
        <w:rPr>
          <w:color w:val="000000" w:themeColor="text1"/>
        </w:rPr>
      </w:pPr>
      <w:r w:rsidRPr="00682E98">
        <w:rPr>
          <w:color w:val="000000" w:themeColor="text1"/>
        </w:rPr>
        <w:t xml:space="preserve">Speciali tikslinė dotacija mokinio krepšeliui finansuoti panaudota 100,0 </w:t>
      </w:r>
      <w:proofErr w:type="spellStart"/>
      <w:r w:rsidRPr="00682E98">
        <w:rPr>
          <w:color w:val="000000" w:themeColor="text1"/>
        </w:rPr>
        <w:t>proc</w:t>
      </w:r>
      <w:proofErr w:type="spellEnd"/>
      <w:r w:rsidRPr="00682E98">
        <w:rPr>
          <w:color w:val="000000" w:themeColor="text1"/>
        </w:rPr>
        <w:t xml:space="preserve">. </w:t>
      </w:r>
    </w:p>
    <w:p w:rsidR="00CA57C6" w:rsidRPr="00682E98" w:rsidRDefault="00C61F3E" w:rsidP="00486A6A">
      <w:pPr>
        <w:autoSpaceDE w:val="0"/>
        <w:autoSpaceDN w:val="0"/>
        <w:adjustRightInd w:val="0"/>
        <w:spacing w:line="360" w:lineRule="auto"/>
        <w:ind w:firstLine="567"/>
        <w:jc w:val="both"/>
        <w:rPr>
          <w:color w:val="000000" w:themeColor="text1"/>
        </w:rPr>
      </w:pPr>
      <w:r w:rsidRPr="00682E98">
        <w:rPr>
          <w:color w:val="000000" w:themeColor="text1"/>
        </w:rPr>
        <w:lastRenderedPageBreak/>
        <w:t xml:space="preserve">Biudžeto pajamų ir išlaidų plano vykdymo ataskaitoje Forma </w:t>
      </w:r>
      <w:proofErr w:type="spellStart"/>
      <w:r w:rsidRPr="00682E98">
        <w:rPr>
          <w:color w:val="000000" w:themeColor="text1"/>
        </w:rPr>
        <w:t>Nr</w:t>
      </w:r>
      <w:proofErr w:type="spellEnd"/>
      <w:r w:rsidRPr="00682E98">
        <w:rPr>
          <w:color w:val="000000" w:themeColor="text1"/>
        </w:rPr>
        <w:t xml:space="preserve">. 1-sav. </w:t>
      </w:r>
      <w:r w:rsidR="00D95E80" w:rsidRPr="00682E98">
        <w:rPr>
          <w:color w:val="000000" w:themeColor="text1"/>
        </w:rPr>
        <w:t>29</w:t>
      </w:r>
      <w:r w:rsidRPr="00682E98">
        <w:rPr>
          <w:color w:val="000000" w:themeColor="text1"/>
        </w:rPr>
        <w:t xml:space="preserve"> </w:t>
      </w:r>
      <w:r w:rsidR="00486A6A" w:rsidRPr="00682E98">
        <w:rPr>
          <w:color w:val="000000" w:themeColor="text1"/>
        </w:rPr>
        <w:t>eilutėje ,,Kita tikslinė dotacija“ yra atvaizduota</w:t>
      </w:r>
      <w:r w:rsidR="00CA57C6" w:rsidRPr="00682E98">
        <w:rPr>
          <w:color w:val="000000" w:themeColor="text1"/>
        </w:rPr>
        <w:t>:</w:t>
      </w:r>
    </w:p>
    <w:p w:rsidR="00CA57C6" w:rsidRPr="00682E98" w:rsidRDefault="00CA57C6" w:rsidP="00486A6A">
      <w:pPr>
        <w:autoSpaceDE w:val="0"/>
        <w:autoSpaceDN w:val="0"/>
        <w:adjustRightInd w:val="0"/>
        <w:spacing w:line="360" w:lineRule="auto"/>
        <w:ind w:firstLine="567"/>
        <w:jc w:val="both"/>
        <w:rPr>
          <w:color w:val="000000" w:themeColor="text1"/>
        </w:rPr>
      </w:pPr>
      <w:r w:rsidRPr="00682E98">
        <w:rPr>
          <w:color w:val="000000" w:themeColor="text1"/>
        </w:rPr>
        <w:t>-</w:t>
      </w:r>
      <w:r w:rsidR="00486A6A" w:rsidRPr="00682E98">
        <w:rPr>
          <w:color w:val="000000" w:themeColor="text1"/>
        </w:rPr>
        <w:t xml:space="preserve">  iš Lietuvos Respublikos</w:t>
      </w:r>
      <w:r w:rsidRPr="00682E98">
        <w:rPr>
          <w:color w:val="000000" w:themeColor="text1"/>
        </w:rPr>
        <w:t xml:space="preserve"> š</w:t>
      </w:r>
      <w:r w:rsidR="00486A6A" w:rsidRPr="00682E98">
        <w:rPr>
          <w:color w:val="000000" w:themeColor="text1"/>
        </w:rPr>
        <w:t xml:space="preserve">vietimo ir mokslo ministerijos gauta speciali tikslinė dotacija iš apskričių savivaldybėms perduotos įstaigoms išlaikyti (Kazlų Rūdos „Saulės“ mokykla) 338,7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w:t>
      </w:r>
    </w:p>
    <w:p w:rsidR="00CA57C6" w:rsidRPr="00682E98" w:rsidRDefault="00CA57C6" w:rsidP="00486A6A">
      <w:pPr>
        <w:autoSpaceDE w:val="0"/>
        <w:autoSpaceDN w:val="0"/>
        <w:adjustRightInd w:val="0"/>
        <w:spacing w:line="360" w:lineRule="auto"/>
        <w:ind w:firstLine="567"/>
        <w:jc w:val="both"/>
        <w:rPr>
          <w:color w:val="000000" w:themeColor="text1"/>
        </w:rPr>
      </w:pPr>
      <w:r w:rsidRPr="00682E98">
        <w:rPr>
          <w:color w:val="000000" w:themeColor="text1"/>
        </w:rPr>
        <w:t xml:space="preserve">- </w:t>
      </w:r>
      <w:r w:rsidR="00486A6A" w:rsidRPr="00682E98">
        <w:rPr>
          <w:color w:val="000000" w:themeColor="text1"/>
        </w:rPr>
        <w:t xml:space="preserve">iš Lietuvos automobilių kelių direkcijos prie Susisiekimo ministerijos atvaizduota speciali tikslinė dotacija 218,1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(einamiems tikslams); </w:t>
      </w:r>
    </w:p>
    <w:p w:rsidR="00CA57C6" w:rsidRPr="00682E98" w:rsidRDefault="00CA57C6" w:rsidP="00486A6A">
      <w:pPr>
        <w:autoSpaceDE w:val="0"/>
        <w:autoSpaceDN w:val="0"/>
        <w:adjustRightInd w:val="0"/>
        <w:spacing w:line="360" w:lineRule="auto"/>
        <w:ind w:firstLine="567"/>
        <w:jc w:val="both"/>
        <w:rPr>
          <w:color w:val="000000" w:themeColor="text1"/>
        </w:rPr>
      </w:pPr>
      <w:r w:rsidRPr="00682E98">
        <w:rPr>
          <w:color w:val="000000" w:themeColor="text1"/>
        </w:rPr>
        <w:t xml:space="preserve">- </w:t>
      </w:r>
      <w:r w:rsidR="00486A6A" w:rsidRPr="00682E98">
        <w:rPr>
          <w:color w:val="000000" w:themeColor="text1"/>
        </w:rPr>
        <w:t xml:space="preserve">iš </w:t>
      </w:r>
      <w:r w:rsidRPr="00682E98">
        <w:rPr>
          <w:color w:val="000000" w:themeColor="text1"/>
        </w:rPr>
        <w:t>Lietuvos Respublikos š</w:t>
      </w:r>
      <w:r w:rsidR="00486A6A" w:rsidRPr="00682E98">
        <w:rPr>
          <w:color w:val="000000" w:themeColor="text1"/>
        </w:rPr>
        <w:t xml:space="preserve">vietimo ir mokslo ministro 2019-03-12 įsakymu </w:t>
      </w:r>
      <w:proofErr w:type="spellStart"/>
      <w:r w:rsidR="00486A6A" w:rsidRPr="00682E98">
        <w:rPr>
          <w:color w:val="000000" w:themeColor="text1"/>
        </w:rPr>
        <w:t>Nr</w:t>
      </w:r>
      <w:proofErr w:type="spellEnd"/>
      <w:r w:rsidR="00486A6A" w:rsidRPr="00682E98">
        <w:rPr>
          <w:color w:val="000000" w:themeColor="text1"/>
        </w:rPr>
        <w:t xml:space="preserve">. V-200 „Dėl Lietuvos Respublikos valstybės biudžeto lėšų, skirtų </w:t>
      </w:r>
      <w:proofErr w:type="spellStart"/>
      <w:r w:rsidR="00486A6A" w:rsidRPr="00682E98">
        <w:rPr>
          <w:color w:val="000000" w:themeColor="text1"/>
        </w:rPr>
        <w:t>tarpinstitucinio</w:t>
      </w:r>
      <w:proofErr w:type="spellEnd"/>
      <w:r w:rsidR="00486A6A" w:rsidRPr="00682E98">
        <w:rPr>
          <w:color w:val="000000" w:themeColor="text1"/>
        </w:rPr>
        <w:t xml:space="preserve"> bendradarbiavimo koordinatorių pareigybėms išlaikyti, 2019 metais paskirstymo pagal savivaldybes patvirtinimo“ 21,4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iš kurių grąžintos 1,0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(dėl laikino darbuotojo nedarbingumo); </w:t>
      </w:r>
    </w:p>
    <w:p w:rsidR="00CA57C6" w:rsidRPr="00682E98" w:rsidRDefault="00CA57C6" w:rsidP="00486A6A">
      <w:pPr>
        <w:autoSpaceDE w:val="0"/>
        <w:autoSpaceDN w:val="0"/>
        <w:adjustRightInd w:val="0"/>
        <w:spacing w:line="360" w:lineRule="auto"/>
        <w:ind w:firstLine="567"/>
        <w:jc w:val="both"/>
        <w:rPr>
          <w:color w:val="000000" w:themeColor="text1"/>
        </w:rPr>
      </w:pPr>
      <w:r w:rsidRPr="00682E98">
        <w:rPr>
          <w:color w:val="000000" w:themeColor="text1"/>
        </w:rPr>
        <w:t xml:space="preserve">- </w:t>
      </w:r>
      <w:r w:rsidR="00486A6A" w:rsidRPr="00682E98">
        <w:rPr>
          <w:color w:val="000000" w:themeColor="text1"/>
        </w:rPr>
        <w:t xml:space="preserve">iš </w:t>
      </w:r>
      <w:r w:rsidRPr="00682E98">
        <w:rPr>
          <w:color w:val="000000" w:themeColor="text1"/>
        </w:rPr>
        <w:t>Lietuvos Respublikos</w:t>
      </w:r>
      <w:r w:rsidR="00486A6A" w:rsidRPr="00682E98">
        <w:rPr>
          <w:color w:val="000000" w:themeColor="text1"/>
        </w:rPr>
        <w:t xml:space="preserve"> Švietimo ir mokslo ir sporto ministro 2019-09-23 įsakymu </w:t>
      </w:r>
      <w:proofErr w:type="spellStart"/>
      <w:r w:rsidR="00486A6A" w:rsidRPr="00682E98">
        <w:rPr>
          <w:color w:val="000000" w:themeColor="text1"/>
        </w:rPr>
        <w:t>Nr</w:t>
      </w:r>
      <w:proofErr w:type="spellEnd"/>
      <w:r w:rsidR="00486A6A" w:rsidRPr="00682E98">
        <w:rPr>
          <w:color w:val="000000" w:themeColor="text1"/>
        </w:rPr>
        <w:t xml:space="preserve">. V-1037 „Dėl švietimo, mokslo ir sporto ministro 2019 </w:t>
      </w:r>
      <w:proofErr w:type="spellStart"/>
      <w:r w:rsidR="00486A6A" w:rsidRPr="00682E98">
        <w:rPr>
          <w:color w:val="000000" w:themeColor="text1"/>
        </w:rPr>
        <w:t>m</w:t>
      </w:r>
      <w:proofErr w:type="spellEnd"/>
      <w:r w:rsidR="00486A6A" w:rsidRPr="00682E98">
        <w:rPr>
          <w:color w:val="000000" w:themeColor="text1"/>
        </w:rPr>
        <w:t xml:space="preserve">. sausio 7 </w:t>
      </w:r>
      <w:proofErr w:type="spellStart"/>
      <w:r w:rsidR="00486A6A" w:rsidRPr="00682E98">
        <w:rPr>
          <w:color w:val="000000" w:themeColor="text1"/>
        </w:rPr>
        <w:t>d</w:t>
      </w:r>
      <w:proofErr w:type="spellEnd"/>
      <w:r w:rsidR="00486A6A" w:rsidRPr="00682E98">
        <w:rPr>
          <w:color w:val="000000" w:themeColor="text1"/>
        </w:rPr>
        <w:t xml:space="preserve">. įsakymo </w:t>
      </w:r>
      <w:proofErr w:type="spellStart"/>
      <w:r w:rsidR="00486A6A" w:rsidRPr="00682E98">
        <w:rPr>
          <w:color w:val="000000" w:themeColor="text1"/>
        </w:rPr>
        <w:t>Nr</w:t>
      </w:r>
      <w:proofErr w:type="spellEnd"/>
      <w:r w:rsidR="00486A6A" w:rsidRPr="00682E98">
        <w:rPr>
          <w:color w:val="000000" w:themeColor="text1"/>
        </w:rPr>
        <w:t xml:space="preserve">. V-14 „Dėl Lietuvos Respublikos valstybės biudžeto lėšų, skirtų mokytojų, dirbančių pagal neformaliojo vaikų švietimo (išskyrus ikimokyklinio ir priešmokyklinio ugdymo) programas savivaldybių mokyklose, kurios yra priskirtos </w:t>
      </w:r>
      <w:r w:rsidRPr="00682E98">
        <w:rPr>
          <w:color w:val="000000" w:themeColor="text1"/>
        </w:rPr>
        <w:t>Lietuvos Respublikos</w:t>
      </w:r>
      <w:r w:rsidR="00486A6A" w:rsidRPr="00682E98">
        <w:rPr>
          <w:color w:val="000000" w:themeColor="text1"/>
        </w:rPr>
        <w:t xml:space="preserve"> švietimo įstatymo 41 straipsnio 13 dalies 2 punkte nurodytoms mokyklų grupėms ir kurių teisinė forma yra biudžetinė įstaiga, darbo apmokėjimui 2019 metams, paskirstymo pagal savivaldybes patvirtinimo“ pakeitimo“ savivaldybei skirta 27,3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(Kazlų Rūdos Rimvydo Žigaičio menų mokyklai ir Kazlų Rūdos Sporto centrui); </w:t>
      </w:r>
    </w:p>
    <w:p w:rsidR="00486A6A" w:rsidRPr="00682E98" w:rsidRDefault="00CA57C6" w:rsidP="0027535F">
      <w:pPr>
        <w:autoSpaceDE w:val="0"/>
        <w:autoSpaceDN w:val="0"/>
        <w:adjustRightInd w:val="0"/>
        <w:spacing w:line="360" w:lineRule="auto"/>
        <w:ind w:firstLine="567"/>
        <w:jc w:val="both"/>
        <w:rPr>
          <w:color w:val="000000" w:themeColor="text1"/>
        </w:rPr>
      </w:pPr>
      <w:r w:rsidRPr="00682E98">
        <w:rPr>
          <w:color w:val="000000" w:themeColor="text1"/>
        </w:rPr>
        <w:t xml:space="preserve">- </w:t>
      </w:r>
      <w:r w:rsidR="00486A6A" w:rsidRPr="00682E98">
        <w:rPr>
          <w:color w:val="000000" w:themeColor="text1"/>
        </w:rPr>
        <w:t xml:space="preserve">iš </w:t>
      </w:r>
      <w:r w:rsidRPr="00682E98">
        <w:rPr>
          <w:color w:val="000000" w:themeColor="text1"/>
        </w:rPr>
        <w:t>Lietuvos Respublikos</w:t>
      </w:r>
      <w:r w:rsidR="00486A6A" w:rsidRPr="00682E98">
        <w:rPr>
          <w:color w:val="000000" w:themeColor="text1"/>
        </w:rPr>
        <w:t xml:space="preserve"> Švietimo ir mokslo ministro 2019-06-25 įsakymu </w:t>
      </w:r>
      <w:proofErr w:type="spellStart"/>
      <w:r w:rsidR="00486A6A" w:rsidRPr="00682E98">
        <w:rPr>
          <w:color w:val="000000" w:themeColor="text1"/>
        </w:rPr>
        <w:t>Nr</w:t>
      </w:r>
      <w:proofErr w:type="spellEnd"/>
      <w:r w:rsidR="00486A6A" w:rsidRPr="00682E98">
        <w:rPr>
          <w:color w:val="000000" w:themeColor="text1"/>
        </w:rPr>
        <w:t xml:space="preserve">. V-733 „Dėl 2019 metų švietimo įstaigų modernizavimo lėšų paskirstymo švietimo įstaigoms patvirtinimo“ skirta 16,4 </w:t>
      </w:r>
      <w:proofErr w:type="spellStart"/>
      <w:r w:rsidR="00486A6A" w:rsidRPr="00682E98">
        <w:rPr>
          <w:color w:val="000000" w:themeColor="text1"/>
        </w:rPr>
        <w:t>tūkst</w:t>
      </w:r>
      <w:proofErr w:type="spellEnd"/>
      <w:r w:rsidR="00486A6A" w:rsidRPr="00682E98">
        <w:rPr>
          <w:color w:val="000000" w:themeColor="text1"/>
        </w:rPr>
        <w:t xml:space="preserve">. </w:t>
      </w:r>
      <w:proofErr w:type="spellStart"/>
      <w:r w:rsidR="00486A6A" w:rsidRPr="00682E98">
        <w:rPr>
          <w:color w:val="000000" w:themeColor="text1"/>
        </w:rPr>
        <w:t>Eur</w:t>
      </w:r>
      <w:proofErr w:type="spellEnd"/>
      <w:r w:rsidR="00486A6A" w:rsidRPr="00682E98">
        <w:rPr>
          <w:color w:val="000000" w:themeColor="text1"/>
        </w:rPr>
        <w:t xml:space="preserve"> Kazlų Rūdos Kazio Griniaus gimnazijos patalpų modernizavimui.</w:t>
      </w:r>
    </w:p>
    <w:p w:rsidR="00032C6D" w:rsidRPr="00682E98" w:rsidRDefault="0018719A" w:rsidP="00DD02BF">
      <w:pPr>
        <w:shd w:val="clear" w:color="auto" w:fill="DDD9C3" w:themeFill="background2" w:themeFillShade="E6"/>
        <w:autoSpaceDE w:val="0"/>
        <w:autoSpaceDN w:val="0"/>
        <w:adjustRightInd w:val="0"/>
        <w:jc w:val="both"/>
        <w:rPr>
          <w:rFonts w:eastAsia="Calibri"/>
          <w:color w:val="000000" w:themeColor="text1"/>
          <w:lang w:eastAsia="en-US"/>
        </w:rPr>
      </w:pPr>
      <w:r w:rsidRPr="00682E98">
        <w:rPr>
          <w:color w:val="000000" w:themeColor="text1"/>
          <w:sz w:val="20"/>
          <w:szCs w:val="20"/>
        </w:rPr>
        <w:t>Savivaldybės biudžeto pajamų ir  išlaidų plano vykdymo ataskaitos duomenimis (fo</w:t>
      </w:r>
      <w:r w:rsidR="00CA57C6" w:rsidRPr="00682E98">
        <w:rPr>
          <w:color w:val="000000" w:themeColor="text1"/>
          <w:sz w:val="20"/>
          <w:szCs w:val="20"/>
        </w:rPr>
        <w:t>rma Nr.1-</w:t>
      </w:r>
      <w:r w:rsidR="009A2EB0">
        <w:rPr>
          <w:color w:val="000000" w:themeColor="text1"/>
          <w:sz w:val="20"/>
          <w:szCs w:val="20"/>
        </w:rPr>
        <w:t xml:space="preserve"> </w:t>
      </w:r>
      <w:proofErr w:type="spellStart"/>
      <w:r w:rsidR="00CA57C6" w:rsidRPr="00682E98">
        <w:rPr>
          <w:color w:val="000000" w:themeColor="text1"/>
          <w:sz w:val="20"/>
          <w:szCs w:val="20"/>
        </w:rPr>
        <w:t>sav</w:t>
      </w:r>
      <w:proofErr w:type="spellEnd"/>
      <w:r w:rsidR="00CA57C6" w:rsidRPr="00682E98">
        <w:rPr>
          <w:color w:val="000000" w:themeColor="text1"/>
          <w:sz w:val="20"/>
          <w:szCs w:val="20"/>
        </w:rPr>
        <w:t>.) patikslintas 2019</w:t>
      </w:r>
      <w:r w:rsidRPr="00682E98">
        <w:rPr>
          <w:color w:val="000000" w:themeColor="text1"/>
          <w:sz w:val="20"/>
          <w:szCs w:val="20"/>
        </w:rPr>
        <w:t xml:space="preserve"> metų biudžeto pajamų planas buvo </w:t>
      </w:r>
      <w:r w:rsidR="00CA57C6" w:rsidRPr="00682E98">
        <w:rPr>
          <w:color w:val="000000" w:themeColor="text1"/>
          <w:sz w:val="20"/>
          <w:szCs w:val="20"/>
        </w:rPr>
        <w:t>12850,2</w:t>
      </w:r>
      <w:r w:rsidR="00E878BD" w:rsidRPr="00682E98">
        <w:rPr>
          <w:color w:val="000000" w:themeColor="text1"/>
          <w:sz w:val="20"/>
          <w:szCs w:val="20"/>
        </w:rPr>
        <w:t xml:space="preserve">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biudžeto </w:t>
      </w:r>
      <w:r w:rsidR="00E878BD" w:rsidRPr="00682E98">
        <w:rPr>
          <w:color w:val="000000" w:themeColor="text1"/>
          <w:sz w:val="20"/>
          <w:szCs w:val="20"/>
        </w:rPr>
        <w:t>pajamos</w:t>
      </w:r>
      <w:r w:rsidRPr="00682E98">
        <w:rPr>
          <w:color w:val="000000" w:themeColor="text1"/>
          <w:sz w:val="20"/>
          <w:szCs w:val="20"/>
        </w:rPr>
        <w:t xml:space="preserve"> iš viso sudarė </w:t>
      </w:r>
      <w:r w:rsidR="00CA57C6" w:rsidRPr="00682E98">
        <w:rPr>
          <w:color w:val="000000" w:themeColor="text1"/>
          <w:sz w:val="20"/>
          <w:szCs w:val="20"/>
        </w:rPr>
        <w:t xml:space="preserve">12846,2 </w:t>
      </w:r>
      <w:proofErr w:type="spellStart"/>
      <w:r w:rsidR="00CA57C6" w:rsidRPr="00682E98">
        <w:rPr>
          <w:color w:val="000000" w:themeColor="text1"/>
          <w:sz w:val="20"/>
          <w:szCs w:val="20"/>
        </w:rPr>
        <w:t>tūkst</w:t>
      </w:r>
      <w:proofErr w:type="spellEnd"/>
      <w:r w:rsidR="00CA57C6" w:rsidRPr="00682E98">
        <w:rPr>
          <w:color w:val="000000" w:themeColor="text1"/>
          <w:sz w:val="20"/>
          <w:szCs w:val="20"/>
        </w:rPr>
        <w:t xml:space="preserve">. </w:t>
      </w:r>
      <w:proofErr w:type="spellStart"/>
      <w:r w:rsidR="00CA57C6" w:rsidRPr="00682E98">
        <w:rPr>
          <w:color w:val="000000" w:themeColor="text1"/>
          <w:sz w:val="20"/>
          <w:szCs w:val="20"/>
        </w:rPr>
        <w:t>Eur</w:t>
      </w:r>
      <w:proofErr w:type="spellEnd"/>
      <w:r w:rsidR="00CA57C6" w:rsidRPr="00682E98">
        <w:rPr>
          <w:color w:val="000000" w:themeColor="text1"/>
          <w:sz w:val="20"/>
          <w:szCs w:val="20"/>
        </w:rPr>
        <w:t>. Į biudžetą 2019</w:t>
      </w:r>
      <w:r w:rsidRPr="00682E98">
        <w:rPr>
          <w:color w:val="000000" w:themeColor="text1"/>
          <w:sz w:val="20"/>
          <w:szCs w:val="20"/>
        </w:rPr>
        <w:t xml:space="preserve"> metais gauta </w:t>
      </w:r>
      <w:r w:rsidR="00CA57C6" w:rsidRPr="00682E98">
        <w:rPr>
          <w:color w:val="000000" w:themeColor="text1"/>
          <w:sz w:val="20"/>
          <w:szCs w:val="20"/>
        </w:rPr>
        <w:t>4,0</w:t>
      </w:r>
      <w:r w:rsidRPr="00682E98">
        <w:rPr>
          <w:color w:val="000000" w:themeColor="text1"/>
          <w:sz w:val="20"/>
          <w:szCs w:val="20"/>
        </w:rPr>
        <w:t xml:space="preserve"> </w:t>
      </w:r>
      <w:proofErr w:type="spellStart"/>
      <w:r w:rsidR="009A2EB0">
        <w:rPr>
          <w:color w:val="000000" w:themeColor="text1"/>
          <w:sz w:val="20"/>
          <w:szCs w:val="20"/>
        </w:rPr>
        <w:t>tūkst</w:t>
      </w:r>
      <w:proofErr w:type="spellEnd"/>
      <w:r w:rsidR="009A2EB0">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daugiau nei planuota, planas įvykdytas </w:t>
      </w:r>
      <w:r w:rsidR="00E878BD" w:rsidRPr="00682E98">
        <w:rPr>
          <w:color w:val="000000" w:themeColor="text1"/>
          <w:sz w:val="20"/>
          <w:szCs w:val="20"/>
        </w:rPr>
        <w:t>10</w:t>
      </w:r>
      <w:r w:rsidR="00CA57C6" w:rsidRPr="00682E98">
        <w:rPr>
          <w:color w:val="000000" w:themeColor="text1"/>
          <w:sz w:val="20"/>
          <w:szCs w:val="20"/>
        </w:rPr>
        <w:t xml:space="preserve">0,0 </w:t>
      </w:r>
      <w:r w:rsidRPr="00682E98">
        <w:rPr>
          <w:color w:val="000000" w:themeColor="text1"/>
          <w:sz w:val="20"/>
          <w:szCs w:val="20"/>
        </w:rPr>
        <w:t>%.</w:t>
      </w:r>
      <w:r w:rsidR="00032C6D" w:rsidRPr="00682E98">
        <w:rPr>
          <w:rFonts w:eastAsia="Calibri"/>
          <w:color w:val="000000" w:themeColor="text1"/>
          <w:lang w:eastAsia="en-US"/>
        </w:rPr>
        <w:t xml:space="preserve"> </w:t>
      </w:r>
    </w:p>
    <w:p w:rsidR="00475E71" w:rsidRPr="00682E98" w:rsidRDefault="00475E71" w:rsidP="0017752F">
      <w:pPr>
        <w:autoSpaceDE w:val="0"/>
        <w:autoSpaceDN w:val="0"/>
        <w:adjustRightInd w:val="0"/>
        <w:spacing w:line="360" w:lineRule="auto"/>
        <w:rPr>
          <w:b/>
          <w:color w:val="FF0000"/>
        </w:rPr>
      </w:pPr>
    </w:p>
    <w:p w:rsidR="00F9441F" w:rsidRPr="00682E98" w:rsidRDefault="00951518" w:rsidP="00B875B0">
      <w:pPr>
        <w:autoSpaceDE w:val="0"/>
        <w:autoSpaceDN w:val="0"/>
        <w:adjustRightInd w:val="0"/>
        <w:spacing w:line="360" w:lineRule="auto"/>
        <w:ind w:left="360" w:firstLine="360"/>
        <w:jc w:val="center"/>
        <w:rPr>
          <w:b/>
          <w:color w:val="000000" w:themeColor="text1"/>
        </w:rPr>
      </w:pPr>
      <w:r w:rsidRPr="00682E98">
        <w:rPr>
          <w:b/>
          <w:color w:val="000000" w:themeColor="text1"/>
        </w:rPr>
        <w:t>1.3.Savivaldybės biudžeto išlaidos</w:t>
      </w:r>
    </w:p>
    <w:p w:rsidR="00DD02BF" w:rsidRPr="00682E98" w:rsidRDefault="0018719A" w:rsidP="00BA6BBF">
      <w:pPr>
        <w:autoSpaceDE w:val="0"/>
        <w:autoSpaceDN w:val="0"/>
        <w:adjustRightInd w:val="0"/>
        <w:spacing w:line="360" w:lineRule="auto"/>
        <w:ind w:firstLine="567"/>
        <w:jc w:val="both"/>
        <w:rPr>
          <w:color w:val="000000" w:themeColor="text1"/>
        </w:rPr>
      </w:pPr>
      <w:r w:rsidRPr="00682E98">
        <w:rPr>
          <w:color w:val="000000" w:themeColor="text1"/>
        </w:rPr>
        <w:t xml:space="preserve">Metinėse biudžeto vykdymo ataskaitose (Formoje </w:t>
      </w:r>
      <w:proofErr w:type="spellStart"/>
      <w:r w:rsidRPr="00682E98">
        <w:rPr>
          <w:color w:val="000000" w:themeColor="text1"/>
        </w:rPr>
        <w:t>Nr</w:t>
      </w:r>
      <w:proofErr w:type="spellEnd"/>
      <w:r w:rsidRPr="00682E98">
        <w:rPr>
          <w:color w:val="000000" w:themeColor="text1"/>
        </w:rPr>
        <w:t xml:space="preserve">. 1-sav. ir Formoje </w:t>
      </w:r>
      <w:proofErr w:type="spellStart"/>
      <w:r w:rsidRPr="00682E98">
        <w:rPr>
          <w:color w:val="000000" w:themeColor="text1"/>
        </w:rPr>
        <w:t>Nr</w:t>
      </w:r>
      <w:proofErr w:type="spellEnd"/>
      <w:r w:rsidRPr="00682E98">
        <w:rPr>
          <w:color w:val="000000" w:themeColor="text1"/>
        </w:rPr>
        <w:t>. 2-s</w:t>
      </w:r>
      <w:r w:rsidR="00D93888" w:rsidRPr="00682E98">
        <w:rPr>
          <w:color w:val="000000" w:themeColor="text1"/>
        </w:rPr>
        <w:t>av.) nurodytas Savivaldybės 2019</w:t>
      </w:r>
      <w:r w:rsidRPr="00682E98">
        <w:rPr>
          <w:color w:val="000000" w:themeColor="text1"/>
        </w:rPr>
        <w:t xml:space="preserve"> metų biudžeto asignavimų panaudojimas pagal valstybės funkcijas.</w:t>
      </w:r>
      <w:r w:rsidR="009A2EB0">
        <w:rPr>
          <w:color w:val="000000" w:themeColor="text1"/>
        </w:rPr>
        <w:t xml:space="preserve"> </w:t>
      </w:r>
      <w:r w:rsidR="00F91B32" w:rsidRPr="00682E98">
        <w:rPr>
          <w:color w:val="000000" w:themeColor="text1"/>
        </w:rPr>
        <w:t>Vertinant asignavimų panaudojimą pagal vykdoma</w:t>
      </w:r>
      <w:r w:rsidR="00FC7B3A" w:rsidRPr="00682E98">
        <w:rPr>
          <w:color w:val="000000" w:themeColor="text1"/>
        </w:rPr>
        <w:t>s funkcij</w:t>
      </w:r>
      <w:r w:rsidR="00D93888" w:rsidRPr="00682E98">
        <w:rPr>
          <w:color w:val="000000" w:themeColor="text1"/>
        </w:rPr>
        <w:t>as, nustatyta, kad 2019</w:t>
      </w:r>
      <w:r w:rsidR="00F91B32" w:rsidRPr="00682E98">
        <w:rPr>
          <w:color w:val="000000" w:themeColor="text1"/>
        </w:rPr>
        <w:t xml:space="preserve"> metais planuotų biudžeto asignavimų panaudojimas yra mažesnis pagal visus valstybės funkcinės klasifikacijos kodus. Savivaldybės biudž</w:t>
      </w:r>
      <w:r w:rsidR="00D93888" w:rsidRPr="00682E98">
        <w:rPr>
          <w:color w:val="000000" w:themeColor="text1"/>
        </w:rPr>
        <w:t>eto 2019</w:t>
      </w:r>
      <w:r w:rsidR="00F91B32" w:rsidRPr="00682E98">
        <w:rPr>
          <w:color w:val="000000" w:themeColor="text1"/>
        </w:rPr>
        <w:t xml:space="preserve"> </w:t>
      </w:r>
      <w:proofErr w:type="spellStart"/>
      <w:r w:rsidR="00F91B32" w:rsidRPr="00682E98">
        <w:rPr>
          <w:color w:val="000000" w:themeColor="text1"/>
        </w:rPr>
        <w:t>m</w:t>
      </w:r>
      <w:proofErr w:type="spellEnd"/>
      <w:r w:rsidR="00F91B32" w:rsidRPr="00682E98">
        <w:rPr>
          <w:color w:val="000000" w:themeColor="text1"/>
        </w:rPr>
        <w:t>. išlaidų pagal funkcinę klasifikaciją plano vykdymo analizė pateikiama 3 lentelėje.</w:t>
      </w:r>
    </w:p>
    <w:p w:rsidR="005C698F" w:rsidRPr="00682E98" w:rsidRDefault="00F91B32" w:rsidP="00D42FF4">
      <w:pPr>
        <w:autoSpaceDE w:val="0"/>
        <w:autoSpaceDN w:val="0"/>
        <w:adjustRightInd w:val="0"/>
        <w:spacing w:line="336" w:lineRule="auto"/>
        <w:ind w:left="720"/>
        <w:jc w:val="right"/>
        <w:rPr>
          <w:color w:val="000000" w:themeColor="text1"/>
          <w:sz w:val="20"/>
          <w:szCs w:val="20"/>
        </w:rPr>
      </w:pPr>
      <w:r w:rsidRPr="00682E98">
        <w:rPr>
          <w:color w:val="000000" w:themeColor="text1"/>
          <w:sz w:val="20"/>
          <w:szCs w:val="20"/>
        </w:rPr>
        <w:lastRenderedPageBreak/>
        <w:t>3</w:t>
      </w:r>
      <w:r w:rsidR="000000A2" w:rsidRPr="00682E98">
        <w:rPr>
          <w:color w:val="000000" w:themeColor="text1"/>
          <w:sz w:val="20"/>
          <w:szCs w:val="20"/>
        </w:rPr>
        <w:t xml:space="preserve"> lentelė </w:t>
      </w:r>
    </w:p>
    <w:p w:rsidR="000000A2" w:rsidRPr="00682E98" w:rsidRDefault="000000A2" w:rsidP="00B875B0">
      <w:pPr>
        <w:autoSpaceDE w:val="0"/>
        <w:autoSpaceDN w:val="0"/>
        <w:adjustRightInd w:val="0"/>
        <w:ind w:left="720"/>
        <w:jc w:val="center"/>
        <w:rPr>
          <w:b/>
          <w:color w:val="000000" w:themeColor="text1"/>
          <w:sz w:val="22"/>
          <w:szCs w:val="22"/>
        </w:rPr>
      </w:pPr>
      <w:r w:rsidRPr="00682E98">
        <w:rPr>
          <w:b/>
          <w:color w:val="000000" w:themeColor="text1"/>
          <w:sz w:val="22"/>
          <w:szCs w:val="22"/>
        </w:rPr>
        <w:t xml:space="preserve">Kazlų </w:t>
      </w:r>
      <w:r w:rsidR="00D93888" w:rsidRPr="00682E98">
        <w:rPr>
          <w:b/>
          <w:color w:val="000000" w:themeColor="text1"/>
          <w:sz w:val="22"/>
          <w:szCs w:val="22"/>
        </w:rPr>
        <w:t>Rūdos savivaldybės biudžeto 2019</w:t>
      </w:r>
      <w:r w:rsidRPr="00682E98">
        <w:rPr>
          <w:b/>
          <w:color w:val="000000" w:themeColor="text1"/>
          <w:sz w:val="22"/>
          <w:szCs w:val="22"/>
        </w:rPr>
        <w:t xml:space="preserve"> </w:t>
      </w:r>
      <w:proofErr w:type="spellStart"/>
      <w:r w:rsidRPr="00682E98">
        <w:rPr>
          <w:b/>
          <w:color w:val="000000" w:themeColor="text1"/>
          <w:sz w:val="22"/>
          <w:szCs w:val="22"/>
        </w:rPr>
        <w:t>m</w:t>
      </w:r>
      <w:proofErr w:type="spellEnd"/>
      <w:r w:rsidRPr="00682E98">
        <w:rPr>
          <w:b/>
          <w:color w:val="000000" w:themeColor="text1"/>
          <w:sz w:val="22"/>
          <w:szCs w:val="22"/>
        </w:rPr>
        <w:t>. išlaidos pagal valstybės funkcijas</w:t>
      </w:r>
    </w:p>
    <w:tbl>
      <w:tblPr>
        <w:tblStyle w:val="Lentelstinklelis"/>
        <w:tblpPr w:leftFromText="180" w:rightFromText="180" w:vertAnchor="text" w:horzAnchor="margin" w:tblpY="244"/>
        <w:tblW w:w="0" w:type="auto"/>
        <w:tblLook w:val="04A0" w:firstRow="1" w:lastRow="0" w:firstColumn="1" w:lastColumn="0" w:noHBand="0" w:noVBand="1"/>
      </w:tblPr>
      <w:tblGrid>
        <w:gridCol w:w="1081"/>
        <w:gridCol w:w="2720"/>
        <w:gridCol w:w="1496"/>
        <w:gridCol w:w="1350"/>
        <w:gridCol w:w="1177"/>
        <w:gridCol w:w="1177"/>
        <w:gridCol w:w="1187"/>
      </w:tblGrid>
      <w:tr w:rsidR="006C2F64" w:rsidRPr="00682E98" w:rsidTr="00F54F72">
        <w:tc>
          <w:tcPr>
            <w:tcW w:w="1081" w:type="dxa"/>
            <w:vMerge w:val="restart"/>
            <w:shd w:val="clear" w:color="auto" w:fill="DDD9C3" w:themeFill="background2" w:themeFillShade="E6"/>
            <w:vAlign w:val="center"/>
          </w:tcPr>
          <w:p w:rsidR="006C2F64" w:rsidRPr="00682E98" w:rsidRDefault="006C2F64" w:rsidP="00BE7639">
            <w:pPr>
              <w:autoSpaceDE w:val="0"/>
              <w:autoSpaceDN w:val="0"/>
              <w:adjustRightInd w:val="0"/>
              <w:jc w:val="center"/>
              <w:rPr>
                <w:b/>
                <w:color w:val="000000" w:themeColor="text1"/>
                <w:sz w:val="18"/>
                <w:szCs w:val="18"/>
              </w:rPr>
            </w:pPr>
            <w:r w:rsidRPr="00682E98">
              <w:rPr>
                <w:b/>
                <w:color w:val="000000" w:themeColor="text1"/>
                <w:sz w:val="18"/>
                <w:szCs w:val="18"/>
              </w:rPr>
              <w:t>Valstybės funkcijos kodas</w:t>
            </w:r>
          </w:p>
        </w:tc>
        <w:tc>
          <w:tcPr>
            <w:tcW w:w="2720" w:type="dxa"/>
            <w:vMerge w:val="restart"/>
            <w:shd w:val="clear" w:color="auto" w:fill="DDD9C3" w:themeFill="background2" w:themeFillShade="E6"/>
          </w:tcPr>
          <w:p w:rsidR="006C2F64" w:rsidRPr="00682E98" w:rsidRDefault="006C2F64" w:rsidP="00BE7639">
            <w:pPr>
              <w:autoSpaceDE w:val="0"/>
              <w:autoSpaceDN w:val="0"/>
              <w:adjustRightInd w:val="0"/>
              <w:jc w:val="center"/>
              <w:rPr>
                <w:b/>
                <w:color w:val="000000" w:themeColor="text1"/>
                <w:sz w:val="18"/>
                <w:szCs w:val="18"/>
              </w:rPr>
            </w:pPr>
            <w:r w:rsidRPr="00682E98">
              <w:rPr>
                <w:b/>
                <w:color w:val="000000" w:themeColor="text1"/>
                <w:sz w:val="18"/>
                <w:szCs w:val="18"/>
              </w:rPr>
              <w:t>Valstybės funkcijos pavadinimas</w:t>
            </w:r>
          </w:p>
        </w:tc>
        <w:tc>
          <w:tcPr>
            <w:tcW w:w="1496" w:type="dxa"/>
            <w:vMerge w:val="restart"/>
            <w:shd w:val="clear" w:color="auto" w:fill="DDD9C3" w:themeFill="background2" w:themeFillShade="E6"/>
          </w:tcPr>
          <w:p w:rsidR="006C2F64" w:rsidRPr="00682E98" w:rsidRDefault="006C2F64" w:rsidP="00FC7B3A">
            <w:pPr>
              <w:autoSpaceDE w:val="0"/>
              <w:autoSpaceDN w:val="0"/>
              <w:adjustRightInd w:val="0"/>
              <w:jc w:val="center"/>
              <w:rPr>
                <w:b/>
                <w:color w:val="000000" w:themeColor="text1"/>
                <w:sz w:val="18"/>
                <w:szCs w:val="18"/>
              </w:rPr>
            </w:pPr>
            <w:r w:rsidRPr="00682E98">
              <w:rPr>
                <w:b/>
                <w:color w:val="000000" w:themeColor="text1"/>
                <w:sz w:val="18"/>
                <w:szCs w:val="18"/>
              </w:rPr>
              <w:t xml:space="preserve">Patikslintas planas, </w:t>
            </w:r>
            <w:proofErr w:type="spellStart"/>
            <w:r w:rsidRPr="00682E98">
              <w:rPr>
                <w:b/>
                <w:color w:val="000000" w:themeColor="text1"/>
                <w:sz w:val="18"/>
                <w:szCs w:val="18"/>
              </w:rPr>
              <w:t>tūkst</w:t>
            </w:r>
            <w:proofErr w:type="spellEnd"/>
            <w:r w:rsidRPr="00682E98">
              <w:rPr>
                <w:b/>
                <w:color w:val="000000" w:themeColor="text1"/>
                <w:sz w:val="18"/>
                <w:szCs w:val="18"/>
              </w:rPr>
              <w:t xml:space="preserve">. </w:t>
            </w:r>
            <w:proofErr w:type="spellStart"/>
            <w:r w:rsidRPr="00682E98">
              <w:rPr>
                <w:b/>
                <w:color w:val="000000" w:themeColor="text1"/>
                <w:sz w:val="18"/>
                <w:szCs w:val="18"/>
              </w:rPr>
              <w:t>Eur</w:t>
            </w:r>
            <w:proofErr w:type="spellEnd"/>
          </w:p>
        </w:tc>
        <w:tc>
          <w:tcPr>
            <w:tcW w:w="1350" w:type="dxa"/>
            <w:vMerge w:val="restart"/>
            <w:shd w:val="clear" w:color="auto" w:fill="DDD9C3" w:themeFill="background2" w:themeFillShade="E6"/>
          </w:tcPr>
          <w:p w:rsidR="006C2F64" w:rsidRPr="00682E98" w:rsidRDefault="006C2F64" w:rsidP="00BE7639">
            <w:pPr>
              <w:autoSpaceDE w:val="0"/>
              <w:autoSpaceDN w:val="0"/>
              <w:adjustRightInd w:val="0"/>
              <w:jc w:val="center"/>
              <w:rPr>
                <w:b/>
                <w:color w:val="000000" w:themeColor="text1"/>
                <w:sz w:val="18"/>
                <w:szCs w:val="18"/>
              </w:rPr>
            </w:pPr>
            <w:r w:rsidRPr="00682E98">
              <w:rPr>
                <w:b/>
                <w:color w:val="000000" w:themeColor="text1"/>
                <w:sz w:val="18"/>
                <w:szCs w:val="18"/>
              </w:rPr>
              <w:t xml:space="preserve">Įvykdyta,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Pr="00682E98">
              <w:rPr>
                <w:b/>
                <w:color w:val="000000" w:themeColor="text1"/>
                <w:sz w:val="18"/>
                <w:szCs w:val="18"/>
              </w:rPr>
              <w:t>Eur</w:t>
            </w:r>
            <w:proofErr w:type="spellEnd"/>
          </w:p>
        </w:tc>
        <w:tc>
          <w:tcPr>
            <w:tcW w:w="2354" w:type="dxa"/>
            <w:gridSpan w:val="2"/>
            <w:shd w:val="clear" w:color="auto" w:fill="DDD9C3" w:themeFill="background2" w:themeFillShade="E6"/>
            <w:vAlign w:val="center"/>
          </w:tcPr>
          <w:p w:rsidR="006C2F64" w:rsidRPr="00682E98" w:rsidRDefault="006C2F64" w:rsidP="00F54F72">
            <w:pPr>
              <w:jc w:val="center"/>
              <w:rPr>
                <w:b/>
                <w:color w:val="000000" w:themeColor="text1"/>
                <w:sz w:val="18"/>
                <w:szCs w:val="18"/>
              </w:rPr>
            </w:pPr>
            <w:r w:rsidRPr="00682E98">
              <w:rPr>
                <w:b/>
                <w:color w:val="000000" w:themeColor="text1"/>
                <w:sz w:val="18"/>
                <w:szCs w:val="18"/>
              </w:rPr>
              <w:t>Plano įvykdymas</w:t>
            </w:r>
          </w:p>
        </w:tc>
        <w:tc>
          <w:tcPr>
            <w:tcW w:w="1187" w:type="dxa"/>
            <w:vMerge w:val="restart"/>
            <w:shd w:val="clear" w:color="auto" w:fill="DDD9C3" w:themeFill="background2" w:themeFillShade="E6"/>
          </w:tcPr>
          <w:p w:rsidR="006C2F64" w:rsidRPr="00682E98" w:rsidRDefault="006C2F64" w:rsidP="00BE7639">
            <w:pPr>
              <w:autoSpaceDE w:val="0"/>
              <w:autoSpaceDN w:val="0"/>
              <w:adjustRightInd w:val="0"/>
              <w:jc w:val="center"/>
              <w:rPr>
                <w:b/>
                <w:color w:val="FF0000"/>
                <w:sz w:val="18"/>
                <w:szCs w:val="18"/>
              </w:rPr>
            </w:pPr>
            <w:r w:rsidRPr="00682E98">
              <w:rPr>
                <w:b/>
                <w:color w:val="000000" w:themeColor="text1"/>
                <w:sz w:val="18"/>
                <w:szCs w:val="18"/>
              </w:rPr>
              <w:t xml:space="preserve">Lyginamasis svoris, </w:t>
            </w:r>
            <w:proofErr w:type="spellStart"/>
            <w:r w:rsidRPr="00682E98">
              <w:rPr>
                <w:b/>
                <w:color w:val="000000" w:themeColor="text1"/>
                <w:sz w:val="18"/>
                <w:szCs w:val="18"/>
              </w:rPr>
              <w:t>proc</w:t>
            </w:r>
            <w:proofErr w:type="spellEnd"/>
            <w:r w:rsidRPr="00682E98">
              <w:rPr>
                <w:b/>
                <w:color w:val="000000" w:themeColor="text1"/>
                <w:sz w:val="18"/>
                <w:szCs w:val="18"/>
              </w:rPr>
              <w:t>.</w:t>
            </w:r>
          </w:p>
        </w:tc>
      </w:tr>
      <w:tr w:rsidR="006C2F64" w:rsidRPr="00682E98" w:rsidTr="006C2F64">
        <w:tc>
          <w:tcPr>
            <w:tcW w:w="1081" w:type="dxa"/>
            <w:vMerge/>
            <w:shd w:val="clear" w:color="auto" w:fill="FFFFFF" w:themeFill="background1"/>
            <w:vAlign w:val="center"/>
          </w:tcPr>
          <w:p w:rsidR="006C2F64" w:rsidRPr="00682E98" w:rsidRDefault="006C2F64" w:rsidP="006C2F64">
            <w:pPr>
              <w:autoSpaceDE w:val="0"/>
              <w:autoSpaceDN w:val="0"/>
              <w:adjustRightInd w:val="0"/>
              <w:jc w:val="center"/>
              <w:rPr>
                <w:b/>
                <w:color w:val="000000" w:themeColor="text1"/>
                <w:sz w:val="18"/>
                <w:szCs w:val="18"/>
              </w:rPr>
            </w:pPr>
          </w:p>
        </w:tc>
        <w:tc>
          <w:tcPr>
            <w:tcW w:w="2720" w:type="dxa"/>
            <w:vMerge/>
            <w:shd w:val="clear" w:color="auto" w:fill="FFFFFF" w:themeFill="background1"/>
          </w:tcPr>
          <w:p w:rsidR="006C2F64" w:rsidRPr="00682E98" w:rsidRDefault="006C2F64" w:rsidP="006C2F64">
            <w:pPr>
              <w:autoSpaceDE w:val="0"/>
              <w:autoSpaceDN w:val="0"/>
              <w:adjustRightInd w:val="0"/>
              <w:jc w:val="center"/>
              <w:rPr>
                <w:b/>
                <w:color w:val="000000" w:themeColor="text1"/>
                <w:sz w:val="18"/>
                <w:szCs w:val="18"/>
              </w:rPr>
            </w:pPr>
          </w:p>
        </w:tc>
        <w:tc>
          <w:tcPr>
            <w:tcW w:w="1496" w:type="dxa"/>
            <w:vMerge/>
            <w:shd w:val="clear" w:color="auto" w:fill="FFFFFF" w:themeFill="background1"/>
          </w:tcPr>
          <w:p w:rsidR="006C2F64" w:rsidRPr="00682E98" w:rsidRDefault="006C2F64" w:rsidP="006C2F64">
            <w:pPr>
              <w:autoSpaceDE w:val="0"/>
              <w:autoSpaceDN w:val="0"/>
              <w:adjustRightInd w:val="0"/>
              <w:jc w:val="center"/>
              <w:rPr>
                <w:b/>
                <w:color w:val="000000" w:themeColor="text1"/>
                <w:sz w:val="18"/>
                <w:szCs w:val="18"/>
              </w:rPr>
            </w:pPr>
          </w:p>
        </w:tc>
        <w:tc>
          <w:tcPr>
            <w:tcW w:w="1350" w:type="dxa"/>
            <w:vMerge/>
            <w:shd w:val="clear" w:color="auto" w:fill="FFFFFF" w:themeFill="background1"/>
          </w:tcPr>
          <w:p w:rsidR="006C2F64" w:rsidRPr="00682E98" w:rsidRDefault="006C2F64" w:rsidP="006C2F64">
            <w:pPr>
              <w:autoSpaceDE w:val="0"/>
              <w:autoSpaceDN w:val="0"/>
              <w:adjustRightInd w:val="0"/>
              <w:jc w:val="center"/>
              <w:rPr>
                <w:b/>
                <w:color w:val="000000" w:themeColor="text1"/>
                <w:sz w:val="18"/>
                <w:szCs w:val="18"/>
              </w:rPr>
            </w:pPr>
          </w:p>
        </w:tc>
        <w:tc>
          <w:tcPr>
            <w:tcW w:w="1177" w:type="dxa"/>
            <w:shd w:val="clear" w:color="auto" w:fill="DDD9C3" w:themeFill="background2" w:themeFillShade="E6"/>
            <w:vAlign w:val="center"/>
          </w:tcPr>
          <w:p w:rsidR="006C2F64" w:rsidRPr="00682E98" w:rsidRDefault="006C2F64" w:rsidP="006C2F64">
            <w:pPr>
              <w:jc w:val="center"/>
              <w:rPr>
                <w:b/>
                <w:color w:val="000000" w:themeColor="text1"/>
                <w:sz w:val="18"/>
                <w:szCs w:val="18"/>
              </w:rPr>
            </w:pPr>
            <w:r w:rsidRPr="00682E98">
              <w:rPr>
                <w:b/>
                <w:color w:val="000000" w:themeColor="text1"/>
                <w:sz w:val="18"/>
                <w:szCs w:val="18"/>
              </w:rPr>
              <w:t xml:space="preserve">Suma,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Pr="00682E98">
              <w:rPr>
                <w:b/>
                <w:color w:val="000000" w:themeColor="text1"/>
                <w:sz w:val="18"/>
                <w:szCs w:val="18"/>
              </w:rPr>
              <w:t>Eur</w:t>
            </w:r>
            <w:proofErr w:type="spellEnd"/>
            <w:r w:rsidR="00CB0688" w:rsidRPr="00682E98">
              <w:rPr>
                <w:b/>
                <w:color w:val="000000" w:themeColor="text1"/>
                <w:sz w:val="18"/>
                <w:szCs w:val="18"/>
              </w:rPr>
              <w:t xml:space="preserve"> (+/-)</w:t>
            </w:r>
          </w:p>
        </w:tc>
        <w:tc>
          <w:tcPr>
            <w:tcW w:w="1177" w:type="dxa"/>
            <w:shd w:val="clear" w:color="auto" w:fill="DDD9C3" w:themeFill="background2" w:themeFillShade="E6"/>
          </w:tcPr>
          <w:p w:rsidR="006C2F64" w:rsidRPr="00682E98" w:rsidRDefault="006C2F64" w:rsidP="006C2F64">
            <w:pPr>
              <w:jc w:val="center"/>
              <w:rPr>
                <w:b/>
                <w:color w:val="000000" w:themeColor="text1"/>
                <w:sz w:val="18"/>
                <w:szCs w:val="18"/>
              </w:rPr>
            </w:pPr>
            <w:r w:rsidRPr="00682E98">
              <w:rPr>
                <w:b/>
                <w:color w:val="000000" w:themeColor="text1"/>
                <w:sz w:val="18"/>
                <w:szCs w:val="18"/>
              </w:rPr>
              <w:t xml:space="preserve">Įvykdymo </w:t>
            </w:r>
            <w:proofErr w:type="spellStart"/>
            <w:r w:rsidRPr="00682E98">
              <w:rPr>
                <w:b/>
                <w:color w:val="000000" w:themeColor="text1"/>
                <w:sz w:val="18"/>
                <w:szCs w:val="18"/>
              </w:rPr>
              <w:t>proc</w:t>
            </w:r>
            <w:proofErr w:type="spellEnd"/>
            <w:r w:rsidRPr="00682E98">
              <w:rPr>
                <w:b/>
                <w:color w:val="000000" w:themeColor="text1"/>
                <w:sz w:val="18"/>
                <w:szCs w:val="18"/>
              </w:rPr>
              <w:t>.</w:t>
            </w:r>
          </w:p>
        </w:tc>
        <w:tc>
          <w:tcPr>
            <w:tcW w:w="1187" w:type="dxa"/>
            <w:vMerge/>
            <w:shd w:val="clear" w:color="auto" w:fill="FFFFFF" w:themeFill="background1"/>
          </w:tcPr>
          <w:p w:rsidR="006C2F64" w:rsidRPr="00682E98" w:rsidRDefault="006C2F64" w:rsidP="006C2F64">
            <w:pPr>
              <w:autoSpaceDE w:val="0"/>
              <w:autoSpaceDN w:val="0"/>
              <w:adjustRightInd w:val="0"/>
              <w:jc w:val="center"/>
              <w:rPr>
                <w:b/>
                <w:color w:val="FF0000"/>
                <w:sz w:val="18"/>
                <w:szCs w:val="18"/>
              </w:rPr>
            </w:pP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01</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Bendros valstybės paslaugos</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1422,7</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1352,4</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-71,3</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95,1</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11,0</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02</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Gynyba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19,4</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19,2</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-0,2</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99,0</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0,2</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03</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Viešoji tvarka ir visuomenės apsauga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201,4</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200,2</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-1,2</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99,4</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1,7</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04</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Ekonomika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2099,8</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1779,4</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-320,4</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84,7</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14,5</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05</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Aplinkos apsauga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336,4</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295,9</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-40,5</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88,0</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2,4</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06</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Būstas ir komunalinis ūkis</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195,5</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156,7</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-38,8</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80,2</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1,3</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07</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Sveikatos apsauga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129,9</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128,0</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-1,9</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98,5</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1,0</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08</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Poilsis, kultūra, religija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638,2</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620,5</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-17,7</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97,2</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5,1</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09</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Švietimas</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5971,7</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5960,5</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-11,2</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99,8</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48,6</w:t>
            </w:r>
          </w:p>
        </w:tc>
      </w:tr>
      <w:tr w:rsidR="00A37859" w:rsidRPr="00682E98" w:rsidTr="00F54F72">
        <w:tc>
          <w:tcPr>
            <w:tcW w:w="1081" w:type="dxa"/>
            <w:vAlign w:val="center"/>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10</w:t>
            </w:r>
          </w:p>
        </w:tc>
        <w:tc>
          <w:tcPr>
            <w:tcW w:w="2720" w:type="dxa"/>
            <w:vAlign w:val="center"/>
          </w:tcPr>
          <w:p w:rsidR="00A37859" w:rsidRPr="00682E98" w:rsidRDefault="00A37859" w:rsidP="00A37859">
            <w:pPr>
              <w:autoSpaceDE w:val="0"/>
              <w:autoSpaceDN w:val="0"/>
              <w:adjustRightInd w:val="0"/>
              <w:rPr>
                <w:color w:val="000000" w:themeColor="text1"/>
                <w:sz w:val="18"/>
                <w:szCs w:val="18"/>
              </w:rPr>
            </w:pPr>
            <w:r w:rsidRPr="00682E98">
              <w:rPr>
                <w:color w:val="000000" w:themeColor="text1"/>
                <w:sz w:val="18"/>
                <w:szCs w:val="18"/>
              </w:rPr>
              <w:t>Socialinė apsauga</w:t>
            </w:r>
          </w:p>
        </w:tc>
        <w:tc>
          <w:tcPr>
            <w:tcW w:w="1496"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1935,2</w:t>
            </w:r>
          </w:p>
        </w:tc>
        <w:tc>
          <w:tcPr>
            <w:tcW w:w="1350" w:type="dxa"/>
            <w:vAlign w:val="center"/>
          </w:tcPr>
          <w:p w:rsidR="00A37859" w:rsidRPr="00682E98" w:rsidRDefault="00C245C4" w:rsidP="00A37859">
            <w:pPr>
              <w:autoSpaceDE w:val="0"/>
              <w:autoSpaceDN w:val="0"/>
              <w:adjustRightInd w:val="0"/>
              <w:jc w:val="center"/>
              <w:rPr>
                <w:color w:val="000000" w:themeColor="text1"/>
                <w:sz w:val="18"/>
                <w:szCs w:val="18"/>
              </w:rPr>
            </w:pPr>
            <w:r w:rsidRPr="00682E98">
              <w:rPr>
                <w:color w:val="000000" w:themeColor="text1"/>
                <w:sz w:val="18"/>
                <w:szCs w:val="18"/>
              </w:rPr>
              <w:t>1746,3</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-188,9</w:t>
            </w:r>
          </w:p>
        </w:tc>
        <w:tc>
          <w:tcPr>
            <w:tcW w:w="117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89,3</w:t>
            </w:r>
          </w:p>
        </w:tc>
        <w:tc>
          <w:tcPr>
            <w:tcW w:w="1187" w:type="dxa"/>
            <w:vAlign w:val="center"/>
          </w:tcPr>
          <w:p w:rsidR="00A37859" w:rsidRPr="00682E98" w:rsidRDefault="0056694D" w:rsidP="00A37859">
            <w:pPr>
              <w:autoSpaceDE w:val="0"/>
              <w:autoSpaceDN w:val="0"/>
              <w:adjustRightInd w:val="0"/>
              <w:jc w:val="center"/>
              <w:rPr>
                <w:color w:val="000000" w:themeColor="text1"/>
                <w:sz w:val="18"/>
                <w:szCs w:val="18"/>
              </w:rPr>
            </w:pPr>
            <w:r w:rsidRPr="00682E98">
              <w:rPr>
                <w:color w:val="000000" w:themeColor="text1"/>
                <w:sz w:val="18"/>
                <w:szCs w:val="18"/>
              </w:rPr>
              <w:t>14,2</w:t>
            </w:r>
          </w:p>
        </w:tc>
      </w:tr>
      <w:tr w:rsidR="00A37859" w:rsidRPr="00682E98" w:rsidTr="006C2F64">
        <w:tc>
          <w:tcPr>
            <w:tcW w:w="3801" w:type="dxa"/>
            <w:gridSpan w:val="2"/>
          </w:tcPr>
          <w:p w:rsidR="00A37859" w:rsidRPr="00682E98" w:rsidRDefault="00A37859" w:rsidP="00A37859">
            <w:pPr>
              <w:autoSpaceDE w:val="0"/>
              <w:autoSpaceDN w:val="0"/>
              <w:adjustRightInd w:val="0"/>
              <w:jc w:val="right"/>
              <w:rPr>
                <w:b/>
                <w:color w:val="000000" w:themeColor="text1"/>
                <w:sz w:val="18"/>
                <w:szCs w:val="18"/>
              </w:rPr>
            </w:pPr>
            <w:r w:rsidRPr="00682E98">
              <w:rPr>
                <w:b/>
                <w:color w:val="000000" w:themeColor="text1"/>
                <w:sz w:val="18"/>
                <w:szCs w:val="18"/>
              </w:rPr>
              <w:t>Iš viso:</w:t>
            </w:r>
          </w:p>
        </w:tc>
        <w:tc>
          <w:tcPr>
            <w:tcW w:w="1496" w:type="dxa"/>
          </w:tcPr>
          <w:p w:rsidR="00A37859" w:rsidRPr="00682E98" w:rsidRDefault="00A37859" w:rsidP="00C245C4">
            <w:pPr>
              <w:autoSpaceDE w:val="0"/>
              <w:autoSpaceDN w:val="0"/>
              <w:adjustRightInd w:val="0"/>
              <w:jc w:val="center"/>
              <w:rPr>
                <w:b/>
                <w:color w:val="000000" w:themeColor="text1"/>
                <w:sz w:val="18"/>
                <w:szCs w:val="18"/>
              </w:rPr>
            </w:pPr>
            <w:r w:rsidRPr="00682E98">
              <w:rPr>
                <w:b/>
                <w:color w:val="000000" w:themeColor="text1"/>
                <w:sz w:val="18"/>
                <w:szCs w:val="18"/>
              </w:rPr>
              <w:t>1</w:t>
            </w:r>
            <w:r w:rsidR="00C245C4" w:rsidRPr="00682E98">
              <w:rPr>
                <w:b/>
                <w:color w:val="000000" w:themeColor="text1"/>
                <w:sz w:val="18"/>
                <w:szCs w:val="18"/>
              </w:rPr>
              <w:t>2850,2</w:t>
            </w:r>
          </w:p>
        </w:tc>
        <w:tc>
          <w:tcPr>
            <w:tcW w:w="1350" w:type="dxa"/>
          </w:tcPr>
          <w:p w:rsidR="00A37859" w:rsidRPr="00682E98" w:rsidRDefault="00C245C4" w:rsidP="00A37859">
            <w:pPr>
              <w:autoSpaceDE w:val="0"/>
              <w:autoSpaceDN w:val="0"/>
              <w:adjustRightInd w:val="0"/>
              <w:jc w:val="center"/>
              <w:rPr>
                <w:b/>
                <w:color w:val="000000" w:themeColor="text1"/>
                <w:sz w:val="18"/>
                <w:szCs w:val="18"/>
              </w:rPr>
            </w:pPr>
            <w:r w:rsidRPr="00682E98">
              <w:rPr>
                <w:b/>
                <w:color w:val="000000" w:themeColor="text1"/>
                <w:sz w:val="18"/>
                <w:szCs w:val="18"/>
              </w:rPr>
              <w:t>12259,1</w:t>
            </w:r>
          </w:p>
        </w:tc>
        <w:tc>
          <w:tcPr>
            <w:tcW w:w="1177" w:type="dxa"/>
          </w:tcPr>
          <w:p w:rsidR="00A37859" w:rsidRPr="00682E98" w:rsidRDefault="0056694D" w:rsidP="00A37859">
            <w:pPr>
              <w:autoSpaceDE w:val="0"/>
              <w:autoSpaceDN w:val="0"/>
              <w:adjustRightInd w:val="0"/>
              <w:jc w:val="center"/>
              <w:rPr>
                <w:b/>
                <w:color w:val="000000" w:themeColor="text1"/>
                <w:sz w:val="18"/>
                <w:szCs w:val="18"/>
              </w:rPr>
            </w:pPr>
            <w:r w:rsidRPr="00682E98">
              <w:rPr>
                <w:b/>
                <w:color w:val="000000" w:themeColor="text1"/>
                <w:sz w:val="18"/>
                <w:szCs w:val="18"/>
              </w:rPr>
              <w:t>-591,1</w:t>
            </w:r>
          </w:p>
        </w:tc>
        <w:tc>
          <w:tcPr>
            <w:tcW w:w="1177" w:type="dxa"/>
          </w:tcPr>
          <w:p w:rsidR="00A37859" w:rsidRPr="00682E98" w:rsidRDefault="0056694D" w:rsidP="00A37859">
            <w:pPr>
              <w:autoSpaceDE w:val="0"/>
              <w:autoSpaceDN w:val="0"/>
              <w:adjustRightInd w:val="0"/>
              <w:jc w:val="center"/>
              <w:rPr>
                <w:b/>
                <w:color w:val="000000" w:themeColor="text1"/>
                <w:sz w:val="18"/>
                <w:szCs w:val="18"/>
              </w:rPr>
            </w:pPr>
            <w:r w:rsidRPr="00682E98">
              <w:rPr>
                <w:b/>
                <w:color w:val="000000" w:themeColor="text1"/>
                <w:sz w:val="18"/>
                <w:szCs w:val="18"/>
              </w:rPr>
              <w:t>95,4</w:t>
            </w:r>
          </w:p>
        </w:tc>
        <w:tc>
          <w:tcPr>
            <w:tcW w:w="1187" w:type="dxa"/>
          </w:tcPr>
          <w:p w:rsidR="00A37859" w:rsidRPr="00682E98" w:rsidRDefault="00A37859" w:rsidP="00A37859">
            <w:pPr>
              <w:autoSpaceDE w:val="0"/>
              <w:autoSpaceDN w:val="0"/>
              <w:adjustRightInd w:val="0"/>
              <w:jc w:val="center"/>
              <w:rPr>
                <w:b/>
                <w:color w:val="000000" w:themeColor="text1"/>
                <w:sz w:val="18"/>
                <w:szCs w:val="18"/>
              </w:rPr>
            </w:pPr>
            <w:r w:rsidRPr="00682E98">
              <w:rPr>
                <w:b/>
                <w:color w:val="000000" w:themeColor="text1"/>
                <w:sz w:val="18"/>
                <w:szCs w:val="18"/>
              </w:rPr>
              <w:t>100,0</w:t>
            </w:r>
          </w:p>
        </w:tc>
      </w:tr>
    </w:tbl>
    <w:p w:rsidR="0027535F" w:rsidRPr="00682E98" w:rsidRDefault="0027535F" w:rsidP="00BA6BBF">
      <w:pPr>
        <w:autoSpaceDE w:val="0"/>
        <w:autoSpaceDN w:val="0"/>
        <w:adjustRightInd w:val="0"/>
        <w:spacing w:line="360" w:lineRule="auto"/>
        <w:ind w:firstLine="567"/>
        <w:jc w:val="both"/>
        <w:rPr>
          <w:color w:val="000000" w:themeColor="text1"/>
        </w:rPr>
      </w:pPr>
    </w:p>
    <w:p w:rsidR="00475E71" w:rsidRPr="00682E98" w:rsidRDefault="00FF267C" w:rsidP="00BA6BBF">
      <w:pPr>
        <w:autoSpaceDE w:val="0"/>
        <w:autoSpaceDN w:val="0"/>
        <w:adjustRightInd w:val="0"/>
        <w:spacing w:line="360" w:lineRule="auto"/>
        <w:ind w:firstLine="567"/>
        <w:jc w:val="both"/>
        <w:rPr>
          <w:color w:val="FF0000"/>
        </w:rPr>
      </w:pPr>
      <w:r w:rsidRPr="00682E98">
        <w:rPr>
          <w:color w:val="000000" w:themeColor="text1"/>
        </w:rPr>
        <w:t xml:space="preserve">Savivaldybės biudžeto išlaidų struktūroje pagal programas  didžiausią išlaidų dalį sudaro Žinių visuomenės, kultūrinio ir sportinio aktyvumo skatinimo </w:t>
      </w:r>
      <w:r w:rsidR="00E7172F" w:rsidRPr="00682E98">
        <w:rPr>
          <w:color w:val="000000" w:themeColor="text1"/>
        </w:rPr>
        <w:t xml:space="preserve">(01) </w:t>
      </w:r>
      <w:r w:rsidR="00445224" w:rsidRPr="00682E98">
        <w:rPr>
          <w:color w:val="000000" w:themeColor="text1"/>
        </w:rPr>
        <w:t>programa (</w:t>
      </w:r>
      <w:r w:rsidR="007D4AC8" w:rsidRPr="00682E98">
        <w:rPr>
          <w:color w:val="000000" w:themeColor="text1"/>
        </w:rPr>
        <w:t>52,8</w:t>
      </w:r>
      <w:r w:rsidRPr="00682E98">
        <w:rPr>
          <w:color w:val="000000" w:themeColor="text1"/>
        </w:rPr>
        <w:t xml:space="preserve"> </w:t>
      </w:r>
      <w:proofErr w:type="spellStart"/>
      <w:r w:rsidRPr="00682E98">
        <w:rPr>
          <w:color w:val="000000" w:themeColor="text1"/>
        </w:rPr>
        <w:t>proc</w:t>
      </w:r>
      <w:proofErr w:type="spellEnd"/>
      <w:r w:rsidRPr="00682E98">
        <w:rPr>
          <w:color w:val="000000" w:themeColor="text1"/>
        </w:rPr>
        <w:t>.), kurią sudaro savivaldybės švietimo įstaigų neformaliojo švietimo organizavimo, švietimo įstaigų ugdymo aplinkos gerinimo, bendrojo ugdymo</w:t>
      </w:r>
      <w:r w:rsidR="006A64D7" w:rsidRPr="00682E98">
        <w:rPr>
          <w:color w:val="000000" w:themeColor="text1"/>
        </w:rPr>
        <w:t xml:space="preserve"> organizavimo, pedagoginės psich</w:t>
      </w:r>
      <w:r w:rsidRPr="00682E98">
        <w:rPr>
          <w:color w:val="000000" w:themeColor="text1"/>
        </w:rPr>
        <w:t xml:space="preserve">ologinės pagalbos organizavimo, dokumentų fondo bendruomenės poreikiams tenkinti kaupimo ir saugojimo, bendruomenės kultūrinių poreikių tenkinimo ir kitų priemonių </w:t>
      </w:r>
      <w:r w:rsidR="00E7172F" w:rsidRPr="00682E98">
        <w:rPr>
          <w:color w:val="000000" w:themeColor="text1"/>
        </w:rPr>
        <w:t>į</w:t>
      </w:r>
      <w:r w:rsidRPr="00682E98">
        <w:rPr>
          <w:color w:val="000000" w:themeColor="text1"/>
        </w:rPr>
        <w:t>vykdymas.</w:t>
      </w:r>
      <w:r w:rsidR="00E7172F" w:rsidRPr="00682E98">
        <w:rPr>
          <w:color w:val="000000" w:themeColor="text1"/>
        </w:rPr>
        <w:t xml:space="preserve"> Savivaldybės biudžeto išlaidų struktūroje Savivaldybės veiklos (05) programa sudaro </w:t>
      </w:r>
      <w:r w:rsidR="00CF2080" w:rsidRPr="00682E98">
        <w:rPr>
          <w:color w:val="000000" w:themeColor="text1"/>
        </w:rPr>
        <w:t>1</w:t>
      </w:r>
      <w:r w:rsidR="007D4AC8" w:rsidRPr="00682E98">
        <w:rPr>
          <w:color w:val="000000" w:themeColor="text1"/>
        </w:rPr>
        <w:t xml:space="preserve">5,0 </w:t>
      </w:r>
      <w:proofErr w:type="spellStart"/>
      <w:r w:rsidR="00E7172F" w:rsidRPr="00682E98">
        <w:rPr>
          <w:color w:val="000000" w:themeColor="text1"/>
        </w:rPr>
        <w:t>proc</w:t>
      </w:r>
      <w:proofErr w:type="spellEnd"/>
      <w:r w:rsidR="00E7172F" w:rsidRPr="00682E98">
        <w:rPr>
          <w:color w:val="000000" w:themeColor="text1"/>
        </w:rPr>
        <w:t xml:space="preserve">., Socialinės paramos plėtojimo ir visuomenės skatinimo (06) programa sudaro </w:t>
      </w:r>
      <w:r w:rsidR="00F33E6F" w:rsidRPr="00682E98">
        <w:rPr>
          <w:color w:val="000000" w:themeColor="text1"/>
        </w:rPr>
        <w:t>1</w:t>
      </w:r>
      <w:r w:rsidR="007D4AC8" w:rsidRPr="00682E98">
        <w:rPr>
          <w:color w:val="000000" w:themeColor="text1"/>
        </w:rPr>
        <w:t>5,1</w:t>
      </w:r>
      <w:r w:rsidR="00E7172F" w:rsidRPr="00682E98">
        <w:rPr>
          <w:color w:val="000000" w:themeColor="text1"/>
        </w:rPr>
        <w:t xml:space="preserve">proc., </w:t>
      </w:r>
      <w:r w:rsidR="00CF2080" w:rsidRPr="00682E98">
        <w:rPr>
          <w:color w:val="000000" w:themeColor="text1"/>
        </w:rPr>
        <w:t xml:space="preserve">Viešosios infrastruktūros plėtros (03) programa – </w:t>
      </w:r>
      <w:r w:rsidR="007D4AC8" w:rsidRPr="00682E98">
        <w:rPr>
          <w:color w:val="000000" w:themeColor="text1"/>
        </w:rPr>
        <w:t>9,4</w:t>
      </w:r>
      <w:r w:rsidR="00CF2080" w:rsidRPr="00682E98">
        <w:rPr>
          <w:color w:val="000000" w:themeColor="text1"/>
        </w:rPr>
        <w:t xml:space="preserve"> </w:t>
      </w:r>
      <w:proofErr w:type="spellStart"/>
      <w:r w:rsidR="00CF2080" w:rsidRPr="00682E98">
        <w:rPr>
          <w:color w:val="000000" w:themeColor="text1"/>
        </w:rPr>
        <w:t>proc</w:t>
      </w:r>
      <w:proofErr w:type="spellEnd"/>
      <w:r w:rsidR="00CF2080" w:rsidRPr="00682E98">
        <w:rPr>
          <w:color w:val="000000" w:themeColor="text1"/>
        </w:rPr>
        <w:t xml:space="preserve">., </w:t>
      </w:r>
      <w:r w:rsidR="00E7172F" w:rsidRPr="00682E98">
        <w:rPr>
          <w:color w:val="000000" w:themeColor="text1"/>
        </w:rPr>
        <w:t xml:space="preserve">Ekonominio konkurencingumo didinimo (02) – </w:t>
      </w:r>
      <w:r w:rsidR="007D4AC8" w:rsidRPr="00682E98">
        <w:rPr>
          <w:color w:val="000000" w:themeColor="text1"/>
        </w:rPr>
        <w:t>4,9</w:t>
      </w:r>
      <w:r w:rsidR="00E7172F" w:rsidRPr="00682E98">
        <w:rPr>
          <w:color w:val="000000" w:themeColor="text1"/>
        </w:rPr>
        <w:t xml:space="preserve"> </w:t>
      </w:r>
      <w:proofErr w:type="spellStart"/>
      <w:r w:rsidR="00E7172F" w:rsidRPr="00682E98">
        <w:rPr>
          <w:color w:val="000000" w:themeColor="text1"/>
        </w:rPr>
        <w:t>proc</w:t>
      </w:r>
      <w:proofErr w:type="spellEnd"/>
      <w:r w:rsidR="00E7172F" w:rsidRPr="00682E98">
        <w:rPr>
          <w:color w:val="000000" w:themeColor="text1"/>
        </w:rPr>
        <w:t xml:space="preserve">., Aplinkos gerinimo (04) programa – </w:t>
      </w:r>
      <w:r w:rsidR="007D4AC8" w:rsidRPr="00682E98">
        <w:rPr>
          <w:color w:val="000000" w:themeColor="text1"/>
        </w:rPr>
        <w:t>2,8</w:t>
      </w:r>
      <w:r w:rsidR="00E7172F" w:rsidRPr="00682E98">
        <w:rPr>
          <w:color w:val="000000" w:themeColor="text1"/>
        </w:rPr>
        <w:t xml:space="preserve"> </w:t>
      </w:r>
      <w:proofErr w:type="spellStart"/>
      <w:r w:rsidR="00E7172F" w:rsidRPr="00682E98">
        <w:rPr>
          <w:color w:val="000000" w:themeColor="text1"/>
        </w:rPr>
        <w:t>proc</w:t>
      </w:r>
      <w:proofErr w:type="spellEnd"/>
      <w:r w:rsidR="00E7172F" w:rsidRPr="00682E98">
        <w:rPr>
          <w:color w:val="000000" w:themeColor="text1"/>
        </w:rPr>
        <w:t xml:space="preserve">. </w:t>
      </w:r>
    </w:p>
    <w:p w:rsidR="0027535F" w:rsidRPr="00682E98" w:rsidRDefault="0027535F" w:rsidP="005C698F">
      <w:pPr>
        <w:autoSpaceDE w:val="0"/>
        <w:autoSpaceDN w:val="0"/>
        <w:adjustRightInd w:val="0"/>
        <w:spacing w:line="360" w:lineRule="auto"/>
        <w:ind w:firstLine="567"/>
        <w:jc w:val="right"/>
        <w:rPr>
          <w:color w:val="000000" w:themeColor="text1"/>
          <w:sz w:val="20"/>
          <w:szCs w:val="20"/>
        </w:rPr>
      </w:pPr>
    </w:p>
    <w:p w:rsidR="005C698F" w:rsidRPr="00682E98" w:rsidRDefault="00E7172F" w:rsidP="005C698F">
      <w:pPr>
        <w:autoSpaceDE w:val="0"/>
        <w:autoSpaceDN w:val="0"/>
        <w:adjustRightInd w:val="0"/>
        <w:spacing w:line="360" w:lineRule="auto"/>
        <w:ind w:firstLine="567"/>
        <w:jc w:val="right"/>
        <w:rPr>
          <w:color w:val="000000" w:themeColor="text1"/>
          <w:sz w:val="20"/>
          <w:szCs w:val="20"/>
        </w:rPr>
      </w:pPr>
      <w:r w:rsidRPr="00682E98">
        <w:rPr>
          <w:color w:val="000000" w:themeColor="text1"/>
          <w:sz w:val="20"/>
          <w:szCs w:val="20"/>
        </w:rPr>
        <w:t>4 lentelė</w:t>
      </w:r>
    </w:p>
    <w:p w:rsidR="005C698F" w:rsidRPr="00682E98" w:rsidRDefault="00F54F72" w:rsidP="00D42FF4">
      <w:pPr>
        <w:autoSpaceDE w:val="0"/>
        <w:autoSpaceDN w:val="0"/>
        <w:adjustRightInd w:val="0"/>
        <w:spacing w:line="336" w:lineRule="auto"/>
        <w:ind w:firstLine="720"/>
        <w:jc w:val="center"/>
        <w:rPr>
          <w:b/>
          <w:color w:val="000000" w:themeColor="text1"/>
          <w:sz w:val="20"/>
          <w:szCs w:val="20"/>
        </w:rPr>
      </w:pPr>
      <w:r w:rsidRPr="00682E98">
        <w:rPr>
          <w:b/>
          <w:color w:val="000000" w:themeColor="text1"/>
          <w:sz w:val="20"/>
          <w:szCs w:val="20"/>
        </w:rPr>
        <w:t xml:space="preserve">Kazlų </w:t>
      </w:r>
      <w:r w:rsidR="00A75426" w:rsidRPr="00682E98">
        <w:rPr>
          <w:b/>
          <w:color w:val="000000" w:themeColor="text1"/>
          <w:sz w:val="20"/>
          <w:szCs w:val="20"/>
        </w:rPr>
        <w:t>Rūdos savivaldybės biudžeto 2019</w:t>
      </w:r>
      <w:r w:rsidRPr="00682E98">
        <w:rPr>
          <w:b/>
          <w:color w:val="000000" w:themeColor="text1"/>
          <w:sz w:val="20"/>
          <w:szCs w:val="20"/>
        </w:rPr>
        <w:t xml:space="preserve"> </w:t>
      </w:r>
      <w:proofErr w:type="spellStart"/>
      <w:r w:rsidRPr="00682E98">
        <w:rPr>
          <w:b/>
          <w:color w:val="000000" w:themeColor="text1"/>
          <w:sz w:val="20"/>
          <w:szCs w:val="20"/>
        </w:rPr>
        <w:t>m</w:t>
      </w:r>
      <w:proofErr w:type="spellEnd"/>
      <w:r w:rsidRPr="00682E98">
        <w:rPr>
          <w:b/>
          <w:color w:val="000000" w:themeColor="text1"/>
          <w:sz w:val="20"/>
          <w:szCs w:val="20"/>
        </w:rPr>
        <w:t>. išlaidos pagal programas</w:t>
      </w:r>
    </w:p>
    <w:tbl>
      <w:tblPr>
        <w:tblStyle w:val="Lentelstinklelis"/>
        <w:tblpPr w:leftFromText="180" w:rightFromText="180" w:vertAnchor="text" w:horzAnchor="margin" w:tblpY="244"/>
        <w:tblW w:w="9232" w:type="dxa"/>
        <w:tblLayout w:type="fixed"/>
        <w:tblLook w:val="04A0" w:firstRow="1" w:lastRow="0" w:firstColumn="1" w:lastColumn="0" w:noHBand="0" w:noVBand="1"/>
      </w:tblPr>
      <w:tblGrid>
        <w:gridCol w:w="1081"/>
        <w:gridCol w:w="2429"/>
        <w:gridCol w:w="993"/>
        <w:gridCol w:w="1269"/>
        <w:gridCol w:w="1134"/>
        <w:gridCol w:w="1139"/>
        <w:gridCol w:w="1187"/>
      </w:tblGrid>
      <w:tr w:rsidR="000C359F" w:rsidRPr="00682E98" w:rsidTr="0027535F">
        <w:tc>
          <w:tcPr>
            <w:tcW w:w="1081" w:type="dxa"/>
            <w:vMerge w:val="restart"/>
            <w:shd w:val="clear" w:color="auto" w:fill="DDD9C3" w:themeFill="background2" w:themeFillShade="E6"/>
            <w:vAlign w:val="center"/>
          </w:tcPr>
          <w:p w:rsidR="000C359F" w:rsidRPr="00682E98" w:rsidRDefault="000C359F" w:rsidP="00F54F72">
            <w:pPr>
              <w:autoSpaceDE w:val="0"/>
              <w:autoSpaceDN w:val="0"/>
              <w:adjustRightInd w:val="0"/>
              <w:jc w:val="center"/>
              <w:rPr>
                <w:b/>
                <w:color w:val="000000" w:themeColor="text1"/>
                <w:sz w:val="18"/>
                <w:szCs w:val="18"/>
              </w:rPr>
            </w:pPr>
            <w:r w:rsidRPr="00682E98">
              <w:rPr>
                <w:b/>
                <w:color w:val="000000" w:themeColor="text1"/>
                <w:sz w:val="18"/>
                <w:szCs w:val="18"/>
              </w:rPr>
              <w:t>Programos kodas</w:t>
            </w:r>
          </w:p>
        </w:tc>
        <w:tc>
          <w:tcPr>
            <w:tcW w:w="2429" w:type="dxa"/>
            <w:vMerge w:val="restart"/>
            <w:shd w:val="clear" w:color="auto" w:fill="DDD9C3" w:themeFill="background2" w:themeFillShade="E6"/>
          </w:tcPr>
          <w:p w:rsidR="000C359F" w:rsidRPr="00682E98" w:rsidRDefault="000C359F" w:rsidP="00F54F72">
            <w:pPr>
              <w:autoSpaceDE w:val="0"/>
              <w:autoSpaceDN w:val="0"/>
              <w:adjustRightInd w:val="0"/>
              <w:jc w:val="center"/>
              <w:rPr>
                <w:b/>
                <w:color w:val="000000" w:themeColor="text1"/>
                <w:sz w:val="18"/>
                <w:szCs w:val="18"/>
              </w:rPr>
            </w:pPr>
            <w:r w:rsidRPr="00682E98">
              <w:rPr>
                <w:b/>
                <w:color w:val="000000" w:themeColor="text1"/>
                <w:sz w:val="18"/>
                <w:szCs w:val="18"/>
              </w:rPr>
              <w:t>Programos pavadinimas</w:t>
            </w:r>
          </w:p>
        </w:tc>
        <w:tc>
          <w:tcPr>
            <w:tcW w:w="993" w:type="dxa"/>
            <w:vMerge w:val="restart"/>
            <w:shd w:val="clear" w:color="auto" w:fill="DDD9C3" w:themeFill="background2" w:themeFillShade="E6"/>
          </w:tcPr>
          <w:p w:rsidR="000C359F" w:rsidRPr="00682E98" w:rsidRDefault="000C359F" w:rsidP="00F54F72">
            <w:pPr>
              <w:autoSpaceDE w:val="0"/>
              <w:autoSpaceDN w:val="0"/>
              <w:adjustRightInd w:val="0"/>
              <w:jc w:val="center"/>
              <w:rPr>
                <w:b/>
                <w:color w:val="000000" w:themeColor="text1"/>
                <w:sz w:val="18"/>
                <w:szCs w:val="18"/>
              </w:rPr>
            </w:pPr>
            <w:r w:rsidRPr="00682E98">
              <w:rPr>
                <w:b/>
                <w:color w:val="000000" w:themeColor="text1"/>
                <w:sz w:val="18"/>
                <w:szCs w:val="18"/>
              </w:rPr>
              <w:t xml:space="preserve">Patikslintas planas, </w:t>
            </w:r>
            <w:proofErr w:type="spellStart"/>
            <w:r w:rsidRPr="00682E98">
              <w:rPr>
                <w:b/>
                <w:color w:val="000000" w:themeColor="text1"/>
                <w:sz w:val="18"/>
                <w:szCs w:val="18"/>
              </w:rPr>
              <w:t>tūkst</w:t>
            </w:r>
            <w:proofErr w:type="spellEnd"/>
            <w:r w:rsidRPr="00682E98">
              <w:rPr>
                <w:b/>
                <w:color w:val="000000" w:themeColor="text1"/>
                <w:sz w:val="18"/>
                <w:szCs w:val="18"/>
              </w:rPr>
              <w:t xml:space="preserve">. </w:t>
            </w:r>
            <w:proofErr w:type="spellStart"/>
            <w:r w:rsidRPr="00682E98">
              <w:rPr>
                <w:b/>
                <w:color w:val="000000" w:themeColor="text1"/>
                <w:sz w:val="18"/>
                <w:szCs w:val="18"/>
              </w:rPr>
              <w:t>Eur</w:t>
            </w:r>
            <w:proofErr w:type="spellEnd"/>
          </w:p>
        </w:tc>
        <w:tc>
          <w:tcPr>
            <w:tcW w:w="1269" w:type="dxa"/>
            <w:vMerge w:val="restart"/>
            <w:shd w:val="clear" w:color="auto" w:fill="DDD9C3" w:themeFill="background2" w:themeFillShade="E6"/>
          </w:tcPr>
          <w:p w:rsidR="000C359F" w:rsidRPr="00682E98" w:rsidRDefault="000C359F" w:rsidP="00F54F72">
            <w:pPr>
              <w:autoSpaceDE w:val="0"/>
              <w:autoSpaceDN w:val="0"/>
              <w:adjustRightInd w:val="0"/>
              <w:jc w:val="center"/>
              <w:rPr>
                <w:b/>
                <w:color w:val="000000" w:themeColor="text1"/>
                <w:sz w:val="18"/>
                <w:szCs w:val="18"/>
              </w:rPr>
            </w:pPr>
            <w:r w:rsidRPr="00682E98">
              <w:rPr>
                <w:b/>
                <w:color w:val="000000" w:themeColor="text1"/>
                <w:sz w:val="18"/>
                <w:szCs w:val="18"/>
              </w:rPr>
              <w:t xml:space="preserve">Įvykdyta,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Pr="00682E98">
              <w:rPr>
                <w:b/>
                <w:color w:val="000000" w:themeColor="text1"/>
                <w:sz w:val="18"/>
                <w:szCs w:val="18"/>
              </w:rPr>
              <w:t>Eur</w:t>
            </w:r>
            <w:proofErr w:type="spellEnd"/>
          </w:p>
        </w:tc>
        <w:tc>
          <w:tcPr>
            <w:tcW w:w="2273" w:type="dxa"/>
            <w:gridSpan w:val="2"/>
            <w:shd w:val="clear" w:color="auto" w:fill="DDD9C3" w:themeFill="background2" w:themeFillShade="E6"/>
            <w:vAlign w:val="center"/>
          </w:tcPr>
          <w:p w:rsidR="000C359F" w:rsidRPr="00682E98" w:rsidRDefault="000C359F" w:rsidP="00F54F72">
            <w:pPr>
              <w:jc w:val="center"/>
              <w:rPr>
                <w:rFonts w:ascii="Palemonas" w:hAnsi="Palemonas" w:cs="TimesNewRomanPSMT"/>
                <w:b/>
                <w:color w:val="000000" w:themeColor="text1"/>
                <w:sz w:val="20"/>
                <w:szCs w:val="20"/>
              </w:rPr>
            </w:pPr>
            <w:r w:rsidRPr="00682E98">
              <w:rPr>
                <w:rFonts w:ascii="Palemonas" w:hAnsi="Palemonas" w:cs="TimesNewRomanPSMT"/>
                <w:b/>
                <w:color w:val="000000" w:themeColor="text1"/>
                <w:sz w:val="20"/>
                <w:szCs w:val="20"/>
              </w:rPr>
              <w:t>Plano įvykdymas</w:t>
            </w:r>
          </w:p>
        </w:tc>
        <w:tc>
          <w:tcPr>
            <w:tcW w:w="1187" w:type="dxa"/>
            <w:vMerge w:val="restart"/>
            <w:shd w:val="clear" w:color="auto" w:fill="DDD9C3" w:themeFill="background2" w:themeFillShade="E6"/>
          </w:tcPr>
          <w:p w:rsidR="000C359F" w:rsidRPr="00682E98" w:rsidRDefault="000C359F" w:rsidP="00F54F72">
            <w:pPr>
              <w:autoSpaceDE w:val="0"/>
              <w:autoSpaceDN w:val="0"/>
              <w:adjustRightInd w:val="0"/>
              <w:jc w:val="center"/>
              <w:rPr>
                <w:b/>
                <w:color w:val="000000" w:themeColor="text1"/>
                <w:sz w:val="18"/>
                <w:szCs w:val="18"/>
              </w:rPr>
            </w:pPr>
            <w:r w:rsidRPr="00682E98">
              <w:rPr>
                <w:b/>
                <w:color w:val="000000" w:themeColor="text1"/>
                <w:sz w:val="18"/>
                <w:szCs w:val="18"/>
              </w:rPr>
              <w:t xml:space="preserve">Lyginamasis svoris, </w:t>
            </w:r>
            <w:proofErr w:type="spellStart"/>
            <w:r w:rsidRPr="00682E98">
              <w:rPr>
                <w:b/>
                <w:color w:val="000000" w:themeColor="text1"/>
                <w:sz w:val="18"/>
                <w:szCs w:val="18"/>
              </w:rPr>
              <w:t>proc</w:t>
            </w:r>
            <w:proofErr w:type="spellEnd"/>
            <w:r w:rsidRPr="00682E98">
              <w:rPr>
                <w:b/>
                <w:color w:val="000000" w:themeColor="text1"/>
                <w:sz w:val="18"/>
                <w:szCs w:val="18"/>
              </w:rPr>
              <w:t>.</w:t>
            </w:r>
          </w:p>
        </w:tc>
      </w:tr>
      <w:tr w:rsidR="000C359F" w:rsidRPr="00682E98" w:rsidTr="0027535F">
        <w:tc>
          <w:tcPr>
            <w:tcW w:w="1081" w:type="dxa"/>
            <w:vMerge/>
            <w:shd w:val="clear" w:color="auto" w:fill="FFFFFF" w:themeFill="background1"/>
            <w:vAlign w:val="center"/>
          </w:tcPr>
          <w:p w:rsidR="000C359F" w:rsidRPr="00682E98" w:rsidRDefault="000C359F" w:rsidP="00F54F72">
            <w:pPr>
              <w:autoSpaceDE w:val="0"/>
              <w:autoSpaceDN w:val="0"/>
              <w:adjustRightInd w:val="0"/>
              <w:jc w:val="center"/>
              <w:rPr>
                <w:b/>
                <w:color w:val="000000" w:themeColor="text1"/>
                <w:sz w:val="18"/>
                <w:szCs w:val="18"/>
              </w:rPr>
            </w:pPr>
          </w:p>
        </w:tc>
        <w:tc>
          <w:tcPr>
            <w:tcW w:w="2429" w:type="dxa"/>
            <w:vMerge/>
            <w:shd w:val="clear" w:color="auto" w:fill="FFFFFF" w:themeFill="background1"/>
          </w:tcPr>
          <w:p w:rsidR="000C359F" w:rsidRPr="00682E98" w:rsidRDefault="000C359F" w:rsidP="00F54F72">
            <w:pPr>
              <w:autoSpaceDE w:val="0"/>
              <w:autoSpaceDN w:val="0"/>
              <w:adjustRightInd w:val="0"/>
              <w:jc w:val="center"/>
              <w:rPr>
                <w:b/>
                <w:color w:val="000000" w:themeColor="text1"/>
                <w:sz w:val="18"/>
                <w:szCs w:val="18"/>
              </w:rPr>
            </w:pPr>
          </w:p>
        </w:tc>
        <w:tc>
          <w:tcPr>
            <w:tcW w:w="993" w:type="dxa"/>
            <w:vMerge/>
            <w:shd w:val="clear" w:color="auto" w:fill="FFFFFF" w:themeFill="background1"/>
          </w:tcPr>
          <w:p w:rsidR="000C359F" w:rsidRPr="00682E98" w:rsidRDefault="000C359F" w:rsidP="00F54F72">
            <w:pPr>
              <w:autoSpaceDE w:val="0"/>
              <w:autoSpaceDN w:val="0"/>
              <w:adjustRightInd w:val="0"/>
              <w:jc w:val="center"/>
              <w:rPr>
                <w:b/>
                <w:color w:val="000000" w:themeColor="text1"/>
                <w:sz w:val="18"/>
                <w:szCs w:val="18"/>
              </w:rPr>
            </w:pPr>
          </w:p>
        </w:tc>
        <w:tc>
          <w:tcPr>
            <w:tcW w:w="1269" w:type="dxa"/>
            <w:vMerge/>
            <w:shd w:val="clear" w:color="auto" w:fill="FFFFFF" w:themeFill="background1"/>
          </w:tcPr>
          <w:p w:rsidR="000C359F" w:rsidRPr="00682E98" w:rsidRDefault="000C359F" w:rsidP="00F54F72">
            <w:pPr>
              <w:autoSpaceDE w:val="0"/>
              <w:autoSpaceDN w:val="0"/>
              <w:adjustRightInd w:val="0"/>
              <w:jc w:val="center"/>
              <w:rPr>
                <w:b/>
                <w:color w:val="000000" w:themeColor="text1"/>
                <w:sz w:val="18"/>
                <w:szCs w:val="18"/>
              </w:rPr>
            </w:pPr>
          </w:p>
        </w:tc>
        <w:tc>
          <w:tcPr>
            <w:tcW w:w="1134" w:type="dxa"/>
            <w:shd w:val="clear" w:color="auto" w:fill="DDD9C3" w:themeFill="background2" w:themeFillShade="E6"/>
            <w:vAlign w:val="center"/>
          </w:tcPr>
          <w:p w:rsidR="000C359F" w:rsidRPr="00682E98" w:rsidRDefault="000C359F" w:rsidP="00F54F72">
            <w:pPr>
              <w:jc w:val="center"/>
              <w:rPr>
                <w:b/>
                <w:color w:val="000000" w:themeColor="text1"/>
                <w:sz w:val="18"/>
                <w:szCs w:val="18"/>
              </w:rPr>
            </w:pPr>
            <w:r w:rsidRPr="00682E98">
              <w:rPr>
                <w:b/>
                <w:color w:val="000000" w:themeColor="text1"/>
                <w:sz w:val="18"/>
                <w:szCs w:val="18"/>
              </w:rPr>
              <w:t xml:space="preserve">Suma, </w:t>
            </w:r>
            <w:proofErr w:type="spellStart"/>
            <w:r w:rsidRPr="00682E98">
              <w:rPr>
                <w:b/>
                <w:color w:val="000000" w:themeColor="text1"/>
                <w:sz w:val="18"/>
                <w:szCs w:val="18"/>
              </w:rPr>
              <w:t>tūkst</w:t>
            </w:r>
            <w:proofErr w:type="spellEnd"/>
            <w:r w:rsidRPr="00682E98">
              <w:rPr>
                <w:b/>
                <w:color w:val="000000" w:themeColor="text1"/>
                <w:sz w:val="18"/>
                <w:szCs w:val="18"/>
              </w:rPr>
              <w:t>.</w:t>
            </w:r>
            <w:r w:rsidR="009A2EB0">
              <w:rPr>
                <w:b/>
                <w:color w:val="000000" w:themeColor="text1"/>
                <w:sz w:val="18"/>
                <w:szCs w:val="18"/>
              </w:rPr>
              <w:t xml:space="preserve"> </w:t>
            </w:r>
            <w:proofErr w:type="spellStart"/>
            <w:r w:rsidRPr="00682E98">
              <w:rPr>
                <w:b/>
                <w:color w:val="000000" w:themeColor="text1"/>
                <w:sz w:val="18"/>
                <w:szCs w:val="18"/>
              </w:rPr>
              <w:t>Eur</w:t>
            </w:r>
            <w:proofErr w:type="spellEnd"/>
            <w:r w:rsidRPr="00682E98">
              <w:rPr>
                <w:b/>
                <w:color w:val="000000" w:themeColor="text1"/>
                <w:sz w:val="18"/>
                <w:szCs w:val="18"/>
              </w:rPr>
              <w:t xml:space="preserve"> (+/-)</w:t>
            </w:r>
          </w:p>
        </w:tc>
        <w:tc>
          <w:tcPr>
            <w:tcW w:w="1139" w:type="dxa"/>
            <w:shd w:val="clear" w:color="auto" w:fill="DDD9C3" w:themeFill="background2" w:themeFillShade="E6"/>
          </w:tcPr>
          <w:p w:rsidR="000C359F" w:rsidRPr="00682E98" w:rsidRDefault="000C359F" w:rsidP="00F54F72">
            <w:pPr>
              <w:jc w:val="center"/>
              <w:rPr>
                <w:rFonts w:ascii="Palemonas" w:hAnsi="Palemonas" w:cs="TimesNewRomanPSMT"/>
                <w:b/>
                <w:color w:val="000000" w:themeColor="text1"/>
                <w:sz w:val="20"/>
                <w:szCs w:val="20"/>
              </w:rPr>
            </w:pPr>
            <w:r w:rsidRPr="00682E98">
              <w:rPr>
                <w:b/>
                <w:color w:val="000000" w:themeColor="text1"/>
                <w:sz w:val="18"/>
                <w:szCs w:val="18"/>
              </w:rPr>
              <w:t xml:space="preserve">Įvykdymo </w:t>
            </w:r>
            <w:proofErr w:type="spellStart"/>
            <w:r w:rsidRPr="00682E98">
              <w:rPr>
                <w:b/>
                <w:color w:val="000000" w:themeColor="text1"/>
                <w:sz w:val="18"/>
                <w:szCs w:val="18"/>
              </w:rPr>
              <w:t>proc</w:t>
            </w:r>
            <w:proofErr w:type="spellEnd"/>
            <w:r w:rsidRPr="00682E98">
              <w:rPr>
                <w:b/>
                <w:color w:val="000000" w:themeColor="text1"/>
                <w:sz w:val="18"/>
                <w:szCs w:val="18"/>
              </w:rPr>
              <w:t>.</w:t>
            </w:r>
          </w:p>
        </w:tc>
        <w:tc>
          <w:tcPr>
            <w:tcW w:w="1187" w:type="dxa"/>
            <w:vMerge/>
            <w:shd w:val="clear" w:color="auto" w:fill="FFFFFF" w:themeFill="background1"/>
          </w:tcPr>
          <w:p w:rsidR="000C359F" w:rsidRPr="00682E98" w:rsidRDefault="000C359F" w:rsidP="00F54F72">
            <w:pPr>
              <w:autoSpaceDE w:val="0"/>
              <w:autoSpaceDN w:val="0"/>
              <w:adjustRightInd w:val="0"/>
              <w:jc w:val="center"/>
              <w:rPr>
                <w:b/>
                <w:color w:val="000000" w:themeColor="text1"/>
                <w:sz w:val="18"/>
                <w:szCs w:val="18"/>
              </w:rPr>
            </w:pP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01</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Žinių visuomenės, kultūrinio ir sportinio aktyvumo skatinimo programa</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6344,3</w:t>
            </w:r>
          </w:p>
          <w:p w:rsidR="00D10D29" w:rsidRPr="00682E98" w:rsidRDefault="00D10D29" w:rsidP="00A75426">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6470,8</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+126,5</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102,0</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52,8</w:t>
            </w: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02</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Ekonominio konkurencingumo didinimo programa</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647,3</w:t>
            </w:r>
          </w:p>
          <w:p w:rsidR="00D10D29" w:rsidRPr="00682E98" w:rsidRDefault="00D10D29" w:rsidP="00D10D29">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601,2</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-46,1</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92,9</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4,9</w:t>
            </w: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03</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 xml:space="preserve">Viešosios infrastruktūros plėtros programa </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522,6</w:t>
            </w:r>
          </w:p>
          <w:p w:rsidR="00D10D29" w:rsidRPr="00682E98" w:rsidRDefault="00D10D29" w:rsidP="00D10D29">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1159,0</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+636,4</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 xml:space="preserve">2,2 </w:t>
            </w:r>
            <w:proofErr w:type="spellStart"/>
            <w:r w:rsidRPr="00682E98">
              <w:rPr>
                <w:color w:val="000000" w:themeColor="text1"/>
                <w:sz w:val="18"/>
                <w:szCs w:val="18"/>
              </w:rPr>
              <w:t>k</w:t>
            </w:r>
            <w:proofErr w:type="spellEnd"/>
            <w:r w:rsidRPr="00682E98">
              <w:rPr>
                <w:color w:val="000000" w:themeColor="text1"/>
                <w:sz w:val="18"/>
                <w:szCs w:val="18"/>
              </w:rPr>
              <w:t>.</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9,4</w:t>
            </w: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04</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Aplinkos gerinimo programa</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334,3</w:t>
            </w:r>
          </w:p>
          <w:p w:rsidR="00D10D29" w:rsidRPr="00682E98" w:rsidRDefault="00D10D29" w:rsidP="00D10D29">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342,9</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+8,6</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102,6</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2,8</w:t>
            </w: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05</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Savivaldybės veiklos programa</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1938,8</w:t>
            </w:r>
          </w:p>
          <w:p w:rsidR="00D10D29" w:rsidRPr="00682E98" w:rsidRDefault="00D10D29" w:rsidP="00D10D29">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1840,8</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-98,0</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94,9</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15,0</w:t>
            </w:r>
          </w:p>
        </w:tc>
      </w:tr>
      <w:tr w:rsidR="00D10D29" w:rsidRPr="00682E98" w:rsidTr="0027535F">
        <w:tc>
          <w:tcPr>
            <w:tcW w:w="1081"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lastRenderedPageBreak/>
              <w:t>06</w:t>
            </w:r>
          </w:p>
        </w:tc>
        <w:tc>
          <w:tcPr>
            <w:tcW w:w="242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Socialinės paramos plėtojimo ir visuomenės skatinimo programa</w:t>
            </w:r>
          </w:p>
        </w:tc>
        <w:tc>
          <w:tcPr>
            <w:tcW w:w="993" w:type="dxa"/>
            <w:vAlign w:val="center"/>
          </w:tcPr>
          <w:p w:rsidR="00A75426" w:rsidRPr="00682E98" w:rsidRDefault="00A75426" w:rsidP="00A75426">
            <w:pPr>
              <w:jc w:val="center"/>
              <w:rPr>
                <w:color w:val="000000" w:themeColor="text1"/>
                <w:sz w:val="18"/>
                <w:szCs w:val="18"/>
              </w:rPr>
            </w:pPr>
            <w:r w:rsidRPr="00682E98">
              <w:rPr>
                <w:color w:val="000000" w:themeColor="text1"/>
                <w:sz w:val="18"/>
                <w:szCs w:val="18"/>
              </w:rPr>
              <w:t>1940,0</w:t>
            </w:r>
          </w:p>
          <w:p w:rsidR="00D10D29" w:rsidRPr="00682E98" w:rsidRDefault="00D10D29" w:rsidP="00D10D29">
            <w:pPr>
              <w:jc w:val="center"/>
              <w:rPr>
                <w:color w:val="000000" w:themeColor="text1"/>
                <w:sz w:val="18"/>
                <w:szCs w:val="18"/>
              </w:rPr>
            </w:pPr>
          </w:p>
        </w:tc>
        <w:tc>
          <w:tcPr>
            <w:tcW w:w="1269" w:type="dxa"/>
            <w:vAlign w:val="center"/>
          </w:tcPr>
          <w:p w:rsidR="00D10D29" w:rsidRPr="00682E98" w:rsidRDefault="00A75426" w:rsidP="00D10D29">
            <w:pPr>
              <w:autoSpaceDE w:val="0"/>
              <w:autoSpaceDN w:val="0"/>
              <w:adjustRightInd w:val="0"/>
              <w:jc w:val="center"/>
              <w:rPr>
                <w:color w:val="000000" w:themeColor="text1"/>
                <w:sz w:val="18"/>
                <w:szCs w:val="18"/>
              </w:rPr>
            </w:pPr>
            <w:r w:rsidRPr="00682E98">
              <w:rPr>
                <w:color w:val="000000" w:themeColor="text1"/>
                <w:sz w:val="18"/>
                <w:szCs w:val="18"/>
              </w:rPr>
              <w:t>1844,4</w:t>
            </w:r>
          </w:p>
        </w:tc>
        <w:tc>
          <w:tcPr>
            <w:tcW w:w="1134"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-95,6</w:t>
            </w:r>
          </w:p>
        </w:tc>
        <w:tc>
          <w:tcPr>
            <w:tcW w:w="1139" w:type="dxa"/>
            <w:vAlign w:val="center"/>
          </w:tcPr>
          <w:p w:rsidR="00D10D29" w:rsidRPr="00682E98" w:rsidRDefault="00D45BDF" w:rsidP="00D10D29">
            <w:pPr>
              <w:autoSpaceDE w:val="0"/>
              <w:autoSpaceDN w:val="0"/>
              <w:adjustRightInd w:val="0"/>
              <w:jc w:val="center"/>
              <w:rPr>
                <w:color w:val="000000" w:themeColor="text1"/>
                <w:sz w:val="18"/>
                <w:szCs w:val="18"/>
              </w:rPr>
            </w:pPr>
            <w:r w:rsidRPr="00682E98">
              <w:rPr>
                <w:color w:val="000000" w:themeColor="text1"/>
                <w:sz w:val="18"/>
                <w:szCs w:val="18"/>
              </w:rPr>
              <w:t>95,1</w:t>
            </w:r>
          </w:p>
        </w:tc>
        <w:tc>
          <w:tcPr>
            <w:tcW w:w="1187" w:type="dxa"/>
            <w:vAlign w:val="center"/>
          </w:tcPr>
          <w:p w:rsidR="00D10D29" w:rsidRPr="00682E98" w:rsidRDefault="00ED0CE0" w:rsidP="00D10D29">
            <w:pPr>
              <w:autoSpaceDE w:val="0"/>
              <w:autoSpaceDN w:val="0"/>
              <w:adjustRightInd w:val="0"/>
              <w:jc w:val="center"/>
              <w:rPr>
                <w:color w:val="000000" w:themeColor="text1"/>
                <w:sz w:val="18"/>
                <w:szCs w:val="18"/>
              </w:rPr>
            </w:pPr>
            <w:r w:rsidRPr="00682E98">
              <w:rPr>
                <w:color w:val="000000" w:themeColor="text1"/>
                <w:sz w:val="18"/>
                <w:szCs w:val="18"/>
              </w:rPr>
              <w:t>15,1</w:t>
            </w:r>
          </w:p>
        </w:tc>
      </w:tr>
      <w:tr w:rsidR="00D10D29" w:rsidRPr="00682E98" w:rsidTr="0027535F">
        <w:trPr>
          <w:trHeight w:val="424"/>
        </w:trPr>
        <w:tc>
          <w:tcPr>
            <w:tcW w:w="3510" w:type="dxa"/>
            <w:gridSpan w:val="2"/>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Iš viso:</w:t>
            </w:r>
          </w:p>
        </w:tc>
        <w:tc>
          <w:tcPr>
            <w:tcW w:w="993" w:type="dxa"/>
            <w:vAlign w:val="center"/>
          </w:tcPr>
          <w:p w:rsidR="00D10D29" w:rsidRPr="00682E98" w:rsidRDefault="00A75426" w:rsidP="00D10D29">
            <w:pPr>
              <w:autoSpaceDE w:val="0"/>
              <w:autoSpaceDN w:val="0"/>
              <w:adjustRightInd w:val="0"/>
              <w:jc w:val="center"/>
              <w:rPr>
                <w:b/>
                <w:color w:val="000000" w:themeColor="text1"/>
                <w:sz w:val="18"/>
                <w:szCs w:val="18"/>
              </w:rPr>
            </w:pPr>
            <w:r w:rsidRPr="00682E98">
              <w:rPr>
                <w:b/>
                <w:color w:val="000000" w:themeColor="text1"/>
                <w:sz w:val="18"/>
                <w:szCs w:val="18"/>
              </w:rPr>
              <w:t>11727,3</w:t>
            </w:r>
          </w:p>
        </w:tc>
        <w:tc>
          <w:tcPr>
            <w:tcW w:w="1269" w:type="dxa"/>
            <w:vAlign w:val="center"/>
          </w:tcPr>
          <w:p w:rsidR="00D10D29" w:rsidRPr="00682E98" w:rsidRDefault="00A75426" w:rsidP="00D10D29">
            <w:pPr>
              <w:autoSpaceDE w:val="0"/>
              <w:autoSpaceDN w:val="0"/>
              <w:adjustRightInd w:val="0"/>
              <w:jc w:val="center"/>
              <w:rPr>
                <w:b/>
                <w:color w:val="000000" w:themeColor="text1"/>
                <w:sz w:val="18"/>
                <w:szCs w:val="18"/>
              </w:rPr>
            </w:pPr>
            <w:r w:rsidRPr="00682E98">
              <w:rPr>
                <w:b/>
                <w:color w:val="000000" w:themeColor="text1"/>
                <w:sz w:val="18"/>
                <w:szCs w:val="18"/>
              </w:rPr>
              <w:t>12259,1</w:t>
            </w:r>
          </w:p>
        </w:tc>
        <w:tc>
          <w:tcPr>
            <w:tcW w:w="1134" w:type="dxa"/>
            <w:vAlign w:val="center"/>
          </w:tcPr>
          <w:p w:rsidR="00D10D29" w:rsidRPr="00682E98" w:rsidRDefault="00D45BDF" w:rsidP="00D10D29">
            <w:pPr>
              <w:autoSpaceDE w:val="0"/>
              <w:autoSpaceDN w:val="0"/>
              <w:adjustRightInd w:val="0"/>
              <w:jc w:val="center"/>
              <w:rPr>
                <w:b/>
                <w:color w:val="000000" w:themeColor="text1"/>
                <w:sz w:val="18"/>
                <w:szCs w:val="18"/>
              </w:rPr>
            </w:pPr>
            <w:r w:rsidRPr="00682E98">
              <w:rPr>
                <w:b/>
                <w:color w:val="000000" w:themeColor="text1"/>
                <w:sz w:val="18"/>
                <w:szCs w:val="18"/>
              </w:rPr>
              <w:t>+531,8</w:t>
            </w:r>
          </w:p>
        </w:tc>
        <w:tc>
          <w:tcPr>
            <w:tcW w:w="1139" w:type="dxa"/>
            <w:vAlign w:val="center"/>
          </w:tcPr>
          <w:p w:rsidR="00D10D29" w:rsidRPr="00682E98" w:rsidRDefault="00D45BDF" w:rsidP="00D10D29">
            <w:pPr>
              <w:autoSpaceDE w:val="0"/>
              <w:autoSpaceDN w:val="0"/>
              <w:adjustRightInd w:val="0"/>
              <w:jc w:val="center"/>
              <w:rPr>
                <w:b/>
                <w:color w:val="000000" w:themeColor="text1"/>
                <w:sz w:val="18"/>
                <w:szCs w:val="18"/>
              </w:rPr>
            </w:pPr>
            <w:r w:rsidRPr="00682E98">
              <w:rPr>
                <w:b/>
                <w:color w:val="000000" w:themeColor="text1"/>
                <w:sz w:val="18"/>
                <w:szCs w:val="18"/>
              </w:rPr>
              <w:t>104,5</w:t>
            </w:r>
          </w:p>
        </w:tc>
        <w:tc>
          <w:tcPr>
            <w:tcW w:w="118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100,0</w:t>
            </w:r>
          </w:p>
        </w:tc>
      </w:tr>
    </w:tbl>
    <w:p w:rsidR="000801F7" w:rsidRPr="00682E98" w:rsidRDefault="000801F7" w:rsidP="000801F7">
      <w:pPr>
        <w:spacing w:line="276" w:lineRule="auto"/>
        <w:rPr>
          <w:i/>
          <w:color w:val="FF0000"/>
          <w:sz w:val="18"/>
          <w:szCs w:val="18"/>
        </w:rPr>
      </w:pPr>
    </w:p>
    <w:p w:rsidR="00503578" w:rsidRPr="00682E98" w:rsidRDefault="00503578" w:rsidP="00D509A2">
      <w:pPr>
        <w:spacing w:line="276" w:lineRule="auto"/>
        <w:rPr>
          <w:i/>
          <w:color w:val="FF0000"/>
          <w:sz w:val="18"/>
          <w:szCs w:val="18"/>
        </w:rPr>
      </w:pPr>
    </w:p>
    <w:p w:rsidR="000C359F" w:rsidRPr="00682E98" w:rsidRDefault="000C359F" w:rsidP="00C82896">
      <w:pPr>
        <w:autoSpaceDE w:val="0"/>
        <w:autoSpaceDN w:val="0"/>
        <w:adjustRightInd w:val="0"/>
        <w:spacing w:line="360" w:lineRule="auto"/>
        <w:ind w:firstLine="567"/>
        <w:jc w:val="both"/>
        <w:rPr>
          <w:color w:val="FF0000"/>
        </w:rPr>
      </w:pPr>
    </w:p>
    <w:p w:rsidR="000C359F" w:rsidRPr="00682E98" w:rsidRDefault="000C359F" w:rsidP="0081284F">
      <w:pPr>
        <w:autoSpaceDE w:val="0"/>
        <w:autoSpaceDN w:val="0"/>
        <w:adjustRightInd w:val="0"/>
        <w:spacing w:line="360" w:lineRule="auto"/>
        <w:jc w:val="both"/>
        <w:rPr>
          <w:color w:val="FF0000"/>
        </w:rPr>
      </w:pPr>
    </w:p>
    <w:p w:rsidR="00B875B0" w:rsidRPr="00682E98" w:rsidRDefault="00E11FA4" w:rsidP="00CD77C3">
      <w:pPr>
        <w:autoSpaceDE w:val="0"/>
        <w:autoSpaceDN w:val="0"/>
        <w:adjustRightInd w:val="0"/>
        <w:spacing w:line="360" w:lineRule="auto"/>
        <w:ind w:firstLine="540"/>
        <w:jc w:val="both"/>
        <w:rPr>
          <w:color w:val="000000" w:themeColor="text1"/>
        </w:rPr>
      </w:pPr>
      <w:r w:rsidRPr="00682E98">
        <w:rPr>
          <w:color w:val="000000" w:themeColor="text1"/>
        </w:rPr>
        <w:t xml:space="preserve">Kazlų Rūdos savivaldybės biudžeto išlaidų struktūra pagal ekonominę klasifikaciją pateikiama </w:t>
      </w:r>
      <w:r w:rsidR="00D509A2" w:rsidRPr="00682E98">
        <w:rPr>
          <w:color w:val="000000" w:themeColor="text1"/>
        </w:rPr>
        <w:t>5 lentelėje.</w:t>
      </w:r>
    </w:p>
    <w:p w:rsidR="00D509A2" w:rsidRPr="00682E98" w:rsidRDefault="00E11FA4" w:rsidP="00D509A2">
      <w:pPr>
        <w:autoSpaceDE w:val="0"/>
        <w:autoSpaceDN w:val="0"/>
        <w:adjustRightInd w:val="0"/>
        <w:spacing w:line="360" w:lineRule="auto"/>
        <w:ind w:firstLine="540"/>
        <w:jc w:val="right"/>
        <w:rPr>
          <w:color w:val="000000" w:themeColor="text1"/>
          <w:sz w:val="20"/>
          <w:szCs w:val="20"/>
        </w:rPr>
      </w:pPr>
      <w:r w:rsidRPr="00682E98">
        <w:rPr>
          <w:color w:val="000000" w:themeColor="text1"/>
          <w:sz w:val="20"/>
          <w:szCs w:val="20"/>
        </w:rPr>
        <w:t>5 lentelė</w:t>
      </w:r>
    </w:p>
    <w:tbl>
      <w:tblPr>
        <w:tblStyle w:val="Lentelstinklelis"/>
        <w:tblpPr w:leftFromText="180" w:rightFromText="180" w:vertAnchor="text" w:horzAnchor="margin" w:tblpY="244"/>
        <w:tblW w:w="0" w:type="auto"/>
        <w:tblLook w:val="04A0" w:firstRow="1" w:lastRow="0" w:firstColumn="1" w:lastColumn="0" w:noHBand="0" w:noVBand="1"/>
      </w:tblPr>
      <w:tblGrid>
        <w:gridCol w:w="1227"/>
        <w:gridCol w:w="2639"/>
        <w:gridCol w:w="1475"/>
        <w:gridCol w:w="1328"/>
        <w:gridCol w:w="1165"/>
        <w:gridCol w:w="1167"/>
        <w:gridCol w:w="1187"/>
      </w:tblGrid>
      <w:tr w:rsidR="00E11FA4" w:rsidRPr="00682E98" w:rsidTr="000801F7">
        <w:tc>
          <w:tcPr>
            <w:tcW w:w="1227" w:type="dxa"/>
            <w:vMerge w:val="restart"/>
            <w:shd w:val="clear" w:color="auto" w:fill="DDD9C3" w:themeFill="background2" w:themeFillShade="E6"/>
            <w:vAlign w:val="center"/>
          </w:tcPr>
          <w:p w:rsidR="00E11FA4" w:rsidRPr="00682E98" w:rsidRDefault="00E11FA4" w:rsidP="000D2337">
            <w:pPr>
              <w:autoSpaceDE w:val="0"/>
              <w:autoSpaceDN w:val="0"/>
              <w:adjustRightInd w:val="0"/>
              <w:jc w:val="center"/>
              <w:rPr>
                <w:b/>
                <w:color w:val="000000" w:themeColor="text1"/>
                <w:sz w:val="18"/>
                <w:szCs w:val="18"/>
              </w:rPr>
            </w:pPr>
            <w:r w:rsidRPr="00682E98">
              <w:rPr>
                <w:b/>
                <w:color w:val="000000" w:themeColor="text1"/>
                <w:sz w:val="18"/>
                <w:szCs w:val="18"/>
              </w:rPr>
              <w:t>Ekonominės klasifikacijos</w:t>
            </w:r>
          </w:p>
          <w:p w:rsidR="00E11FA4" w:rsidRPr="00682E98" w:rsidRDefault="00E11FA4" w:rsidP="000D2337">
            <w:pPr>
              <w:autoSpaceDE w:val="0"/>
              <w:autoSpaceDN w:val="0"/>
              <w:adjustRightInd w:val="0"/>
              <w:jc w:val="center"/>
              <w:rPr>
                <w:b/>
                <w:color w:val="000000" w:themeColor="text1"/>
                <w:sz w:val="18"/>
                <w:szCs w:val="18"/>
              </w:rPr>
            </w:pPr>
            <w:r w:rsidRPr="00682E98">
              <w:rPr>
                <w:b/>
                <w:color w:val="000000" w:themeColor="text1"/>
                <w:sz w:val="18"/>
                <w:szCs w:val="18"/>
              </w:rPr>
              <w:t>kodas</w:t>
            </w:r>
          </w:p>
        </w:tc>
        <w:tc>
          <w:tcPr>
            <w:tcW w:w="2639" w:type="dxa"/>
            <w:vMerge w:val="restart"/>
            <w:shd w:val="clear" w:color="auto" w:fill="DDD9C3" w:themeFill="background2" w:themeFillShade="E6"/>
          </w:tcPr>
          <w:p w:rsidR="00E11FA4" w:rsidRPr="00682E98" w:rsidRDefault="00E11FA4" w:rsidP="000D2337">
            <w:pPr>
              <w:autoSpaceDE w:val="0"/>
              <w:autoSpaceDN w:val="0"/>
              <w:adjustRightInd w:val="0"/>
              <w:jc w:val="center"/>
              <w:rPr>
                <w:b/>
                <w:color w:val="000000" w:themeColor="text1"/>
                <w:sz w:val="18"/>
                <w:szCs w:val="18"/>
              </w:rPr>
            </w:pPr>
            <w:r w:rsidRPr="00682E98">
              <w:rPr>
                <w:b/>
                <w:color w:val="000000" w:themeColor="text1"/>
                <w:sz w:val="18"/>
                <w:szCs w:val="18"/>
              </w:rPr>
              <w:t>Išlaidų pagal ekonominę klasifikaciją pavadinimas</w:t>
            </w:r>
          </w:p>
        </w:tc>
        <w:tc>
          <w:tcPr>
            <w:tcW w:w="1475" w:type="dxa"/>
            <w:vMerge w:val="restart"/>
            <w:shd w:val="clear" w:color="auto" w:fill="DDD9C3" w:themeFill="background2" w:themeFillShade="E6"/>
          </w:tcPr>
          <w:p w:rsidR="00E11FA4" w:rsidRPr="00682E98" w:rsidRDefault="00E11FA4" w:rsidP="000D2337">
            <w:pPr>
              <w:autoSpaceDE w:val="0"/>
              <w:autoSpaceDN w:val="0"/>
              <w:adjustRightInd w:val="0"/>
              <w:jc w:val="center"/>
              <w:rPr>
                <w:b/>
                <w:color w:val="000000" w:themeColor="text1"/>
                <w:sz w:val="18"/>
                <w:szCs w:val="18"/>
              </w:rPr>
            </w:pPr>
            <w:r w:rsidRPr="00682E98">
              <w:rPr>
                <w:b/>
                <w:color w:val="000000" w:themeColor="text1"/>
                <w:sz w:val="18"/>
                <w:szCs w:val="18"/>
              </w:rPr>
              <w:t xml:space="preserve">Patikslintas planas, </w:t>
            </w:r>
            <w:proofErr w:type="spellStart"/>
            <w:r w:rsidRPr="00682E98">
              <w:rPr>
                <w:b/>
                <w:color w:val="000000" w:themeColor="text1"/>
                <w:sz w:val="18"/>
                <w:szCs w:val="18"/>
              </w:rPr>
              <w:t>tūkst</w:t>
            </w:r>
            <w:proofErr w:type="spellEnd"/>
            <w:r w:rsidRPr="00682E98">
              <w:rPr>
                <w:b/>
                <w:color w:val="000000" w:themeColor="text1"/>
                <w:sz w:val="18"/>
                <w:szCs w:val="18"/>
              </w:rPr>
              <w:t xml:space="preserve">. </w:t>
            </w:r>
            <w:proofErr w:type="spellStart"/>
            <w:r w:rsidRPr="00682E98">
              <w:rPr>
                <w:b/>
                <w:color w:val="000000" w:themeColor="text1"/>
                <w:sz w:val="18"/>
                <w:szCs w:val="18"/>
              </w:rPr>
              <w:t>Eur</w:t>
            </w:r>
            <w:proofErr w:type="spellEnd"/>
          </w:p>
        </w:tc>
        <w:tc>
          <w:tcPr>
            <w:tcW w:w="1328" w:type="dxa"/>
            <w:vMerge w:val="restart"/>
            <w:shd w:val="clear" w:color="auto" w:fill="DDD9C3" w:themeFill="background2" w:themeFillShade="E6"/>
          </w:tcPr>
          <w:p w:rsidR="00E11FA4" w:rsidRPr="00682E98" w:rsidRDefault="00E11FA4" w:rsidP="000D2337">
            <w:pPr>
              <w:autoSpaceDE w:val="0"/>
              <w:autoSpaceDN w:val="0"/>
              <w:adjustRightInd w:val="0"/>
              <w:jc w:val="center"/>
              <w:rPr>
                <w:b/>
                <w:color w:val="000000" w:themeColor="text1"/>
                <w:sz w:val="18"/>
                <w:szCs w:val="18"/>
              </w:rPr>
            </w:pPr>
            <w:r w:rsidRPr="00682E98">
              <w:rPr>
                <w:b/>
                <w:color w:val="000000" w:themeColor="text1"/>
                <w:sz w:val="18"/>
                <w:szCs w:val="18"/>
              </w:rPr>
              <w:t xml:space="preserve">Įvykdyta, </w:t>
            </w:r>
            <w:proofErr w:type="spellStart"/>
            <w:r w:rsidRPr="00682E98">
              <w:rPr>
                <w:b/>
                <w:color w:val="000000" w:themeColor="text1"/>
                <w:sz w:val="18"/>
                <w:szCs w:val="18"/>
              </w:rPr>
              <w:t>tūkst</w:t>
            </w:r>
            <w:proofErr w:type="spellEnd"/>
            <w:r w:rsidRPr="00682E98">
              <w:rPr>
                <w:b/>
                <w:color w:val="000000" w:themeColor="text1"/>
                <w:sz w:val="18"/>
                <w:szCs w:val="18"/>
              </w:rPr>
              <w:t>.</w:t>
            </w:r>
            <w:r w:rsidR="00682E98">
              <w:rPr>
                <w:b/>
                <w:color w:val="000000" w:themeColor="text1"/>
                <w:sz w:val="18"/>
                <w:szCs w:val="18"/>
              </w:rPr>
              <w:t xml:space="preserve"> </w:t>
            </w:r>
            <w:proofErr w:type="spellStart"/>
            <w:r w:rsidRPr="00682E98">
              <w:rPr>
                <w:b/>
                <w:color w:val="000000" w:themeColor="text1"/>
                <w:sz w:val="18"/>
                <w:szCs w:val="18"/>
              </w:rPr>
              <w:t>Eur</w:t>
            </w:r>
            <w:proofErr w:type="spellEnd"/>
          </w:p>
        </w:tc>
        <w:tc>
          <w:tcPr>
            <w:tcW w:w="2332" w:type="dxa"/>
            <w:gridSpan w:val="2"/>
            <w:shd w:val="clear" w:color="auto" w:fill="DDD9C3" w:themeFill="background2" w:themeFillShade="E6"/>
            <w:vAlign w:val="center"/>
          </w:tcPr>
          <w:p w:rsidR="00E11FA4" w:rsidRPr="00682E98" w:rsidRDefault="00E11FA4" w:rsidP="000D2337">
            <w:pPr>
              <w:jc w:val="center"/>
              <w:rPr>
                <w:rFonts w:ascii="Palemonas" w:hAnsi="Palemonas" w:cs="TimesNewRomanPSMT"/>
                <w:b/>
                <w:color w:val="000000" w:themeColor="text1"/>
                <w:sz w:val="20"/>
                <w:szCs w:val="20"/>
              </w:rPr>
            </w:pPr>
            <w:r w:rsidRPr="00682E98">
              <w:rPr>
                <w:rFonts w:ascii="Palemonas" w:hAnsi="Palemonas" w:cs="TimesNewRomanPSMT"/>
                <w:b/>
                <w:color w:val="000000" w:themeColor="text1"/>
                <w:sz w:val="20"/>
                <w:szCs w:val="20"/>
              </w:rPr>
              <w:t>Plano įvykdymas</w:t>
            </w:r>
          </w:p>
        </w:tc>
        <w:tc>
          <w:tcPr>
            <w:tcW w:w="1187" w:type="dxa"/>
            <w:vMerge w:val="restart"/>
            <w:shd w:val="clear" w:color="auto" w:fill="DDD9C3" w:themeFill="background2" w:themeFillShade="E6"/>
          </w:tcPr>
          <w:p w:rsidR="00E11FA4" w:rsidRPr="00682E98" w:rsidRDefault="00E11FA4" w:rsidP="000D2337">
            <w:pPr>
              <w:autoSpaceDE w:val="0"/>
              <w:autoSpaceDN w:val="0"/>
              <w:adjustRightInd w:val="0"/>
              <w:jc w:val="center"/>
              <w:rPr>
                <w:color w:val="000000" w:themeColor="text1"/>
                <w:sz w:val="18"/>
                <w:szCs w:val="18"/>
              </w:rPr>
            </w:pPr>
            <w:r w:rsidRPr="00682E98">
              <w:rPr>
                <w:color w:val="000000" w:themeColor="text1"/>
                <w:sz w:val="18"/>
                <w:szCs w:val="18"/>
              </w:rPr>
              <w:t xml:space="preserve">Lyginamasis svoris, </w:t>
            </w:r>
            <w:proofErr w:type="spellStart"/>
            <w:r w:rsidRPr="00682E98">
              <w:rPr>
                <w:color w:val="000000" w:themeColor="text1"/>
                <w:sz w:val="18"/>
                <w:szCs w:val="18"/>
              </w:rPr>
              <w:t>proc</w:t>
            </w:r>
            <w:proofErr w:type="spellEnd"/>
            <w:r w:rsidRPr="00682E98">
              <w:rPr>
                <w:color w:val="000000" w:themeColor="text1"/>
                <w:sz w:val="18"/>
                <w:szCs w:val="18"/>
              </w:rPr>
              <w:t>.</w:t>
            </w:r>
          </w:p>
        </w:tc>
      </w:tr>
      <w:tr w:rsidR="00E11FA4" w:rsidRPr="00682E98" w:rsidTr="000801F7">
        <w:tc>
          <w:tcPr>
            <w:tcW w:w="1227" w:type="dxa"/>
            <w:vMerge/>
            <w:shd w:val="clear" w:color="auto" w:fill="FFFFFF" w:themeFill="background1"/>
            <w:vAlign w:val="center"/>
          </w:tcPr>
          <w:p w:rsidR="00E11FA4" w:rsidRPr="00682E98" w:rsidRDefault="00E11FA4" w:rsidP="000D2337">
            <w:pPr>
              <w:autoSpaceDE w:val="0"/>
              <w:autoSpaceDN w:val="0"/>
              <w:adjustRightInd w:val="0"/>
              <w:jc w:val="center"/>
              <w:rPr>
                <w:b/>
                <w:color w:val="FF0000"/>
                <w:sz w:val="18"/>
                <w:szCs w:val="18"/>
              </w:rPr>
            </w:pPr>
          </w:p>
        </w:tc>
        <w:tc>
          <w:tcPr>
            <w:tcW w:w="2639" w:type="dxa"/>
            <w:vMerge/>
            <w:shd w:val="clear" w:color="auto" w:fill="FFFFFF" w:themeFill="background1"/>
          </w:tcPr>
          <w:p w:rsidR="00E11FA4" w:rsidRPr="00682E98" w:rsidRDefault="00E11FA4" w:rsidP="000D2337">
            <w:pPr>
              <w:autoSpaceDE w:val="0"/>
              <w:autoSpaceDN w:val="0"/>
              <w:adjustRightInd w:val="0"/>
              <w:jc w:val="center"/>
              <w:rPr>
                <w:b/>
                <w:color w:val="FF0000"/>
                <w:sz w:val="18"/>
                <w:szCs w:val="18"/>
              </w:rPr>
            </w:pPr>
          </w:p>
        </w:tc>
        <w:tc>
          <w:tcPr>
            <w:tcW w:w="1475" w:type="dxa"/>
            <w:vMerge/>
            <w:shd w:val="clear" w:color="auto" w:fill="FFFFFF" w:themeFill="background1"/>
          </w:tcPr>
          <w:p w:rsidR="00E11FA4" w:rsidRPr="00682E98" w:rsidRDefault="00E11FA4" w:rsidP="000D2337">
            <w:pPr>
              <w:autoSpaceDE w:val="0"/>
              <w:autoSpaceDN w:val="0"/>
              <w:adjustRightInd w:val="0"/>
              <w:jc w:val="center"/>
              <w:rPr>
                <w:b/>
                <w:color w:val="FF0000"/>
                <w:sz w:val="18"/>
                <w:szCs w:val="18"/>
              </w:rPr>
            </w:pPr>
          </w:p>
        </w:tc>
        <w:tc>
          <w:tcPr>
            <w:tcW w:w="1328" w:type="dxa"/>
            <w:vMerge/>
            <w:shd w:val="clear" w:color="auto" w:fill="FFFFFF" w:themeFill="background1"/>
          </w:tcPr>
          <w:p w:rsidR="00E11FA4" w:rsidRPr="00682E98" w:rsidRDefault="00E11FA4" w:rsidP="000D2337">
            <w:pPr>
              <w:autoSpaceDE w:val="0"/>
              <w:autoSpaceDN w:val="0"/>
              <w:adjustRightInd w:val="0"/>
              <w:jc w:val="center"/>
              <w:rPr>
                <w:b/>
                <w:color w:val="FF0000"/>
                <w:sz w:val="18"/>
                <w:szCs w:val="18"/>
              </w:rPr>
            </w:pPr>
          </w:p>
        </w:tc>
        <w:tc>
          <w:tcPr>
            <w:tcW w:w="1165" w:type="dxa"/>
            <w:shd w:val="clear" w:color="auto" w:fill="DDD9C3" w:themeFill="background2" w:themeFillShade="E6"/>
            <w:vAlign w:val="center"/>
          </w:tcPr>
          <w:p w:rsidR="00E11FA4" w:rsidRPr="00682E98" w:rsidRDefault="00E11FA4" w:rsidP="000D2337">
            <w:pPr>
              <w:jc w:val="center"/>
              <w:rPr>
                <w:b/>
                <w:color w:val="000000" w:themeColor="text1"/>
                <w:sz w:val="18"/>
                <w:szCs w:val="18"/>
              </w:rPr>
            </w:pPr>
            <w:r w:rsidRPr="00682E98">
              <w:rPr>
                <w:b/>
                <w:color w:val="000000" w:themeColor="text1"/>
                <w:sz w:val="18"/>
                <w:szCs w:val="18"/>
              </w:rPr>
              <w:t xml:space="preserve">Suma, </w:t>
            </w:r>
            <w:proofErr w:type="spellStart"/>
            <w:r w:rsidRPr="00682E98">
              <w:rPr>
                <w:b/>
                <w:color w:val="000000" w:themeColor="text1"/>
                <w:sz w:val="18"/>
                <w:szCs w:val="18"/>
              </w:rPr>
              <w:t>tūkst</w:t>
            </w:r>
            <w:proofErr w:type="spellEnd"/>
            <w:r w:rsidRPr="00682E98">
              <w:rPr>
                <w:b/>
                <w:color w:val="000000" w:themeColor="text1"/>
                <w:sz w:val="18"/>
                <w:szCs w:val="18"/>
              </w:rPr>
              <w:t>.</w:t>
            </w:r>
            <w:r w:rsidR="00682E98">
              <w:rPr>
                <w:b/>
                <w:color w:val="000000" w:themeColor="text1"/>
                <w:sz w:val="18"/>
                <w:szCs w:val="18"/>
              </w:rPr>
              <w:t xml:space="preserve"> </w:t>
            </w:r>
            <w:proofErr w:type="spellStart"/>
            <w:r w:rsidRPr="00682E98">
              <w:rPr>
                <w:b/>
                <w:color w:val="000000" w:themeColor="text1"/>
                <w:sz w:val="18"/>
                <w:szCs w:val="18"/>
              </w:rPr>
              <w:t>Eur</w:t>
            </w:r>
            <w:proofErr w:type="spellEnd"/>
          </w:p>
        </w:tc>
        <w:tc>
          <w:tcPr>
            <w:tcW w:w="1167" w:type="dxa"/>
            <w:shd w:val="clear" w:color="auto" w:fill="DDD9C3" w:themeFill="background2" w:themeFillShade="E6"/>
          </w:tcPr>
          <w:p w:rsidR="00E11FA4" w:rsidRPr="00682E98" w:rsidRDefault="00E11FA4" w:rsidP="000D2337">
            <w:pPr>
              <w:jc w:val="center"/>
              <w:rPr>
                <w:rFonts w:ascii="Palemonas" w:hAnsi="Palemonas" w:cs="TimesNewRomanPSMT"/>
                <w:b/>
                <w:color w:val="000000" w:themeColor="text1"/>
                <w:sz w:val="20"/>
                <w:szCs w:val="20"/>
              </w:rPr>
            </w:pPr>
            <w:r w:rsidRPr="00682E98">
              <w:rPr>
                <w:b/>
                <w:color w:val="000000" w:themeColor="text1"/>
                <w:sz w:val="18"/>
                <w:szCs w:val="18"/>
              </w:rPr>
              <w:t xml:space="preserve">Įvykdymo </w:t>
            </w:r>
            <w:proofErr w:type="spellStart"/>
            <w:r w:rsidRPr="00682E98">
              <w:rPr>
                <w:b/>
                <w:color w:val="000000" w:themeColor="text1"/>
                <w:sz w:val="18"/>
                <w:szCs w:val="18"/>
              </w:rPr>
              <w:t>proc</w:t>
            </w:r>
            <w:proofErr w:type="spellEnd"/>
            <w:r w:rsidRPr="00682E98">
              <w:rPr>
                <w:b/>
                <w:color w:val="000000" w:themeColor="text1"/>
                <w:sz w:val="18"/>
                <w:szCs w:val="18"/>
              </w:rPr>
              <w:t>.</w:t>
            </w:r>
          </w:p>
        </w:tc>
        <w:tc>
          <w:tcPr>
            <w:tcW w:w="1187" w:type="dxa"/>
            <w:vMerge/>
            <w:shd w:val="clear" w:color="auto" w:fill="FFFFFF" w:themeFill="background1"/>
          </w:tcPr>
          <w:p w:rsidR="00E11FA4" w:rsidRPr="00682E98" w:rsidRDefault="00E11FA4" w:rsidP="000D2337">
            <w:pPr>
              <w:autoSpaceDE w:val="0"/>
              <w:autoSpaceDN w:val="0"/>
              <w:adjustRightInd w:val="0"/>
              <w:jc w:val="center"/>
              <w:rPr>
                <w:color w:val="FF0000"/>
                <w:sz w:val="18"/>
                <w:szCs w:val="18"/>
              </w:rPr>
            </w:pP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2.1</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Darbo užmokestis ir socialinis draudimas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7021,0</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6969,7</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-51,3</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99,3</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56,8</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2.2</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Prekių ir paslaugų naudojimas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2787,7</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2625,2</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-162,5</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94,2</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21,4</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2.3</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Turto išlaidos (Savivaldybės sumokėtos palūkanos už paskolas)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11,9</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9,1</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-2,8</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76,5</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0,1</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2.7</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Socialinės išmokos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1155,8</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1101,1</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-54,7</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95,3</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9,0</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2.8</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Kitos išlaidos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195,7</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174,5</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-21,2</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89,2</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1,4</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3.1</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Materialiojo ir nematerialiojo turto įsigijimo išlaidos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1477,0</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1177,5</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-299,5</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79,7</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9,6</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3.2</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Finansinio turto įsigijimo išlaidos</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7,0</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7,0</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0,0</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100,0</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0,1</w:t>
            </w:r>
          </w:p>
        </w:tc>
      </w:tr>
      <w:tr w:rsidR="00D10D29" w:rsidRPr="00682E98" w:rsidTr="000801F7">
        <w:tc>
          <w:tcPr>
            <w:tcW w:w="1227" w:type="dxa"/>
            <w:vAlign w:val="center"/>
          </w:tcPr>
          <w:p w:rsidR="00D10D29" w:rsidRPr="00682E98" w:rsidRDefault="00D10D29" w:rsidP="00D10D29">
            <w:pPr>
              <w:autoSpaceDE w:val="0"/>
              <w:autoSpaceDN w:val="0"/>
              <w:adjustRightInd w:val="0"/>
              <w:jc w:val="center"/>
              <w:rPr>
                <w:b/>
                <w:color w:val="000000" w:themeColor="text1"/>
                <w:sz w:val="18"/>
                <w:szCs w:val="18"/>
              </w:rPr>
            </w:pPr>
            <w:r w:rsidRPr="00682E98">
              <w:rPr>
                <w:b/>
                <w:color w:val="000000" w:themeColor="text1"/>
                <w:sz w:val="18"/>
                <w:szCs w:val="18"/>
              </w:rPr>
              <w:t>3.3</w:t>
            </w:r>
          </w:p>
        </w:tc>
        <w:tc>
          <w:tcPr>
            <w:tcW w:w="2639" w:type="dxa"/>
          </w:tcPr>
          <w:p w:rsidR="00D10D29" w:rsidRPr="00682E98" w:rsidRDefault="00D10D29" w:rsidP="00D10D29">
            <w:pPr>
              <w:autoSpaceDE w:val="0"/>
              <w:autoSpaceDN w:val="0"/>
              <w:adjustRightInd w:val="0"/>
              <w:rPr>
                <w:color w:val="000000" w:themeColor="text1"/>
                <w:sz w:val="18"/>
                <w:szCs w:val="18"/>
              </w:rPr>
            </w:pPr>
            <w:r w:rsidRPr="00682E98">
              <w:rPr>
                <w:color w:val="000000" w:themeColor="text1"/>
                <w:sz w:val="18"/>
                <w:szCs w:val="18"/>
              </w:rPr>
              <w:t>Išlaidos dėl finansinių įsipareigojimų</w:t>
            </w:r>
          </w:p>
        </w:tc>
        <w:tc>
          <w:tcPr>
            <w:tcW w:w="147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195,0</w:t>
            </w:r>
          </w:p>
        </w:tc>
        <w:tc>
          <w:tcPr>
            <w:tcW w:w="1328"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195,0</w:t>
            </w:r>
          </w:p>
        </w:tc>
        <w:tc>
          <w:tcPr>
            <w:tcW w:w="1165"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0,0</w:t>
            </w:r>
          </w:p>
        </w:tc>
        <w:tc>
          <w:tcPr>
            <w:tcW w:w="116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100,0</w:t>
            </w:r>
          </w:p>
        </w:tc>
        <w:tc>
          <w:tcPr>
            <w:tcW w:w="1187" w:type="dxa"/>
            <w:vAlign w:val="center"/>
          </w:tcPr>
          <w:p w:rsidR="00D10D29" w:rsidRPr="00682E98" w:rsidRDefault="00D86223" w:rsidP="00D10D29">
            <w:pPr>
              <w:autoSpaceDE w:val="0"/>
              <w:autoSpaceDN w:val="0"/>
              <w:adjustRightInd w:val="0"/>
              <w:jc w:val="center"/>
              <w:rPr>
                <w:color w:val="000000" w:themeColor="text1"/>
                <w:sz w:val="18"/>
                <w:szCs w:val="18"/>
              </w:rPr>
            </w:pPr>
            <w:r w:rsidRPr="00682E98">
              <w:rPr>
                <w:color w:val="000000" w:themeColor="text1"/>
                <w:sz w:val="18"/>
                <w:szCs w:val="18"/>
              </w:rPr>
              <w:t>1,6</w:t>
            </w:r>
          </w:p>
        </w:tc>
      </w:tr>
      <w:tr w:rsidR="00D10D29" w:rsidRPr="00682E98" w:rsidTr="000801F7">
        <w:tc>
          <w:tcPr>
            <w:tcW w:w="3866" w:type="dxa"/>
            <w:gridSpan w:val="2"/>
          </w:tcPr>
          <w:p w:rsidR="00D10D29" w:rsidRPr="00682E98" w:rsidRDefault="00D10D29" w:rsidP="00D10D29">
            <w:pPr>
              <w:autoSpaceDE w:val="0"/>
              <w:autoSpaceDN w:val="0"/>
              <w:adjustRightInd w:val="0"/>
              <w:jc w:val="right"/>
              <w:rPr>
                <w:b/>
                <w:color w:val="000000" w:themeColor="text1"/>
                <w:sz w:val="18"/>
                <w:szCs w:val="18"/>
              </w:rPr>
            </w:pPr>
            <w:r w:rsidRPr="00682E98">
              <w:rPr>
                <w:b/>
                <w:color w:val="000000" w:themeColor="text1"/>
                <w:sz w:val="18"/>
                <w:szCs w:val="18"/>
              </w:rPr>
              <w:t>Iš viso:</w:t>
            </w:r>
          </w:p>
        </w:tc>
        <w:tc>
          <w:tcPr>
            <w:tcW w:w="1475" w:type="dxa"/>
            <w:vAlign w:val="center"/>
          </w:tcPr>
          <w:p w:rsidR="00D10D29" w:rsidRPr="00682E98" w:rsidRDefault="00D86223" w:rsidP="00D10D29">
            <w:pPr>
              <w:autoSpaceDE w:val="0"/>
              <w:autoSpaceDN w:val="0"/>
              <w:adjustRightInd w:val="0"/>
              <w:jc w:val="center"/>
              <w:rPr>
                <w:b/>
                <w:color w:val="000000" w:themeColor="text1"/>
                <w:sz w:val="18"/>
                <w:szCs w:val="18"/>
              </w:rPr>
            </w:pPr>
            <w:r w:rsidRPr="00682E98">
              <w:rPr>
                <w:b/>
                <w:color w:val="000000" w:themeColor="text1"/>
                <w:sz w:val="18"/>
                <w:szCs w:val="18"/>
              </w:rPr>
              <w:t>12850,2</w:t>
            </w:r>
          </w:p>
        </w:tc>
        <w:tc>
          <w:tcPr>
            <w:tcW w:w="1328" w:type="dxa"/>
            <w:vAlign w:val="center"/>
          </w:tcPr>
          <w:p w:rsidR="00D10D29" w:rsidRPr="00682E98" w:rsidRDefault="00D86223" w:rsidP="00D10D29">
            <w:pPr>
              <w:autoSpaceDE w:val="0"/>
              <w:autoSpaceDN w:val="0"/>
              <w:adjustRightInd w:val="0"/>
              <w:jc w:val="center"/>
              <w:rPr>
                <w:b/>
                <w:color w:val="000000" w:themeColor="text1"/>
                <w:sz w:val="18"/>
                <w:szCs w:val="18"/>
              </w:rPr>
            </w:pPr>
            <w:r w:rsidRPr="00682E98">
              <w:rPr>
                <w:b/>
                <w:color w:val="000000" w:themeColor="text1"/>
                <w:sz w:val="18"/>
                <w:szCs w:val="18"/>
              </w:rPr>
              <w:t>12259,1</w:t>
            </w:r>
          </w:p>
        </w:tc>
        <w:tc>
          <w:tcPr>
            <w:tcW w:w="1165" w:type="dxa"/>
            <w:vAlign w:val="center"/>
          </w:tcPr>
          <w:p w:rsidR="00D10D29" w:rsidRPr="00682E98" w:rsidRDefault="00D86223" w:rsidP="00D10D29">
            <w:pPr>
              <w:autoSpaceDE w:val="0"/>
              <w:autoSpaceDN w:val="0"/>
              <w:adjustRightInd w:val="0"/>
              <w:jc w:val="center"/>
              <w:rPr>
                <w:b/>
                <w:color w:val="000000" w:themeColor="text1"/>
                <w:sz w:val="18"/>
                <w:szCs w:val="18"/>
              </w:rPr>
            </w:pPr>
            <w:r w:rsidRPr="00682E98">
              <w:rPr>
                <w:b/>
                <w:color w:val="000000" w:themeColor="text1"/>
                <w:sz w:val="18"/>
                <w:szCs w:val="18"/>
              </w:rPr>
              <w:t>-591,1</w:t>
            </w:r>
          </w:p>
        </w:tc>
        <w:tc>
          <w:tcPr>
            <w:tcW w:w="1167" w:type="dxa"/>
            <w:vAlign w:val="center"/>
          </w:tcPr>
          <w:p w:rsidR="00D10D29" w:rsidRPr="00682E98" w:rsidRDefault="00D86223" w:rsidP="00D10D29">
            <w:pPr>
              <w:autoSpaceDE w:val="0"/>
              <w:autoSpaceDN w:val="0"/>
              <w:adjustRightInd w:val="0"/>
              <w:jc w:val="center"/>
              <w:rPr>
                <w:b/>
                <w:color w:val="000000" w:themeColor="text1"/>
                <w:sz w:val="18"/>
                <w:szCs w:val="18"/>
              </w:rPr>
            </w:pPr>
            <w:r w:rsidRPr="00682E98">
              <w:rPr>
                <w:b/>
                <w:color w:val="000000" w:themeColor="text1"/>
                <w:sz w:val="18"/>
                <w:szCs w:val="18"/>
              </w:rPr>
              <w:t>95,4</w:t>
            </w:r>
          </w:p>
        </w:tc>
        <w:tc>
          <w:tcPr>
            <w:tcW w:w="1187" w:type="dxa"/>
            <w:vAlign w:val="center"/>
          </w:tcPr>
          <w:p w:rsidR="00D10D29" w:rsidRPr="00682E98" w:rsidRDefault="00D10D29" w:rsidP="00D10D29">
            <w:pPr>
              <w:autoSpaceDE w:val="0"/>
              <w:autoSpaceDN w:val="0"/>
              <w:adjustRightInd w:val="0"/>
              <w:jc w:val="center"/>
              <w:rPr>
                <w:color w:val="000000" w:themeColor="text1"/>
                <w:sz w:val="18"/>
                <w:szCs w:val="18"/>
              </w:rPr>
            </w:pPr>
            <w:r w:rsidRPr="00682E98">
              <w:rPr>
                <w:color w:val="000000" w:themeColor="text1"/>
                <w:sz w:val="18"/>
                <w:szCs w:val="18"/>
              </w:rPr>
              <w:t>100,0</w:t>
            </w:r>
          </w:p>
        </w:tc>
      </w:tr>
    </w:tbl>
    <w:p w:rsidR="007606EB" w:rsidRPr="00682E98" w:rsidRDefault="007606EB" w:rsidP="00B875B0">
      <w:pPr>
        <w:autoSpaceDE w:val="0"/>
        <w:autoSpaceDN w:val="0"/>
        <w:adjustRightInd w:val="0"/>
        <w:spacing w:line="360" w:lineRule="auto"/>
        <w:jc w:val="both"/>
        <w:rPr>
          <w:color w:val="FF0000"/>
        </w:rPr>
      </w:pPr>
    </w:p>
    <w:p w:rsidR="00D93837" w:rsidRPr="00682E98" w:rsidRDefault="00D93837" w:rsidP="00D93837">
      <w:pPr>
        <w:autoSpaceDE w:val="0"/>
        <w:autoSpaceDN w:val="0"/>
        <w:adjustRightInd w:val="0"/>
        <w:spacing w:line="360" w:lineRule="auto"/>
        <w:ind w:firstLine="540"/>
        <w:jc w:val="both"/>
        <w:rPr>
          <w:color w:val="000000" w:themeColor="text1"/>
        </w:rPr>
      </w:pPr>
      <w:r w:rsidRPr="00682E98">
        <w:rPr>
          <w:color w:val="000000" w:themeColor="text1"/>
        </w:rPr>
        <w:t>Metų pradžios likut</w:t>
      </w:r>
      <w:r w:rsidR="007606EB" w:rsidRPr="00682E98">
        <w:rPr>
          <w:color w:val="000000" w:themeColor="text1"/>
        </w:rPr>
        <w:t>į</w:t>
      </w:r>
      <w:r w:rsidRPr="00682E98">
        <w:rPr>
          <w:color w:val="000000" w:themeColor="text1"/>
        </w:rPr>
        <w:t xml:space="preserve"> </w:t>
      </w:r>
      <w:r w:rsidR="007606EB" w:rsidRPr="00682E98">
        <w:rPr>
          <w:color w:val="000000" w:themeColor="text1"/>
        </w:rPr>
        <w:t>–</w:t>
      </w:r>
      <w:r w:rsidRPr="00682E98">
        <w:rPr>
          <w:color w:val="000000" w:themeColor="text1"/>
        </w:rPr>
        <w:t xml:space="preserve"> </w:t>
      </w:r>
      <w:r w:rsidR="00BB31DE" w:rsidRPr="00682E98">
        <w:rPr>
          <w:color w:val="000000" w:themeColor="text1"/>
        </w:rPr>
        <w:t>558,0</w:t>
      </w:r>
      <w:r w:rsidRPr="00682E98">
        <w:rPr>
          <w:color w:val="000000" w:themeColor="text1"/>
        </w:rPr>
        <w:t xml:space="preserve">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 </w:t>
      </w:r>
      <w:r w:rsidR="007606EB" w:rsidRPr="00682E98">
        <w:rPr>
          <w:color w:val="000000" w:themeColor="text1"/>
        </w:rPr>
        <w:t>sudaro:</w:t>
      </w:r>
    </w:p>
    <w:p w:rsidR="00D93837" w:rsidRPr="00682E98" w:rsidRDefault="00BB31DE" w:rsidP="004664A4">
      <w:pPr>
        <w:pStyle w:val="Sraopastraipa"/>
        <w:numPr>
          <w:ilvl w:val="0"/>
          <w:numId w:val="8"/>
        </w:numPr>
        <w:autoSpaceDE w:val="0"/>
        <w:autoSpaceDN w:val="0"/>
        <w:adjustRightInd w:val="0"/>
        <w:spacing w:line="360" w:lineRule="auto"/>
        <w:jc w:val="both"/>
        <w:rPr>
          <w:color w:val="000000" w:themeColor="text1"/>
        </w:rPr>
      </w:pPr>
      <w:r w:rsidRPr="00682E98">
        <w:rPr>
          <w:color w:val="000000" w:themeColor="text1"/>
        </w:rPr>
        <w:t>518,9</w:t>
      </w:r>
      <w:r w:rsidR="007606EB" w:rsidRPr="00682E98">
        <w:rPr>
          <w:color w:val="000000" w:themeColor="text1"/>
        </w:rPr>
        <w:t xml:space="preserve"> </w:t>
      </w:r>
      <w:proofErr w:type="spellStart"/>
      <w:r w:rsidR="007606EB" w:rsidRPr="00682E98">
        <w:rPr>
          <w:color w:val="000000" w:themeColor="text1"/>
        </w:rPr>
        <w:t>tūkst</w:t>
      </w:r>
      <w:proofErr w:type="spellEnd"/>
      <w:r w:rsidR="007606EB" w:rsidRPr="00682E98">
        <w:rPr>
          <w:color w:val="000000" w:themeColor="text1"/>
        </w:rPr>
        <w:t xml:space="preserve">. </w:t>
      </w:r>
      <w:proofErr w:type="spellStart"/>
      <w:r w:rsidR="007606EB" w:rsidRPr="00682E98">
        <w:rPr>
          <w:color w:val="000000" w:themeColor="text1"/>
        </w:rPr>
        <w:t>Eur</w:t>
      </w:r>
      <w:proofErr w:type="spellEnd"/>
      <w:r w:rsidR="007606EB" w:rsidRPr="00682E98">
        <w:rPr>
          <w:color w:val="000000" w:themeColor="text1"/>
        </w:rPr>
        <w:t xml:space="preserve"> – </w:t>
      </w:r>
      <w:r w:rsidR="006121F7" w:rsidRPr="00682E98">
        <w:rPr>
          <w:color w:val="000000" w:themeColor="text1"/>
        </w:rPr>
        <w:t xml:space="preserve">savivaldybės biudžeto </w:t>
      </w:r>
      <w:r w:rsidR="007606EB" w:rsidRPr="00682E98">
        <w:rPr>
          <w:color w:val="000000" w:themeColor="text1"/>
        </w:rPr>
        <w:t>lėšų likutis</w:t>
      </w:r>
      <w:r w:rsidR="00D93837" w:rsidRPr="00682E98">
        <w:rPr>
          <w:color w:val="000000" w:themeColor="text1"/>
        </w:rPr>
        <w:t>;</w:t>
      </w:r>
    </w:p>
    <w:p w:rsidR="00D93837" w:rsidRPr="00682E98" w:rsidRDefault="00BB31DE" w:rsidP="004664A4">
      <w:pPr>
        <w:pStyle w:val="Sraopastraipa"/>
        <w:numPr>
          <w:ilvl w:val="0"/>
          <w:numId w:val="8"/>
        </w:numPr>
        <w:autoSpaceDE w:val="0"/>
        <w:autoSpaceDN w:val="0"/>
        <w:adjustRightInd w:val="0"/>
        <w:spacing w:line="360" w:lineRule="auto"/>
        <w:jc w:val="both"/>
        <w:rPr>
          <w:color w:val="000000" w:themeColor="text1"/>
        </w:rPr>
      </w:pPr>
      <w:r w:rsidRPr="00682E98">
        <w:rPr>
          <w:color w:val="000000" w:themeColor="text1"/>
        </w:rPr>
        <w:t>11,5</w:t>
      </w:r>
      <w:r w:rsidR="00D93837" w:rsidRPr="00682E98">
        <w:rPr>
          <w:color w:val="000000" w:themeColor="text1"/>
        </w:rPr>
        <w:t xml:space="preserve"> </w:t>
      </w:r>
      <w:proofErr w:type="spellStart"/>
      <w:r w:rsidR="00D93837" w:rsidRPr="00682E98">
        <w:rPr>
          <w:color w:val="000000" w:themeColor="text1"/>
        </w:rPr>
        <w:t>tūkst</w:t>
      </w:r>
      <w:proofErr w:type="spellEnd"/>
      <w:r w:rsidR="00D93837" w:rsidRPr="00682E98">
        <w:rPr>
          <w:color w:val="000000" w:themeColor="text1"/>
        </w:rPr>
        <w:t xml:space="preserve">. </w:t>
      </w:r>
      <w:proofErr w:type="spellStart"/>
      <w:r w:rsidR="00D93837" w:rsidRPr="00682E98">
        <w:rPr>
          <w:color w:val="000000" w:themeColor="text1"/>
        </w:rPr>
        <w:t>Eur</w:t>
      </w:r>
      <w:proofErr w:type="spellEnd"/>
      <w:r w:rsidR="00D93837" w:rsidRPr="00682E98">
        <w:rPr>
          <w:color w:val="000000" w:themeColor="text1"/>
        </w:rPr>
        <w:t xml:space="preserve"> – Aplinkos apsaugos rėmimo programos </w:t>
      </w:r>
      <w:r w:rsidR="007606EB" w:rsidRPr="00682E98">
        <w:rPr>
          <w:color w:val="000000" w:themeColor="text1"/>
        </w:rPr>
        <w:t>metų pradžios lėšų likutis</w:t>
      </w:r>
      <w:r w:rsidR="00D93837" w:rsidRPr="00682E98">
        <w:rPr>
          <w:color w:val="000000" w:themeColor="text1"/>
        </w:rPr>
        <w:t>;</w:t>
      </w:r>
    </w:p>
    <w:p w:rsidR="00D93837" w:rsidRPr="00682E98" w:rsidRDefault="00A32CC7" w:rsidP="004664A4">
      <w:pPr>
        <w:pStyle w:val="Sraopastraipa"/>
        <w:numPr>
          <w:ilvl w:val="0"/>
          <w:numId w:val="8"/>
        </w:numPr>
        <w:autoSpaceDE w:val="0"/>
        <w:autoSpaceDN w:val="0"/>
        <w:adjustRightInd w:val="0"/>
        <w:spacing w:line="360" w:lineRule="auto"/>
        <w:jc w:val="both"/>
        <w:rPr>
          <w:color w:val="000000" w:themeColor="text1"/>
        </w:rPr>
      </w:pPr>
      <w:r w:rsidRPr="00682E98">
        <w:rPr>
          <w:color w:val="000000" w:themeColor="text1"/>
        </w:rPr>
        <w:t>4,2</w:t>
      </w:r>
      <w:r w:rsidR="00D93837" w:rsidRPr="00682E98">
        <w:rPr>
          <w:color w:val="000000" w:themeColor="text1"/>
        </w:rPr>
        <w:t xml:space="preserve"> </w:t>
      </w:r>
      <w:proofErr w:type="spellStart"/>
      <w:r w:rsidR="00D93837" w:rsidRPr="00682E98">
        <w:rPr>
          <w:color w:val="000000" w:themeColor="text1"/>
        </w:rPr>
        <w:t>tūkst</w:t>
      </w:r>
      <w:proofErr w:type="spellEnd"/>
      <w:r w:rsidR="00D93837" w:rsidRPr="00682E98">
        <w:rPr>
          <w:color w:val="000000" w:themeColor="text1"/>
        </w:rPr>
        <w:t xml:space="preserve">. </w:t>
      </w:r>
      <w:proofErr w:type="spellStart"/>
      <w:r w:rsidR="00D93837" w:rsidRPr="00682E98">
        <w:rPr>
          <w:color w:val="000000" w:themeColor="text1"/>
        </w:rPr>
        <w:t>Eur</w:t>
      </w:r>
      <w:proofErr w:type="spellEnd"/>
      <w:r w:rsidR="00D93837" w:rsidRPr="00682E98">
        <w:rPr>
          <w:color w:val="000000" w:themeColor="text1"/>
        </w:rPr>
        <w:t xml:space="preserve"> – Visuomenės sveikatos apsaugos rėmimo programos </w:t>
      </w:r>
      <w:r w:rsidR="007606EB" w:rsidRPr="00682E98">
        <w:rPr>
          <w:color w:val="000000" w:themeColor="text1"/>
        </w:rPr>
        <w:t>metų pradžios lėšų likutis</w:t>
      </w:r>
      <w:r w:rsidR="00D93837" w:rsidRPr="00682E98">
        <w:rPr>
          <w:color w:val="000000" w:themeColor="text1"/>
        </w:rPr>
        <w:t>;</w:t>
      </w:r>
    </w:p>
    <w:p w:rsidR="00D93837" w:rsidRPr="00682E98" w:rsidRDefault="00BB31DE" w:rsidP="004664A4">
      <w:pPr>
        <w:pStyle w:val="Sraopastraipa"/>
        <w:numPr>
          <w:ilvl w:val="0"/>
          <w:numId w:val="8"/>
        </w:numPr>
        <w:autoSpaceDE w:val="0"/>
        <w:autoSpaceDN w:val="0"/>
        <w:adjustRightInd w:val="0"/>
        <w:spacing w:line="360" w:lineRule="auto"/>
        <w:jc w:val="both"/>
        <w:rPr>
          <w:color w:val="000000" w:themeColor="text1"/>
        </w:rPr>
      </w:pPr>
      <w:r w:rsidRPr="00682E98">
        <w:rPr>
          <w:color w:val="000000" w:themeColor="text1"/>
        </w:rPr>
        <w:t>23,4</w:t>
      </w:r>
      <w:r w:rsidR="00D93837" w:rsidRPr="00682E98">
        <w:rPr>
          <w:color w:val="000000" w:themeColor="text1"/>
        </w:rPr>
        <w:t xml:space="preserve"> </w:t>
      </w:r>
      <w:proofErr w:type="spellStart"/>
      <w:r w:rsidR="00D93837" w:rsidRPr="00682E98">
        <w:rPr>
          <w:color w:val="000000" w:themeColor="text1"/>
        </w:rPr>
        <w:t>tūkst</w:t>
      </w:r>
      <w:proofErr w:type="spellEnd"/>
      <w:r w:rsidR="00D93837" w:rsidRPr="00682E98">
        <w:rPr>
          <w:color w:val="000000" w:themeColor="text1"/>
        </w:rPr>
        <w:t xml:space="preserve">. </w:t>
      </w:r>
      <w:proofErr w:type="spellStart"/>
      <w:r w:rsidR="00D93837" w:rsidRPr="00682E98">
        <w:rPr>
          <w:color w:val="000000" w:themeColor="text1"/>
        </w:rPr>
        <w:t>Eur</w:t>
      </w:r>
      <w:proofErr w:type="spellEnd"/>
      <w:r w:rsidR="00D93837" w:rsidRPr="00682E98">
        <w:rPr>
          <w:color w:val="000000" w:themeColor="text1"/>
        </w:rPr>
        <w:t xml:space="preserve"> – biudžetinių įstaigų </w:t>
      </w:r>
      <w:r w:rsidR="007606EB" w:rsidRPr="00682E98">
        <w:rPr>
          <w:color w:val="000000" w:themeColor="text1"/>
        </w:rPr>
        <w:t>metų pradžios lėšų likutis</w:t>
      </w:r>
      <w:r w:rsidR="00D93837" w:rsidRPr="00682E98">
        <w:rPr>
          <w:color w:val="000000" w:themeColor="text1"/>
        </w:rPr>
        <w:t>.</w:t>
      </w:r>
    </w:p>
    <w:p w:rsidR="00F9441F" w:rsidRPr="00682E98" w:rsidRDefault="00FF267C" w:rsidP="00DD02BF">
      <w:pPr>
        <w:shd w:val="clear" w:color="auto" w:fill="DDD9C3" w:themeFill="background2" w:themeFillShade="E6"/>
        <w:autoSpaceDE w:val="0"/>
        <w:autoSpaceDN w:val="0"/>
        <w:adjustRightInd w:val="0"/>
        <w:jc w:val="both"/>
        <w:rPr>
          <w:color w:val="000000" w:themeColor="text1"/>
          <w:sz w:val="20"/>
          <w:szCs w:val="20"/>
        </w:rPr>
      </w:pPr>
      <w:r w:rsidRPr="00682E98">
        <w:rPr>
          <w:color w:val="000000" w:themeColor="text1"/>
          <w:sz w:val="20"/>
          <w:szCs w:val="20"/>
          <w:shd w:val="clear" w:color="auto" w:fill="DDD9C3" w:themeFill="background2" w:themeFillShade="E6"/>
        </w:rPr>
        <w:t>Savivaldybės biudžeto išlaidų sąmatos vykdymo ataskaitos duomenimis (fo</w:t>
      </w:r>
      <w:r w:rsidR="00BB31DE" w:rsidRPr="00682E98">
        <w:rPr>
          <w:color w:val="000000" w:themeColor="text1"/>
          <w:sz w:val="20"/>
          <w:szCs w:val="20"/>
          <w:shd w:val="clear" w:color="auto" w:fill="DDD9C3" w:themeFill="background2" w:themeFillShade="E6"/>
        </w:rPr>
        <w:t>rma Nr.2-</w:t>
      </w:r>
      <w:proofErr w:type="spellStart"/>
      <w:r w:rsidR="00BB31DE" w:rsidRPr="00682E98">
        <w:rPr>
          <w:color w:val="000000" w:themeColor="text1"/>
          <w:sz w:val="20"/>
          <w:szCs w:val="20"/>
          <w:shd w:val="clear" w:color="auto" w:fill="DDD9C3" w:themeFill="background2" w:themeFillShade="E6"/>
        </w:rPr>
        <w:t>sav</w:t>
      </w:r>
      <w:proofErr w:type="spellEnd"/>
      <w:r w:rsidR="00BB31DE" w:rsidRPr="00682E98">
        <w:rPr>
          <w:color w:val="000000" w:themeColor="text1"/>
          <w:sz w:val="20"/>
          <w:szCs w:val="20"/>
          <w:shd w:val="clear" w:color="auto" w:fill="DDD9C3" w:themeFill="background2" w:themeFillShade="E6"/>
        </w:rPr>
        <w:t>.) patikslintas 2019</w:t>
      </w:r>
      <w:r w:rsidRPr="00682E98">
        <w:rPr>
          <w:color w:val="000000" w:themeColor="text1"/>
          <w:sz w:val="20"/>
          <w:szCs w:val="20"/>
          <w:shd w:val="clear" w:color="auto" w:fill="DDD9C3" w:themeFill="background2" w:themeFillShade="E6"/>
        </w:rPr>
        <w:t xml:space="preserve"> metų biudžeto išlaidų ir išmokų planas įvykdytas  </w:t>
      </w:r>
      <w:r w:rsidR="00D46B43" w:rsidRPr="00682E98">
        <w:rPr>
          <w:color w:val="000000" w:themeColor="text1"/>
          <w:sz w:val="20"/>
          <w:szCs w:val="20"/>
          <w:shd w:val="clear" w:color="auto" w:fill="DDD9C3" w:themeFill="background2" w:themeFillShade="E6"/>
        </w:rPr>
        <w:t>9</w:t>
      </w:r>
      <w:r w:rsidR="00BB31DE" w:rsidRPr="00682E98">
        <w:rPr>
          <w:color w:val="000000" w:themeColor="text1"/>
          <w:sz w:val="20"/>
          <w:szCs w:val="20"/>
          <w:shd w:val="clear" w:color="auto" w:fill="DDD9C3" w:themeFill="background2" w:themeFillShade="E6"/>
        </w:rPr>
        <w:t xml:space="preserve">5,4 </w:t>
      </w:r>
      <w:r w:rsidRPr="00682E98">
        <w:rPr>
          <w:color w:val="000000" w:themeColor="text1"/>
          <w:sz w:val="20"/>
          <w:szCs w:val="20"/>
          <w:shd w:val="clear" w:color="auto" w:fill="DDD9C3" w:themeFill="background2" w:themeFillShade="E6"/>
        </w:rPr>
        <w:t xml:space="preserve">% arba </w:t>
      </w:r>
      <w:r w:rsidR="00BB31DE" w:rsidRPr="00682E98">
        <w:rPr>
          <w:color w:val="000000" w:themeColor="text1"/>
          <w:sz w:val="20"/>
          <w:szCs w:val="20"/>
          <w:shd w:val="clear" w:color="auto" w:fill="DDD9C3" w:themeFill="background2" w:themeFillShade="E6"/>
        </w:rPr>
        <w:t>591,1</w:t>
      </w:r>
      <w:r w:rsidRPr="00682E98">
        <w:rPr>
          <w:color w:val="000000" w:themeColor="text1"/>
          <w:sz w:val="20"/>
          <w:szCs w:val="20"/>
          <w:shd w:val="clear" w:color="auto" w:fill="DDD9C3" w:themeFill="background2" w:themeFillShade="E6"/>
        </w:rPr>
        <w:t xml:space="preserve"> </w:t>
      </w:r>
      <w:proofErr w:type="spellStart"/>
      <w:r w:rsidRPr="00682E98">
        <w:rPr>
          <w:color w:val="000000" w:themeColor="text1"/>
          <w:sz w:val="20"/>
          <w:szCs w:val="20"/>
          <w:shd w:val="clear" w:color="auto" w:fill="DDD9C3" w:themeFill="background2" w:themeFillShade="E6"/>
        </w:rPr>
        <w:t>tūkst</w:t>
      </w:r>
      <w:proofErr w:type="spellEnd"/>
      <w:r w:rsidRPr="00682E98">
        <w:rPr>
          <w:color w:val="000000" w:themeColor="text1"/>
          <w:sz w:val="20"/>
          <w:szCs w:val="20"/>
          <w:shd w:val="clear" w:color="auto" w:fill="DDD9C3" w:themeFill="background2" w:themeFillShade="E6"/>
        </w:rPr>
        <w:t xml:space="preserve">. </w:t>
      </w:r>
      <w:proofErr w:type="spellStart"/>
      <w:r w:rsidRPr="00682E98">
        <w:rPr>
          <w:color w:val="000000" w:themeColor="text1"/>
          <w:sz w:val="20"/>
          <w:szCs w:val="20"/>
          <w:shd w:val="clear" w:color="auto" w:fill="DDD9C3" w:themeFill="background2" w:themeFillShade="E6"/>
        </w:rPr>
        <w:t>Eur</w:t>
      </w:r>
      <w:proofErr w:type="spellEnd"/>
      <w:r w:rsidRPr="00682E98">
        <w:rPr>
          <w:color w:val="000000" w:themeColor="text1"/>
          <w:sz w:val="20"/>
          <w:szCs w:val="20"/>
          <w:shd w:val="clear" w:color="auto" w:fill="DDD9C3" w:themeFill="background2" w:themeFillShade="E6"/>
        </w:rPr>
        <w:t xml:space="preserve"> mažiau nei planuota. Savivaldybės biudžeto išlaidų pagal valstybės funkcijas struktūroje didžiausią savivaldybės biud</w:t>
      </w:r>
      <w:r w:rsidR="009656F0" w:rsidRPr="00682E98">
        <w:rPr>
          <w:color w:val="000000" w:themeColor="text1"/>
          <w:sz w:val="20"/>
          <w:szCs w:val="20"/>
          <w:shd w:val="clear" w:color="auto" w:fill="DDD9C3" w:themeFill="background2" w:themeFillShade="E6"/>
        </w:rPr>
        <w:t>žeto dalį sudaro švietimas (</w:t>
      </w:r>
      <w:r w:rsidR="00BB31DE" w:rsidRPr="00682E98">
        <w:rPr>
          <w:color w:val="000000" w:themeColor="text1"/>
          <w:sz w:val="20"/>
          <w:szCs w:val="20"/>
          <w:shd w:val="clear" w:color="auto" w:fill="DDD9C3" w:themeFill="background2" w:themeFillShade="E6"/>
        </w:rPr>
        <w:t>48,6</w:t>
      </w:r>
      <w:r w:rsidRPr="00682E98">
        <w:rPr>
          <w:color w:val="000000" w:themeColor="text1"/>
          <w:sz w:val="20"/>
          <w:szCs w:val="20"/>
          <w:shd w:val="clear" w:color="auto" w:fill="DDD9C3" w:themeFill="background2" w:themeFillShade="E6"/>
        </w:rPr>
        <w:t xml:space="preserve"> </w:t>
      </w:r>
      <w:proofErr w:type="spellStart"/>
      <w:r w:rsidRPr="00682E98">
        <w:rPr>
          <w:color w:val="000000" w:themeColor="text1"/>
          <w:sz w:val="20"/>
          <w:szCs w:val="20"/>
          <w:shd w:val="clear" w:color="auto" w:fill="DDD9C3" w:themeFill="background2" w:themeFillShade="E6"/>
        </w:rPr>
        <w:t>proc</w:t>
      </w:r>
      <w:proofErr w:type="spellEnd"/>
      <w:r w:rsidRPr="00682E98">
        <w:rPr>
          <w:color w:val="000000" w:themeColor="text1"/>
          <w:sz w:val="20"/>
          <w:szCs w:val="20"/>
          <w:shd w:val="clear" w:color="auto" w:fill="DDD9C3" w:themeFill="background2" w:themeFillShade="E6"/>
        </w:rPr>
        <w:t xml:space="preserve">.), </w:t>
      </w:r>
      <w:r w:rsidR="006121F7" w:rsidRPr="00682E98">
        <w:rPr>
          <w:color w:val="000000" w:themeColor="text1"/>
          <w:sz w:val="20"/>
          <w:szCs w:val="20"/>
        </w:rPr>
        <w:t>ekonomika (1</w:t>
      </w:r>
      <w:r w:rsidR="00BB31DE" w:rsidRPr="00682E98">
        <w:rPr>
          <w:color w:val="000000" w:themeColor="text1"/>
          <w:sz w:val="20"/>
          <w:szCs w:val="20"/>
        </w:rPr>
        <w:t xml:space="preserve">4,5 </w:t>
      </w:r>
      <w:proofErr w:type="spellStart"/>
      <w:r w:rsidR="006121F7" w:rsidRPr="00682E98">
        <w:rPr>
          <w:color w:val="000000" w:themeColor="text1"/>
          <w:sz w:val="20"/>
          <w:szCs w:val="20"/>
        </w:rPr>
        <w:t>proc</w:t>
      </w:r>
      <w:proofErr w:type="spellEnd"/>
      <w:r w:rsidR="006121F7" w:rsidRPr="00682E98">
        <w:rPr>
          <w:color w:val="000000" w:themeColor="text1"/>
          <w:sz w:val="20"/>
          <w:szCs w:val="20"/>
        </w:rPr>
        <w:t xml:space="preserve">.), </w:t>
      </w:r>
      <w:r w:rsidR="006121F7" w:rsidRPr="00682E98">
        <w:rPr>
          <w:color w:val="000000" w:themeColor="text1"/>
          <w:sz w:val="20"/>
          <w:szCs w:val="20"/>
          <w:shd w:val="clear" w:color="auto" w:fill="DDD9C3" w:themeFill="background2" w:themeFillShade="E6"/>
        </w:rPr>
        <w:t>socialinė</w:t>
      </w:r>
      <w:r w:rsidR="006121F7" w:rsidRPr="00682E98">
        <w:rPr>
          <w:color w:val="000000" w:themeColor="text1"/>
          <w:sz w:val="20"/>
          <w:szCs w:val="20"/>
        </w:rPr>
        <w:t xml:space="preserve"> apsauga (</w:t>
      </w:r>
      <w:r w:rsidR="00BB31DE" w:rsidRPr="00682E98">
        <w:rPr>
          <w:color w:val="000000" w:themeColor="text1"/>
          <w:sz w:val="20"/>
          <w:szCs w:val="20"/>
        </w:rPr>
        <w:t>14,2</w:t>
      </w:r>
      <w:r w:rsidR="006121F7" w:rsidRPr="00682E98">
        <w:rPr>
          <w:color w:val="000000" w:themeColor="text1"/>
          <w:sz w:val="20"/>
          <w:szCs w:val="20"/>
        </w:rPr>
        <w:t xml:space="preserve"> </w:t>
      </w:r>
      <w:proofErr w:type="spellStart"/>
      <w:r w:rsidR="006121F7" w:rsidRPr="00682E98">
        <w:rPr>
          <w:color w:val="000000" w:themeColor="text1"/>
          <w:sz w:val="20"/>
          <w:szCs w:val="20"/>
        </w:rPr>
        <w:t>proc</w:t>
      </w:r>
      <w:proofErr w:type="spellEnd"/>
      <w:r w:rsidR="006121F7" w:rsidRPr="00682E98">
        <w:rPr>
          <w:color w:val="000000" w:themeColor="text1"/>
          <w:sz w:val="20"/>
          <w:szCs w:val="20"/>
        </w:rPr>
        <w:t xml:space="preserve">.), </w:t>
      </w:r>
      <w:r w:rsidR="009656F0" w:rsidRPr="00682E98">
        <w:rPr>
          <w:color w:val="000000" w:themeColor="text1"/>
          <w:sz w:val="20"/>
          <w:szCs w:val="20"/>
          <w:shd w:val="clear" w:color="auto" w:fill="DDD9C3" w:themeFill="background2" w:themeFillShade="E6"/>
        </w:rPr>
        <w:t>bendros valstybės paslaugos (1</w:t>
      </w:r>
      <w:r w:rsidR="00BB31DE" w:rsidRPr="00682E98">
        <w:rPr>
          <w:color w:val="000000" w:themeColor="text1"/>
          <w:sz w:val="20"/>
          <w:szCs w:val="20"/>
          <w:shd w:val="clear" w:color="auto" w:fill="DDD9C3" w:themeFill="background2" w:themeFillShade="E6"/>
        </w:rPr>
        <w:t xml:space="preserve">1,0 </w:t>
      </w:r>
      <w:proofErr w:type="spellStart"/>
      <w:r w:rsidR="006121F7" w:rsidRPr="00682E98">
        <w:rPr>
          <w:color w:val="000000" w:themeColor="text1"/>
          <w:sz w:val="20"/>
          <w:szCs w:val="20"/>
          <w:shd w:val="clear" w:color="auto" w:fill="DDD9C3" w:themeFill="background2" w:themeFillShade="E6"/>
        </w:rPr>
        <w:t>proc</w:t>
      </w:r>
      <w:proofErr w:type="spellEnd"/>
      <w:r w:rsidR="006121F7" w:rsidRPr="00682E98">
        <w:rPr>
          <w:color w:val="000000" w:themeColor="text1"/>
          <w:sz w:val="20"/>
          <w:szCs w:val="20"/>
          <w:shd w:val="clear" w:color="auto" w:fill="DDD9C3" w:themeFill="background2" w:themeFillShade="E6"/>
        </w:rPr>
        <w:t>.).</w:t>
      </w:r>
      <w:r w:rsidR="009656F0" w:rsidRPr="00682E98">
        <w:rPr>
          <w:color w:val="000000" w:themeColor="text1"/>
          <w:sz w:val="20"/>
          <w:szCs w:val="20"/>
          <w:shd w:val="clear" w:color="auto" w:fill="DDD9C3" w:themeFill="background2" w:themeFillShade="E6"/>
        </w:rPr>
        <w:t xml:space="preserve"> </w:t>
      </w:r>
    </w:p>
    <w:p w:rsidR="00B76DE7" w:rsidRPr="00682E98" w:rsidRDefault="00B76DE7" w:rsidP="000801F7">
      <w:pPr>
        <w:spacing w:line="276" w:lineRule="auto"/>
        <w:ind w:firstLine="720"/>
        <w:jc w:val="center"/>
        <w:rPr>
          <w:b/>
          <w:color w:val="000000" w:themeColor="text1"/>
        </w:rPr>
      </w:pPr>
    </w:p>
    <w:p w:rsidR="000801F7" w:rsidRPr="00682E98" w:rsidRDefault="000801F7" w:rsidP="00B875B0">
      <w:pPr>
        <w:spacing w:line="276" w:lineRule="auto"/>
        <w:ind w:firstLine="720"/>
        <w:jc w:val="center"/>
        <w:rPr>
          <w:b/>
          <w:color w:val="000000" w:themeColor="text1"/>
        </w:rPr>
      </w:pPr>
      <w:r w:rsidRPr="00682E98">
        <w:rPr>
          <w:b/>
          <w:color w:val="000000" w:themeColor="text1"/>
        </w:rPr>
        <w:t xml:space="preserve">1.4. Savivaldybės </w:t>
      </w:r>
      <w:r w:rsidR="00A11BB8" w:rsidRPr="00682E98">
        <w:rPr>
          <w:b/>
          <w:color w:val="000000" w:themeColor="text1"/>
        </w:rPr>
        <w:t>mokėtinos sumos</w:t>
      </w:r>
    </w:p>
    <w:p w:rsidR="00A11BB8" w:rsidRPr="00682E98" w:rsidRDefault="00A11BB8" w:rsidP="00B875B0">
      <w:pPr>
        <w:spacing w:line="276" w:lineRule="auto"/>
        <w:ind w:firstLine="720"/>
        <w:jc w:val="center"/>
        <w:rPr>
          <w:b/>
          <w:color w:val="FF0000"/>
        </w:rPr>
      </w:pPr>
    </w:p>
    <w:p w:rsidR="00A64262" w:rsidRPr="00682E98" w:rsidRDefault="000801F7" w:rsidP="00D0605B">
      <w:pPr>
        <w:spacing w:line="360" w:lineRule="auto"/>
        <w:ind w:firstLine="567"/>
        <w:jc w:val="both"/>
        <w:rPr>
          <w:color w:val="000000" w:themeColor="text1"/>
        </w:rPr>
      </w:pPr>
      <w:r w:rsidRPr="00682E98">
        <w:rPr>
          <w:color w:val="000000" w:themeColor="text1"/>
        </w:rPr>
        <w:t>S</w:t>
      </w:r>
      <w:r w:rsidR="00340F28" w:rsidRPr="00682E98">
        <w:rPr>
          <w:color w:val="000000" w:themeColor="text1"/>
        </w:rPr>
        <w:t>avivaldybės mo</w:t>
      </w:r>
      <w:r w:rsidR="00A64262" w:rsidRPr="00682E98">
        <w:rPr>
          <w:color w:val="000000" w:themeColor="text1"/>
        </w:rPr>
        <w:t>kėtinos sumos 2019</w:t>
      </w:r>
      <w:r w:rsidRPr="00682E98">
        <w:rPr>
          <w:color w:val="000000" w:themeColor="text1"/>
        </w:rPr>
        <w:t xml:space="preserve"> </w:t>
      </w:r>
      <w:proofErr w:type="spellStart"/>
      <w:r w:rsidRPr="00682E98">
        <w:rPr>
          <w:color w:val="000000" w:themeColor="text1"/>
        </w:rPr>
        <w:t>m</w:t>
      </w:r>
      <w:proofErr w:type="spellEnd"/>
      <w:r w:rsidRPr="00682E98">
        <w:rPr>
          <w:color w:val="000000" w:themeColor="text1"/>
        </w:rPr>
        <w:t xml:space="preserve">. gruodžio 31 </w:t>
      </w:r>
      <w:proofErr w:type="spellStart"/>
      <w:r w:rsidRPr="00682E98">
        <w:rPr>
          <w:color w:val="000000" w:themeColor="text1"/>
        </w:rPr>
        <w:t>d</w:t>
      </w:r>
      <w:proofErr w:type="spellEnd"/>
      <w:r w:rsidRPr="00682E98">
        <w:rPr>
          <w:color w:val="000000" w:themeColor="text1"/>
        </w:rPr>
        <w:t xml:space="preserve">. sudarė </w:t>
      </w:r>
      <w:r w:rsidR="00A64262" w:rsidRPr="00682E98">
        <w:rPr>
          <w:color w:val="000000" w:themeColor="text1"/>
        </w:rPr>
        <w:t>1115,8</w:t>
      </w:r>
      <w:r w:rsidR="00D7658A" w:rsidRPr="00682E98">
        <w:rPr>
          <w:color w:val="000000" w:themeColor="text1"/>
        </w:rPr>
        <w:t xml:space="preserve"> </w:t>
      </w:r>
      <w:proofErr w:type="spellStart"/>
      <w:r w:rsidR="00D7658A" w:rsidRPr="00682E98">
        <w:rPr>
          <w:color w:val="000000" w:themeColor="text1"/>
        </w:rPr>
        <w:t>tūkst</w:t>
      </w:r>
      <w:proofErr w:type="spellEnd"/>
      <w:r w:rsidR="00D7658A" w:rsidRPr="00682E98">
        <w:rPr>
          <w:color w:val="000000" w:themeColor="text1"/>
        </w:rPr>
        <w:t xml:space="preserve">. </w:t>
      </w:r>
      <w:proofErr w:type="spellStart"/>
      <w:r w:rsidR="00D7658A" w:rsidRPr="00682E98">
        <w:rPr>
          <w:color w:val="000000" w:themeColor="text1"/>
        </w:rPr>
        <w:t>Eur</w:t>
      </w:r>
      <w:proofErr w:type="spellEnd"/>
      <w:r w:rsidR="00A64262" w:rsidRPr="00682E98">
        <w:rPr>
          <w:color w:val="000000" w:themeColor="text1"/>
        </w:rPr>
        <w:t xml:space="preserve"> (2018</w:t>
      </w:r>
      <w:r w:rsidR="00A11BB8" w:rsidRPr="00682E98">
        <w:rPr>
          <w:color w:val="000000" w:themeColor="text1"/>
        </w:rPr>
        <w:t xml:space="preserve">-12-31 – </w:t>
      </w:r>
      <w:r w:rsidR="00A64262" w:rsidRPr="00682E98">
        <w:rPr>
          <w:color w:val="000000" w:themeColor="text1"/>
        </w:rPr>
        <w:t>1130,2</w:t>
      </w:r>
      <w:r w:rsidR="00A11BB8" w:rsidRPr="00682E98">
        <w:rPr>
          <w:color w:val="000000" w:themeColor="text1"/>
        </w:rPr>
        <w:t xml:space="preserve"> </w:t>
      </w:r>
      <w:proofErr w:type="spellStart"/>
      <w:r w:rsidR="00A11BB8" w:rsidRPr="00682E98">
        <w:rPr>
          <w:color w:val="000000" w:themeColor="text1"/>
        </w:rPr>
        <w:t>tūkst</w:t>
      </w:r>
      <w:proofErr w:type="spellEnd"/>
      <w:r w:rsidR="00A11BB8" w:rsidRPr="00682E98">
        <w:rPr>
          <w:color w:val="000000" w:themeColor="text1"/>
        </w:rPr>
        <w:t>.</w:t>
      </w:r>
      <w:r w:rsidR="009A2EB0">
        <w:rPr>
          <w:color w:val="000000" w:themeColor="text1"/>
        </w:rPr>
        <w:t xml:space="preserve"> </w:t>
      </w:r>
      <w:proofErr w:type="spellStart"/>
      <w:r w:rsidR="00A11BB8" w:rsidRPr="00682E98">
        <w:rPr>
          <w:color w:val="000000" w:themeColor="text1"/>
        </w:rPr>
        <w:t>Eur</w:t>
      </w:r>
      <w:proofErr w:type="spellEnd"/>
      <w:r w:rsidR="00A11BB8" w:rsidRPr="00682E98">
        <w:rPr>
          <w:color w:val="000000" w:themeColor="text1"/>
        </w:rPr>
        <w:t>)</w:t>
      </w:r>
      <w:r w:rsidR="00D7658A" w:rsidRPr="00682E98">
        <w:rPr>
          <w:color w:val="000000" w:themeColor="text1"/>
        </w:rPr>
        <w:t xml:space="preserve">, iš jų </w:t>
      </w:r>
      <w:r w:rsidR="00A64262" w:rsidRPr="00682E98">
        <w:rPr>
          <w:color w:val="000000" w:themeColor="text1"/>
        </w:rPr>
        <w:t>finansiniai įsipareigojimai (paskolos)</w:t>
      </w:r>
      <w:r w:rsidR="00D7658A" w:rsidRPr="00682E98">
        <w:rPr>
          <w:color w:val="000000" w:themeColor="text1"/>
        </w:rPr>
        <w:t xml:space="preserve"> – </w:t>
      </w:r>
      <w:r w:rsidR="00A11BB8" w:rsidRPr="00682E98">
        <w:rPr>
          <w:color w:val="000000" w:themeColor="text1"/>
        </w:rPr>
        <w:t>1084,8</w:t>
      </w:r>
      <w:r w:rsidR="00D7658A" w:rsidRPr="00682E98">
        <w:rPr>
          <w:color w:val="000000" w:themeColor="text1"/>
        </w:rPr>
        <w:t xml:space="preserve"> </w:t>
      </w:r>
      <w:proofErr w:type="spellStart"/>
      <w:r w:rsidR="00D7658A" w:rsidRPr="00682E98">
        <w:rPr>
          <w:color w:val="000000" w:themeColor="text1"/>
        </w:rPr>
        <w:t>tūkst</w:t>
      </w:r>
      <w:proofErr w:type="spellEnd"/>
      <w:r w:rsidR="00D7658A" w:rsidRPr="00682E98">
        <w:rPr>
          <w:color w:val="000000" w:themeColor="text1"/>
        </w:rPr>
        <w:t xml:space="preserve">. </w:t>
      </w:r>
      <w:proofErr w:type="spellStart"/>
      <w:r w:rsidR="00D7658A" w:rsidRPr="00682E98">
        <w:rPr>
          <w:color w:val="000000" w:themeColor="text1"/>
        </w:rPr>
        <w:t>Eur</w:t>
      </w:r>
      <w:proofErr w:type="spellEnd"/>
      <w:r w:rsidR="00A64262" w:rsidRPr="00682E98">
        <w:rPr>
          <w:color w:val="000000" w:themeColor="text1"/>
        </w:rPr>
        <w:t xml:space="preserve"> (2018</w:t>
      </w:r>
      <w:r w:rsidR="00A11BB8" w:rsidRPr="00682E98">
        <w:rPr>
          <w:color w:val="000000" w:themeColor="text1"/>
        </w:rPr>
        <w:t xml:space="preserve">-12-31 – </w:t>
      </w:r>
      <w:r w:rsidR="00A64262" w:rsidRPr="00682E98">
        <w:rPr>
          <w:color w:val="000000" w:themeColor="text1"/>
        </w:rPr>
        <w:t>1084,8</w:t>
      </w:r>
      <w:r w:rsidR="00A11BB8" w:rsidRPr="00682E98">
        <w:rPr>
          <w:color w:val="000000" w:themeColor="text1"/>
        </w:rPr>
        <w:t xml:space="preserve"> </w:t>
      </w:r>
      <w:proofErr w:type="spellStart"/>
      <w:r w:rsidR="00A11BB8" w:rsidRPr="00682E98">
        <w:rPr>
          <w:color w:val="000000" w:themeColor="text1"/>
        </w:rPr>
        <w:t>tūkst</w:t>
      </w:r>
      <w:proofErr w:type="spellEnd"/>
      <w:r w:rsidR="00A11BB8" w:rsidRPr="00682E98">
        <w:rPr>
          <w:color w:val="000000" w:themeColor="text1"/>
        </w:rPr>
        <w:t>.</w:t>
      </w:r>
      <w:r w:rsidR="009A2EB0">
        <w:rPr>
          <w:color w:val="000000" w:themeColor="text1"/>
        </w:rPr>
        <w:t xml:space="preserve"> </w:t>
      </w:r>
      <w:proofErr w:type="spellStart"/>
      <w:r w:rsidR="00A11BB8" w:rsidRPr="00682E98">
        <w:rPr>
          <w:color w:val="000000" w:themeColor="text1"/>
        </w:rPr>
        <w:t>Eur</w:t>
      </w:r>
      <w:proofErr w:type="spellEnd"/>
      <w:r w:rsidR="00A11BB8" w:rsidRPr="00682E98">
        <w:rPr>
          <w:color w:val="000000" w:themeColor="text1"/>
        </w:rPr>
        <w:t>)</w:t>
      </w:r>
      <w:r w:rsidR="00D7658A" w:rsidRPr="00682E98">
        <w:rPr>
          <w:color w:val="000000" w:themeColor="text1"/>
        </w:rPr>
        <w:t xml:space="preserve">, kitos mokėtinos sumos – </w:t>
      </w:r>
      <w:r w:rsidR="00A64262" w:rsidRPr="00682E98">
        <w:rPr>
          <w:color w:val="000000" w:themeColor="text1"/>
        </w:rPr>
        <w:t>31,0</w:t>
      </w:r>
      <w:r w:rsidR="00D7658A" w:rsidRPr="00682E98">
        <w:rPr>
          <w:color w:val="000000" w:themeColor="text1"/>
        </w:rPr>
        <w:t xml:space="preserve"> </w:t>
      </w:r>
      <w:proofErr w:type="spellStart"/>
      <w:r w:rsidR="00D7658A" w:rsidRPr="00682E98">
        <w:rPr>
          <w:color w:val="000000" w:themeColor="text1"/>
        </w:rPr>
        <w:t>tūkst</w:t>
      </w:r>
      <w:proofErr w:type="spellEnd"/>
      <w:r w:rsidR="00D7658A" w:rsidRPr="00682E98">
        <w:rPr>
          <w:color w:val="000000" w:themeColor="text1"/>
        </w:rPr>
        <w:t>.</w:t>
      </w:r>
      <w:r w:rsidR="009A2EB0">
        <w:rPr>
          <w:color w:val="000000" w:themeColor="text1"/>
        </w:rPr>
        <w:t xml:space="preserve"> </w:t>
      </w:r>
      <w:proofErr w:type="spellStart"/>
      <w:r w:rsidR="000124AE" w:rsidRPr="00682E98">
        <w:rPr>
          <w:color w:val="000000" w:themeColor="text1"/>
        </w:rPr>
        <w:t>Eur</w:t>
      </w:r>
      <w:proofErr w:type="spellEnd"/>
      <w:r w:rsidR="00A64262" w:rsidRPr="00682E98">
        <w:rPr>
          <w:color w:val="000000" w:themeColor="text1"/>
        </w:rPr>
        <w:t xml:space="preserve"> (2018</w:t>
      </w:r>
      <w:r w:rsidR="00A11BB8" w:rsidRPr="00682E98">
        <w:rPr>
          <w:color w:val="000000" w:themeColor="text1"/>
        </w:rPr>
        <w:t xml:space="preserve">-12-31 – </w:t>
      </w:r>
      <w:r w:rsidR="00A64262" w:rsidRPr="00682E98">
        <w:rPr>
          <w:color w:val="000000" w:themeColor="text1"/>
        </w:rPr>
        <w:t>41,3</w:t>
      </w:r>
      <w:r w:rsidR="00A11BB8" w:rsidRPr="00682E98">
        <w:rPr>
          <w:color w:val="000000" w:themeColor="text1"/>
        </w:rPr>
        <w:t xml:space="preserve"> </w:t>
      </w:r>
      <w:proofErr w:type="spellStart"/>
      <w:r w:rsidR="00A11BB8" w:rsidRPr="00682E98">
        <w:rPr>
          <w:color w:val="000000" w:themeColor="text1"/>
        </w:rPr>
        <w:t>tūkst</w:t>
      </w:r>
      <w:proofErr w:type="spellEnd"/>
      <w:r w:rsidR="00A11BB8" w:rsidRPr="00682E98">
        <w:rPr>
          <w:color w:val="000000" w:themeColor="text1"/>
        </w:rPr>
        <w:t>.</w:t>
      </w:r>
      <w:r w:rsidR="009A2EB0">
        <w:rPr>
          <w:color w:val="000000" w:themeColor="text1"/>
        </w:rPr>
        <w:t xml:space="preserve"> </w:t>
      </w:r>
      <w:proofErr w:type="spellStart"/>
      <w:r w:rsidR="00A11BB8" w:rsidRPr="00682E98">
        <w:rPr>
          <w:color w:val="000000" w:themeColor="text1"/>
        </w:rPr>
        <w:t>Eur</w:t>
      </w:r>
      <w:proofErr w:type="spellEnd"/>
      <w:r w:rsidR="00A11BB8" w:rsidRPr="00682E98">
        <w:rPr>
          <w:color w:val="000000" w:themeColor="text1"/>
        </w:rPr>
        <w:t>)</w:t>
      </w:r>
      <w:r w:rsidR="000124AE" w:rsidRPr="00682E98">
        <w:rPr>
          <w:color w:val="000000" w:themeColor="text1"/>
        </w:rPr>
        <w:t>.</w:t>
      </w:r>
      <w:r w:rsidR="00D7658A" w:rsidRPr="00682E98">
        <w:rPr>
          <w:color w:val="000000" w:themeColor="text1"/>
        </w:rPr>
        <w:t xml:space="preserve"> </w:t>
      </w:r>
      <w:r w:rsidR="00A64262" w:rsidRPr="00682E98">
        <w:rPr>
          <w:color w:val="000000" w:themeColor="text1"/>
        </w:rPr>
        <w:t>Lyginant su 2018</w:t>
      </w:r>
      <w:r w:rsidR="00D7658A" w:rsidRPr="00682E98">
        <w:rPr>
          <w:color w:val="000000" w:themeColor="text1"/>
        </w:rPr>
        <w:t xml:space="preserve">-12-31, Savivaldybės mokėtinos sumos sumažėjo </w:t>
      </w:r>
      <w:r w:rsidR="00A64262" w:rsidRPr="00682E98">
        <w:rPr>
          <w:color w:val="000000" w:themeColor="text1"/>
        </w:rPr>
        <w:t>14,4</w:t>
      </w:r>
      <w:r w:rsidR="00B339CA" w:rsidRPr="00682E98">
        <w:rPr>
          <w:color w:val="000000" w:themeColor="text1"/>
        </w:rPr>
        <w:t xml:space="preserve"> </w:t>
      </w:r>
      <w:proofErr w:type="spellStart"/>
      <w:r w:rsidR="00B339CA" w:rsidRPr="00682E98">
        <w:rPr>
          <w:color w:val="000000" w:themeColor="text1"/>
        </w:rPr>
        <w:t>tūkst</w:t>
      </w:r>
      <w:proofErr w:type="spellEnd"/>
      <w:r w:rsidR="00B339CA" w:rsidRPr="00682E98">
        <w:rPr>
          <w:color w:val="000000" w:themeColor="text1"/>
        </w:rPr>
        <w:t>.</w:t>
      </w:r>
      <w:r w:rsidR="00A64262" w:rsidRPr="00682E98">
        <w:rPr>
          <w:color w:val="000000" w:themeColor="text1"/>
        </w:rPr>
        <w:t xml:space="preserve"> </w:t>
      </w:r>
      <w:proofErr w:type="spellStart"/>
      <w:r w:rsidR="00B339CA" w:rsidRPr="00682E98">
        <w:rPr>
          <w:color w:val="000000" w:themeColor="text1"/>
        </w:rPr>
        <w:t>Eur</w:t>
      </w:r>
      <w:proofErr w:type="spellEnd"/>
      <w:r w:rsidR="00B339CA" w:rsidRPr="00682E98">
        <w:rPr>
          <w:color w:val="000000" w:themeColor="text1"/>
        </w:rPr>
        <w:t xml:space="preserve">. </w:t>
      </w:r>
    </w:p>
    <w:p w:rsidR="00A64262" w:rsidRPr="00682E98" w:rsidRDefault="00A64262" w:rsidP="00D0605B">
      <w:pPr>
        <w:spacing w:line="360" w:lineRule="auto"/>
        <w:ind w:firstLine="567"/>
        <w:jc w:val="both"/>
        <w:rPr>
          <w:color w:val="000000" w:themeColor="text1"/>
        </w:rPr>
      </w:pPr>
      <w:r w:rsidRPr="00682E98">
        <w:rPr>
          <w:color w:val="000000" w:themeColor="text1"/>
        </w:rPr>
        <w:t>Savivaldybė 2019</w:t>
      </w:r>
      <w:r w:rsidR="00D0605B" w:rsidRPr="00682E98">
        <w:rPr>
          <w:color w:val="000000" w:themeColor="text1"/>
        </w:rPr>
        <w:t xml:space="preserve"> metais grąžino pagal kreditavimo sutartis </w:t>
      </w:r>
      <w:r w:rsidRPr="00682E98">
        <w:rPr>
          <w:color w:val="000000" w:themeColor="text1"/>
        </w:rPr>
        <w:t>195,0</w:t>
      </w:r>
      <w:r w:rsidR="00D0605B" w:rsidRPr="00682E98">
        <w:rPr>
          <w:color w:val="000000" w:themeColor="text1"/>
        </w:rPr>
        <w:t xml:space="preserve"> </w:t>
      </w:r>
      <w:proofErr w:type="spellStart"/>
      <w:r w:rsidR="00D0605B" w:rsidRPr="00682E98">
        <w:rPr>
          <w:color w:val="000000" w:themeColor="text1"/>
        </w:rPr>
        <w:t>tūkst</w:t>
      </w:r>
      <w:proofErr w:type="spellEnd"/>
      <w:r w:rsidR="00D0605B" w:rsidRPr="00682E98">
        <w:rPr>
          <w:color w:val="000000" w:themeColor="text1"/>
        </w:rPr>
        <w:t>.</w:t>
      </w:r>
      <w:r w:rsidR="00A11BB8" w:rsidRPr="00682E98">
        <w:rPr>
          <w:color w:val="000000" w:themeColor="text1"/>
        </w:rPr>
        <w:t xml:space="preserve"> </w:t>
      </w:r>
      <w:proofErr w:type="spellStart"/>
      <w:r w:rsidR="00D0605B" w:rsidRPr="00682E98">
        <w:rPr>
          <w:color w:val="000000" w:themeColor="text1"/>
        </w:rPr>
        <w:t>Eur</w:t>
      </w:r>
      <w:proofErr w:type="spellEnd"/>
      <w:r w:rsidR="00D0605B" w:rsidRPr="00682E98">
        <w:rPr>
          <w:color w:val="000000" w:themeColor="text1"/>
        </w:rPr>
        <w:t xml:space="preserve"> paskolų.</w:t>
      </w:r>
      <w:r w:rsidR="00A11BB8" w:rsidRPr="00682E98">
        <w:rPr>
          <w:color w:val="000000" w:themeColor="text1"/>
        </w:rPr>
        <w:t xml:space="preserve"> </w:t>
      </w:r>
    </w:p>
    <w:p w:rsidR="00A64262" w:rsidRPr="00682E98" w:rsidRDefault="00A64262" w:rsidP="00D0605B">
      <w:pPr>
        <w:spacing w:line="360" w:lineRule="auto"/>
        <w:ind w:firstLine="567"/>
        <w:jc w:val="both"/>
        <w:rPr>
          <w:color w:val="000000" w:themeColor="text1"/>
        </w:rPr>
      </w:pPr>
      <w:r w:rsidRPr="00682E98">
        <w:rPr>
          <w:color w:val="000000" w:themeColor="text1"/>
        </w:rPr>
        <w:lastRenderedPageBreak/>
        <w:t xml:space="preserve">Skolinių </w:t>
      </w:r>
      <w:r w:rsidR="009A2EB0">
        <w:rPr>
          <w:color w:val="000000" w:themeColor="text1"/>
        </w:rPr>
        <w:t>įsipareigojimų likutis ataskaiti</w:t>
      </w:r>
      <w:r w:rsidRPr="00682E98">
        <w:rPr>
          <w:color w:val="000000" w:themeColor="text1"/>
        </w:rPr>
        <w:t xml:space="preserve">nio laikotarpio pabaigoje 1084,8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w:t>
      </w:r>
    </w:p>
    <w:p w:rsidR="00D0605B" w:rsidRPr="00682E98" w:rsidRDefault="00D0605B" w:rsidP="00D0605B">
      <w:pPr>
        <w:spacing w:line="360" w:lineRule="auto"/>
        <w:ind w:firstLine="567"/>
        <w:jc w:val="both"/>
        <w:rPr>
          <w:color w:val="000000" w:themeColor="text1"/>
        </w:rPr>
      </w:pPr>
      <w:r w:rsidRPr="00682E98">
        <w:rPr>
          <w:color w:val="000000" w:themeColor="text1"/>
        </w:rPr>
        <w:t>Savivaldybė pradelstų įsiskolinimų neturi.</w:t>
      </w:r>
    </w:p>
    <w:p w:rsidR="002B154D" w:rsidRPr="00682E98" w:rsidRDefault="002B154D" w:rsidP="00F237B2">
      <w:pPr>
        <w:spacing w:line="360" w:lineRule="auto"/>
        <w:ind w:firstLine="567"/>
        <w:jc w:val="both"/>
        <w:rPr>
          <w:color w:val="000000" w:themeColor="text1"/>
        </w:rPr>
      </w:pPr>
      <w:r w:rsidRPr="00682E98">
        <w:rPr>
          <w:color w:val="000000" w:themeColor="text1"/>
        </w:rPr>
        <w:t>Įgyvendinant Lietuvos Respublikos asmenų, kuriems už darbą apmokama iš valstybės ar savivaldybės biudžeto lėšų, dėl ekonomikos krizės neproporcingai sumažinto darbo užmokesčio (atlyginimo) dalies grą</w:t>
      </w:r>
      <w:r w:rsidR="005D6D93" w:rsidRPr="00682E98">
        <w:rPr>
          <w:color w:val="000000" w:themeColor="text1"/>
        </w:rPr>
        <w:t>ž</w:t>
      </w:r>
      <w:r w:rsidRPr="00682E98">
        <w:rPr>
          <w:color w:val="000000" w:themeColor="text1"/>
        </w:rPr>
        <w:t>inimo įstatymo nuostatas, Savivaldybės mokėtinų ir gautinų sumų ataskaitoje (form</w:t>
      </w:r>
      <w:r w:rsidR="00A64262" w:rsidRPr="00682E98">
        <w:rPr>
          <w:color w:val="000000" w:themeColor="text1"/>
        </w:rPr>
        <w:t xml:space="preserve">a </w:t>
      </w:r>
      <w:proofErr w:type="spellStart"/>
      <w:r w:rsidR="00A64262" w:rsidRPr="00682E98">
        <w:rPr>
          <w:color w:val="000000" w:themeColor="text1"/>
        </w:rPr>
        <w:t>Nr</w:t>
      </w:r>
      <w:proofErr w:type="spellEnd"/>
      <w:r w:rsidR="00A64262" w:rsidRPr="00682E98">
        <w:rPr>
          <w:color w:val="000000" w:themeColor="text1"/>
        </w:rPr>
        <w:t>. 4) atvaizduotas pagal 2018</w:t>
      </w:r>
      <w:r w:rsidRPr="00682E98">
        <w:rPr>
          <w:color w:val="000000" w:themeColor="text1"/>
        </w:rPr>
        <w:t xml:space="preserve">-12-31 būklę </w:t>
      </w:r>
      <w:r w:rsidR="00A64262" w:rsidRPr="00682E98">
        <w:rPr>
          <w:color w:val="000000" w:themeColor="text1"/>
        </w:rPr>
        <w:t>apskaičiuotas ir 2019</w:t>
      </w:r>
      <w:r w:rsidRPr="00682E98">
        <w:rPr>
          <w:color w:val="000000" w:themeColor="text1"/>
        </w:rPr>
        <w:t xml:space="preserve"> metais grąžintinas darbo užmokestis (2.1.1.1.1.1.) – </w:t>
      </w:r>
      <w:r w:rsidR="00A11BB8" w:rsidRPr="00682E98">
        <w:rPr>
          <w:color w:val="000000" w:themeColor="text1"/>
        </w:rPr>
        <w:t>7,7</w:t>
      </w:r>
      <w:r w:rsidRPr="00682E98">
        <w:rPr>
          <w:color w:val="000000" w:themeColor="text1"/>
        </w:rPr>
        <w:t xml:space="preserve">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ir socialinio draudimo įmokos (2.1.2.1.1.1.) – </w:t>
      </w:r>
      <w:r w:rsidR="00A11BB8" w:rsidRPr="00682E98">
        <w:rPr>
          <w:color w:val="000000" w:themeColor="text1"/>
        </w:rPr>
        <w:t>2,4</w:t>
      </w:r>
      <w:r w:rsidRPr="00682E98">
        <w:rPr>
          <w:color w:val="000000" w:themeColor="text1"/>
        </w:rPr>
        <w:t xml:space="preserve">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 xml:space="preserve">. </w:t>
      </w:r>
    </w:p>
    <w:p w:rsidR="00A64262" w:rsidRPr="00682E98" w:rsidRDefault="00A64262" w:rsidP="00A11BB8">
      <w:pPr>
        <w:spacing w:line="360" w:lineRule="auto"/>
        <w:ind w:firstLine="567"/>
        <w:jc w:val="both"/>
        <w:rPr>
          <w:color w:val="000000" w:themeColor="text1"/>
        </w:rPr>
      </w:pPr>
      <w:r w:rsidRPr="00682E98">
        <w:rPr>
          <w:color w:val="000000" w:themeColor="text1"/>
        </w:rPr>
        <w:t xml:space="preserve">Savivaldybės prisiimti įsipareigojimai pagal garantijas dėl savivaldybės kontroliuojamų įmonių prisiimtų įsipareigojimų 2019 </w:t>
      </w:r>
      <w:proofErr w:type="spellStart"/>
      <w:r w:rsidRPr="00682E98">
        <w:rPr>
          <w:color w:val="000000" w:themeColor="text1"/>
        </w:rPr>
        <w:t>m</w:t>
      </w:r>
      <w:proofErr w:type="spellEnd"/>
      <w:r w:rsidRPr="00682E98">
        <w:rPr>
          <w:color w:val="000000" w:themeColor="text1"/>
        </w:rPr>
        <w:t xml:space="preserve">. gruodžio 31 </w:t>
      </w:r>
      <w:proofErr w:type="spellStart"/>
      <w:r w:rsidRPr="00682E98">
        <w:rPr>
          <w:color w:val="000000" w:themeColor="text1"/>
        </w:rPr>
        <w:t>d</w:t>
      </w:r>
      <w:proofErr w:type="spellEnd"/>
      <w:r w:rsidRPr="00682E98">
        <w:rPr>
          <w:color w:val="000000" w:themeColor="text1"/>
        </w:rPr>
        <w:t xml:space="preserve">. – 441,8 </w:t>
      </w:r>
      <w:proofErr w:type="spellStart"/>
      <w:r w:rsidRPr="00682E98">
        <w:rPr>
          <w:color w:val="000000" w:themeColor="text1"/>
        </w:rPr>
        <w:t>tūkst</w:t>
      </w:r>
      <w:proofErr w:type="spellEnd"/>
      <w:r w:rsidRPr="00682E98">
        <w:rPr>
          <w:color w:val="000000" w:themeColor="text1"/>
        </w:rPr>
        <w:t xml:space="preserve">. </w:t>
      </w:r>
      <w:proofErr w:type="spellStart"/>
      <w:r w:rsidR="00DB0C79" w:rsidRPr="00682E98">
        <w:rPr>
          <w:color w:val="000000" w:themeColor="text1"/>
        </w:rPr>
        <w:t>E</w:t>
      </w:r>
      <w:r w:rsidRPr="00682E98">
        <w:rPr>
          <w:color w:val="000000" w:themeColor="text1"/>
        </w:rPr>
        <w:t>ur</w:t>
      </w:r>
      <w:proofErr w:type="spellEnd"/>
      <w:r w:rsidRPr="00682E98">
        <w:rPr>
          <w:color w:val="000000" w:themeColor="text1"/>
        </w:rPr>
        <w:t xml:space="preserve"> (2018 </w:t>
      </w:r>
      <w:proofErr w:type="spellStart"/>
      <w:r w:rsidRPr="00682E98">
        <w:rPr>
          <w:color w:val="000000" w:themeColor="text1"/>
        </w:rPr>
        <w:t>m</w:t>
      </w:r>
      <w:proofErr w:type="spellEnd"/>
      <w:r w:rsidRPr="00682E98">
        <w:rPr>
          <w:color w:val="000000" w:themeColor="text1"/>
        </w:rPr>
        <w:t xml:space="preserve">. gruodžio 31 </w:t>
      </w:r>
      <w:proofErr w:type="spellStart"/>
      <w:r w:rsidRPr="00682E98">
        <w:rPr>
          <w:color w:val="000000" w:themeColor="text1"/>
        </w:rPr>
        <w:t>d</w:t>
      </w:r>
      <w:proofErr w:type="spellEnd"/>
      <w:r w:rsidRPr="00682E98">
        <w:rPr>
          <w:color w:val="000000" w:themeColor="text1"/>
        </w:rPr>
        <w:t xml:space="preserve">. – 311,0 </w:t>
      </w:r>
      <w:proofErr w:type="spellStart"/>
      <w:r w:rsidRPr="00682E98">
        <w:rPr>
          <w:color w:val="000000" w:themeColor="text1"/>
        </w:rPr>
        <w:t>tūkst</w:t>
      </w:r>
      <w:proofErr w:type="spellEnd"/>
      <w:r w:rsidRPr="00682E98">
        <w:rPr>
          <w:color w:val="000000" w:themeColor="text1"/>
        </w:rPr>
        <w:t xml:space="preserve">. </w:t>
      </w:r>
      <w:proofErr w:type="spellStart"/>
      <w:r w:rsidRPr="00682E98">
        <w:rPr>
          <w:color w:val="000000" w:themeColor="text1"/>
        </w:rPr>
        <w:t>Eur</w:t>
      </w:r>
      <w:proofErr w:type="spellEnd"/>
      <w:r w:rsidRPr="00682E98">
        <w:rPr>
          <w:color w:val="000000" w:themeColor="text1"/>
        </w:rPr>
        <w:t>).</w:t>
      </w:r>
    </w:p>
    <w:p w:rsidR="0090011E" w:rsidRPr="00682E98" w:rsidRDefault="0090011E" w:rsidP="0090011E">
      <w:pPr>
        <w:shd w:val="clear" w:color="auto" w:fill="DDD9C3" w:themeFill="background2" w:themeFillShade="E6"/>
        <w:autoSpaceDE w:val="0"/>
        <w:autoSpaceDN w:val="0"/>
        <w:adjustRightInd w:val="0"/>
        <w:jc w:val="both"/>
        <w:rPr>
          <w:color w:val="000000" w:themeColor="text1"/>
          <w:sz w:val="20"/>
          <w:szCs w:val="20"/>
        </w:rPr>
      </w:pPr>
      <w:r w:rsidRPr="00682E98">
        <w:rPr>
          <w:color w:val="000000" w:themeColor="text1"/>
          <w:sz w:val="20"/>
          <w:szCs w:val="20"/>
        </w:rPr>
        <w:t xml:space="preserve">Savivaldybės mokėtinos sumos 2019 </w:t>
      </w:r>
      <w:proofErr w:type="spellStart"/>
      <w:r w:rsidRPr="00682E98">
        <w:rPr>
          <w:color w:val="000000" w:themeColor="text1"/>
          <w:sz w:val="20"/>
          <w:szCs w:val="20"/>
        </w:rPr>
        <w:t>m</w:t>
      </w:r>
      <w:proofErr w:type="spellEnd"/>
      <w:r w:rsidRPr="00682E98">
        <w:rPr>
          <w:color w:val="000000" w:themeColor="text1"/>
          <w:sz w:val="20"/>
          <w:szCs w:val="20"/>
        </w:rPr>
        <w:t xml:space="preserve">. gruodžio 31 </w:t>
      </w:r>
      <w:proofErr w:type="spellStart"/>
      <w:r w:rsidRPr="00682E98">
        <w:rPr>
          <w:color w:val="000000" w:themeColor="text1"/>
          <w:sz w:val="20"/>
          <w:szCs w:val="20"/>
        </w:rPr>
        <w:t>d</w:t>
      </w:r>
      <w:proofErr w:type="spellEnd"/>
      <w:r w:rsidRPr="00682E98">
        <w:rPr>
          <w:color w:val="000000" w:themeColor="text1"/>
          <w:sz w:val="20"/>
          <w:szCs w:val="20"/>
        </w:rPr>
        <w:t xml:space="preserve">. sudarė 1115,8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(2018-12-31 – 1130,2 </w:t>
      </w:r>
      <w:proofErr w:type="spellStart"/>
      <w:r w:rsidRPr="00682E98">
        <w:rPr>
          <w:color w:val="000000" w:themeColor="text1"/>
          <w:sz w:val="20"/>
          <w:szCs w:val="20"/>
        </w:rPr>
        <w:t>tūkst</w:t>
      </w:r>
      <w:proofErr w:type="spellEnd"/>
      <w:r w:rsidRPr="00682E98">
        <w:rPr>
          <w:color w:val="000000" w:themeColor="text1"/>
          <w:sz w:val="20"/>
          <w:szCs w:val="20"/>
        </w:rPr>
        <w:t>.</w:t>
      </w:r>
      <w:r w:rsidR="009A2EB0">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iš jų finansiniai įsipareigojimai (paskolos) – 1084,8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(2018-12-31 – 1084,8 </w:t>
      </w:r>
      <w:proofErr w:type="spellStart"/>
      <w:r w:rsidRPr="00682E98">
        <w:rPr>
          <w:color w:val="000000" w:themeColor="text1"/>
          <w:sz w:val="20"/>
          <w:szCs w:val="20"/>
        </w:rPr>
        <w:t>tūkst</w:t>
      </w:r>
      <w:proofErr w:type="spellEnd"/>
      <w:r w:rsidRPr="00682E98">
        <w:rPr>
          <w:color w:val="000000" w:themeColor="text1"/>
          <w:sz w:val="20"/>
          <w:szCs w:val="20"/>
        </w:rPr>
        <w:t>.</w:t>
      </w:r>
      <w:r w:rsidR="009A2EB0">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kitos mokėtinos sumos – 31,0 </w:t>
      </w:r>
      <w:proofErr w:type="spellStart"/>
      <w:r w:rsidRPr="00682E98">
        <w:rPr>
          <w:color w:val="000000" w:themeColor="text1"/>
          <w:sz w:val="20"/>
          <w:szCs w:val="20"/>
        </w:rPr>
        <w:t>tūkst</w:t>
      </w:r>
      <w:proofErr w:type="spellEnd"/>
      <w:r w:rsidRPr="00682E98">
        <w:rPr>
          <w:color w:val="000000" w:themeColor="text1"/>
          <w:sz w:val="20"/>
          <w:szCs w:val="20"/>
        </w:rPr>
        <w:t>.</w:t>
      </w:r>
      <w:r w:rsidR="009A2EB0">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(2018-12-31 – 41,3 </w:t>
      </w:r>
      <w:proofErr w:type="spellStart"/>
      <w:r w:rsidRPr="00682E98">
        <w:rPr>
          <w:color w:val="000000" w:themeColor="text1"/>
          <w:sz w:val="20"/>
          <w:szCs w:val="20"/>
        </w:rPr>
        <w:t>tūkst</w:t>
      </w:r>
      <w:proofErr w:type="spellEnd"/>
      <w:r w:rsidRPr="00682E98">
        <w:rPr>
          <w:color w:val="000000" w:themeColor="text1"/>
          <w:sz w:val="20"/>
          <w:szCs w:val="20"/>
        </w:rPr>
        <w:t>.</w:t>
      </w:r>
      <w:r w:rsidR="009A2EB0">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Lyginant su 2018-12-31, Savivaldybės mokėtinos sumos sumažėjo 14,4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w:t>
      </w:r>
      <w:r w:rsidRPr="00682E98">
        <w:rPr>
          <w:color w:val="000000" w:themeColor="text1"/>
        </w:rPr>
        <w:t xml:space="preserve"> </w:t>
      </w:r>
      <w:r w:rsidRPr="00682E98">
        <w:rPr>
          <w:color w:val="000000" w:themeColor="text1"/>
          <w:sz w:val="20"/>
          <w:szCs w:val="20"/>
        </w:rPr>
        <w:t xml:space="preserve">Savivaldybė 2019 metais grąžino pagal kreditavimo sutartis 195,0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r w:rsidRPr="00682E98">
        <w:rPr>
          <w:color w:val="000000" w:themeColor="text1"/>
          <w:sz w:val="20"/>
          <w:szCs w:val="20"/>
        </w:rPr>
        <w:t xml:space="preserve"> paskolų. Savivaldybės prisiimti įsipareigojimai pagal garantijas dėl savivaldybės kontroliuojamų įmonių prisiimtų įsipareigojimų 2019 </w:t>
      </w:r>
      <w:proofErr w:type="spellStart"/>
      <w:r w:rsidRPr="00682E98">
        <w:rPr>
          <w:color w:val="000000" w:themeColor="text1"/>
          <w:sz w:val="20"/>
          <w:szCs w:val="20"/>
        </w:rPr>
        <w:t>m</w:t>
      </w:r>
      <w:proofErr w:type="spellEnd"/>
      <w:r w:rsidRPr="00682E98">
        <w:rPr>
          <w:color w:val="000000" w:themeColor="text1"/>
          <w:sz w:val="20"/>
          <w:szCs w:val="20"/>
        </w:rPr>
        <w:t xml:space="preserve">. gruodžio 31 </w:t>
      </w:r>
      <w:proofErr w:type="spellStart"/>
      <w:r w:rsidRPr="00682E98">
        <w:rPr>
          <w:color w:val="000000" w:themeColor="text1"/>
          <w:sz w:val="20"/>
          <w:szCs w:val="20"/>
        </w:rPr>
        <w:t>d</w:t>
      </w:r>
      <w:proofErr w:type="spellEnd"/>
      <w:r w:rsidRPr="00682E98">
        <w:rPr>
          <w:color w:val="000000" w:themeColor="text1"/>
          <w:sz w:val="20"/>
          <w:szCs w:val="20"/>
        </w:rPr>
        <w:t xml:space="preserve">. – 441,8 </w:t>
      </w:r>
      <w:proofErr w:type="spellStart"/>
      <w:r w:rsidRPr="00682E98">
        <w:rPr>
          <w:color w:val="000000" w:themeColor="text1"/>
          <w:sz w:val="20"/>
          <w:szCs w:val="20"/>
        </w:rPr>
        <w:t>tūkst</w:t>
      </w:r>
      <w:proofErr w:type="spellEnd"/>
      <w:r w:rsidRPr="00682E98">
        <w:rPr>
          <w:color w:val="000000" w:themeColor="text1"/>
          <w:sz w:val="20"/>
          <w:szCs w:val="20"/>
        </w:rPr>
        <w:t xml:space="preserve">. </w:t>
      </w:r>
      <w:proofErr w:type="spellStart"/>
      <w:r w:rsidRPr="00682E98">
        <w:rPr>
          <w:color w:val="000000" w:themeColor="text1"/>
          <w:sz w:val="20"/>
          <w:szCs w:val="20"/>
        </w:rPr>
        <w:t>Eur</w:t>
      </w:r>
      <w:proofErr w:type="spellEnd"/>
    </w:p>
    <w:p w:rsidR="00C61224" w:rsidRPr="00682E98" w:rsidRDefault="00926641" w:rsidP="00DD02BF">
      <w:pPr>
        <w:shd w:val="clear" w:color="auto" w:fill="DDD9C3" w:themeFill="background2" w:themeFillShade="E6"/>
        <w:autoSpaceDE w:val="0"/>
        <w:autoSpaceDN w:val="0"/>
        <w:adjustRightInd w:val="0"/>
        <w:jc w:val="both"/>
        <w:rPr>
          <w:color w:val="000000" w:themeColor="text1"/>
          <w:sz w:val="20"/>
          <w:szCs w:val="20"/>
        </w:rPr>
      </w:pPr>
      <w:r w:rsidRPr="00682E98">
        <w:rPr>
          <w:color w:val="000000" w:themeColor="text1"/>
          <w:sz w:val="20"/>
          <w:szCs w:val="20"/>
        </w:rPr>
        <w:t xml:space="preserve">Savivaldybė pradelstų įsiskolinimų </w:t>
      </w:r>
      <w:r w:rsidR="0090011E" w:rsidRPr="00682E98">
        <w:rPr>
          <w:color w:val="000000" w:themeColor="text1"/>
          <w:sz w:val="20"/>
          <w:szCs w:val="20"/>
        </w:rPr>
        <w:t>neturi.</w:t>
      </w:r>
    </w:p>
    <w:p w:rsidR="00DD02BF" w:rsidRPr="00682E98" w:rsidRDefault="00DD02BF" w:rsidP="008048CE">
      <w:pPr>
        <w:autoSpaceDE w:val="0"/>
        <w:autoSpaceDN w:val="0"/>
        <w:adjustRightInd w:val="0"/>
        <w:spacing w:line="360" w:lineRule="auto"/>
        <w:jc w:val="both"/>
        <w:rPr>
          <w:color w:val="FF0000"/>
        </w:rPr>
      </w:pPr>
    </w:p>
    <w:p w:rsidR="00BE2ED9" w:rsidRPr="00682E98" w:rsidRDefault="00E74E1C" w:rsidP="00B875B0">
      <w:pPr>
        <w:autoSpaceDE w:val="0"/>
        <w:autoSpaceDN w:val="0"/>
        <w:adjustRightInd w:val="0"/>
        <w:spacing w:line="360" w:lineRule="auto"/>
        <w:ind w:firstLine="720"/>
        <w:jc w:val="center"/>
        <w:rPr>
          <w:b/>
          <w:color w:val="000000"/>
        </w:rPr>
      </w:pPr>
      <w:r w:rsidRPr="00682E98">
        <w:rPr>
          <w:b/>
          <w:color w:val="000000" w:themeColor="text1"/>
        </w:rPr>
        <w:t xml:space="preserve">2. </w:t>
      </w:r>
      <w:r w:rsidR="005D0FB1" w:rsidRPr="00682E98">
        <w:rPr>
          <w:b/>
          <w:color w:val="000000"/>
        </w:rPr>
        <w:t>DĖL METINIŲ ATASKAITŲ DUOMENŲ</w:t>
      </w:r>
    </w:p>
    <w:p w:rsidR="005D0FB1" w:rsidRPr="00682E98" w:rsidRDefault="005D0FB1" w:rsidP="005D0FB1">
      <w:pPr>
        <w:spacing w:line="360" w:lineRule="auto"/>
        <w:ind w:left="1080"/>
        <w:jc w:val="center"/>
        <w:rPr>
          <w:b/>
          <w:color w:val="000000"/>
        </w:rPr>
      </w:pPr>
      <w:r w:rsidRPr="00682E98">
        <w:rPr>
          <w:b/>
          <w:color w:val="000000"/>
        </w:rPr>
        <w:t xml:space="preserve">2.1. </w:t>
      </w:r>
      <w:r w:rsidR="006E69FF" w:rsidRPr="00682E98">
        <w:rPr>
          <w:b/>
          <w:color w:val="000000"/>
        </w:rPr>
        <w:t>Dėl biudžet</w:t>
      </w:r>
      <w:r w:rsidR="00FD0A2B" w:rsidRPr="00682E98">
        <w:rPr>
          <w:b/>
          <w:color w:val="000000"/>
        </w:rPr>
        <w:t>o vykdymo 2019</w:t>
      </w:r>
      <w:r w:rsidRPr="00682E98">
        <w:rPr>
          <w:b/>
          <w:color w:val="000000"/>
        </w:rPr>
        <w:t xml:space="preserve"> metų ataskaitų rinkini</w:t>
      </w:r>
      <w:r w:rsidR="00842216" w:rsidRPr="00682E98">
        <w:rPr>
          <w:b/>
          <w:color w:val="000000"/>
        </w:rPr>
        <w:t>ų</w:t>
      </w:r>
    </w:p>
    <w:p w:rsidR="008E3D04" w:rsidRPr="00682E98" w:rsidRDefault="00842216" w:rsidP="00726248">
      <w:pPr>
        <w:spacing w:line="360" w:lineRule="auto"/>
        <w:ind w:firstLine="1276"/>
        <w:jc w:val="both"/>
        <w:rPr>
          <w:b/>
          <w:color w:val="000000"/>
        </w:rPr>
      </w:pPr>
      <w:r w:rsidRPr="00682E98">
        <w:rPr>
          <w:b/>
          <w:color w:val="000000"/>
        </w:rPr>
        <w:t>2.1.1. Dėl Savivaldybės biudžetinių įstaigų metinių biudžeto vykdymo ataskaitų rinkinių</w:t>
      </w:r>
    </w:p>
    <w:p w:rsidR="00DD00A3" w:rsidRPr="00682E98" w:rsidRDefault="00DD00A3" w:rsidP="0017752F">
      <w:pPr>
        <w:pStyle w:val="Sraopastraipa1"/>
        <w:spacing w:line="360" w:lineRule="auto"/>
        <w:ind w:left="0" w:firstLine="567"/>
        <w:jc w:val="both"/>
        <w:rPr>
          <w:noProof w:val="0"/>
        </w:rPr>
      </w:pPr>
      <w:r w:rsidRPr="00682E98">
        <w:rPr>
          <w:noProof w:val="0"/>
          <w:color w:val="000000"/>
        </w:rPr>
        <w:t>Audito metu atlikus audito programoje numatytas audito procedūras, reikšmingų klaidų, turinčių įtakos metinių biudžeto vykdymo ataskaitų rinkinių duomenims, nenustatyta.</w:t>
      </w:r>
    </w:p>
    <w:p w:rsidR="00092BBF" w:rsidRPr="00682E98" w:rsidRDefault="00092BBF" w:rsidP="00DD00A3">
      <w:pPr>
        <w:pStyle w:val="Sraopastraipa1"/>
        <w:spacing w:line="360" w:lineRule="auto"/>
        <w:ind w:left="0"/>
        <w:jc w:val="both"/>
        <w:rPr>
          <w:noProof w:val="0"/>
        </w:rPr>
      </w:pPr>
    </w:p>
    <w:p w:rsidR="00AD0144" w:rsidRPr="00682E98" w:rsidRDefault="00AD0144" w:rsidP="00AD0144">
      <w:pPr>
        <w:spacing w:line="360" w:lineRule="auto"/>
        <w:ind w:firstLine="1276"/>
        <w:jc w:val="both"/>
        <w:rPr>
          <w:b/>
          <w:color w:val="000000"/>
        </w:rPr>
      </w:pPr>
      <w:r w:rsidRPr="00682E98">
        <w:rPr>
          <w:b/>
          <w:color w:val="000000"/>
        </w:rPr>
        <w:t xml:space="preserve">2.1.2. Dėl Savivaldybės </w:t>
      </w:r>
      <w:r w:rsidR="009A7F0A" w:rsidRPr="00682E98">
        <w:rPr>
          <w:b/>
          <w:color w:val="000000"/>
        </w:rPr>
        <w:t xml:space="preserve">konsoliduoto </w:t>
      </w:r>
      <w:r w:rsidRPr="00682E98">
        <w:rPr>
          <w:b/>
          <w:color w:val="000000"/>
        </w:rPr>
        <w:t>biudžeto vykdymo ataskaitų rinkinio</w:t>
      </w:r>
    </w:p>
    <w:p w:rsidR="00B564D9" w:rsidRPr="00682E98" w:rsidRDefault="00B564D9" w:rsidP="004664A4">
      <w:pPr>
        <w:pStyle w:val="Sraopastraipa"/>
        <w:numPr>
          <w:ilvl w:val="0"/>
          <w:numId w:val="7"/>
        </w:numPr>
        <w:spacing w:line="360" w:lineRule="auto"/>
        <w:ind w:left="0" w:firstLine="426"/>
        <w:jc w:val="both"/>
      </w:pPr>
      <w:r w:rsidRPr="00682E98">
        <w:t xml:space="preserve">Audito metu, </w:t>
      </w:r>
      <w:r w:rsidRPr="00682E98">
        <w:rPr>
          <w:color w:val="000000"/>
        </w:rPr>
        <w:t>atlikus audito programoje numatytas audito procedūras</w:t>
      </w:r>
      <w:r w:rsidR="00FD0A2B" w:rsidRPr="00682E98">
        <w:t xml:space="preserve"> ir įvertinus 2019</w:t>
      </w:r>
      <w:r w:rsidRPr="00682E98">
        <w:t xml:space="preserve"> metų pateiktus duomenis apie Savivaldybės biudžeto pajamas ir išlaidas, reikšmingų klaidų, turinčių įtakos metinių Savivaldybės biudžeto</w:t>
      </w:r>
      <w:r w:rsidR="000124AE" w:rsidRPr="00682E98">
        <w:t xml:space="preserve"> </w:t>
      </w:r>
      <w:r w:rsidRPr="00682E98">
        <w:t>vykdymo ataskaitų duomenims, nenustatyta.</w:t>
      </w:r>
    </w:p>
    <w:p w:rsidR="00B564D9" w:rsidRPr="00682E98" w:rsidRDefault="00B564D9" w:rsidP="004664A4">
      <w:pPr>
        <w:pStyle w:val="Sraopastraipa"/>
        <w:numPr>
          <w:ilvl w:val="0"/>
          <w:numId w:val="7"/>
        </w:numPr>
        <w:spacing w:line="360" w:lineRule="auto"/>
        <w:ind w:left="0" w:firstLine="426"/>
        <w:jc w:val="both"/>
      </w:pPr>
      <w:r w:rsidRPr="00682E98">
        <w:t xml:space="preserve">Audito metu, </w:t>
      </w:r>
      <w:r w:rsidRPr="00682E98">
        <w:rPr>
          <w:color w:val="000000"/>
        </w:rPr>
        <w:t>atlikus audito programoje numatytas audito procedūras</w:t>
      </w:r>
      <w:r w:rsidR="00FD0A2B" w:rsidRPr="00682E98">
        <w:t xml:space="preserve"> ir įvertinus 2019</w:t>
      </w:r>
      <w:r w:rsidRPr="00682E98">
        <w:t xml:space="preserve"> metų pateiktus duomenis apie</w:t>
      </w:r>
      <w:r w:rsidR="00C76418" w:rsidRPr="00682E98">
        <w:t xml:space="preserve"> </w:t>
      </w:r>
      <w:r w:rsidR="00482114" w:rsidRPr="00682E98">
        <w:t>mokėtinas ir gautinas skolas, Savivaldybės</w:t>
      </w:r>
      <w:r w:rsidR="00C76418" w:rsidRPr="00682E98">
        <w:t xml:space="preserve"> </w:t>
      </w:r>
      <w:r w:rsidRPr="00682E98">
        <w:t>skolinius įsipareigojimus, reikšmingų klaidų, turinčių įtakos metinių Savivaldybės biudžeto</w:t>
      </w:r>
      <w:r w:rsidR="00C76418" w:rsidRPr="00682E98">
        <w:t xml:space="preserve"> </w:t>
      </w:r>
      <w:r w:rsidRPr="00682E98">
        <w:t>vykdymo ataskaitų duomenims, nenustatyta.</w:t>
      </w:r>
    </w:p>
    <w:p w:rsidR="00B875B0" w:rsidRPr="00682E98" w:rsidRDefault="00FD0A2B" w:rsidP="0027535F">
      <w:pPr>
        <w:pStyle w:val="Sraopastraipa1"/>
        <w:shd w:val="clear" w:color="auto" w:fill="DDD9C3" w:themeFill="background2" w:themeFillShade="E6"/>
        <w:ind w:left="0"/>
        <w:jc w:val="both"/>
        <w:rPr>
          <w:noProof w:val="0"/>
          <w:sz w:val="20"/>
          <w:szCs w:val="20"/>
        </w:rPr>
      </w:pPr>
      <w:r w:rsidRPr="00682E98">
        <w:rPr>
          <w:noProof w:val="0"/>
          <w:sz w:val="20"/>
          <w:szCs w:val="20"/>
        </w:rPr>
        <w:t>Įvertinus 2019</w:t>
      </w:r>
      <w:r w:rsidR="00EB016B" w:rsidRPr="00682E98">
        <w:rPr>
          <w:noProof w:val="0"/>
          <w:sz w:val="20"/>
          <w:szCs w:val="20"/>
        </w:rPr>
        <w:t xml:space="preserve"> metų pateiktus duomenis apie Savivaldybės biudžeto pajamas, išlaidas</w:t>
      </w:r>
      <w:r w:rsidR="00482114" w:rsidRPr="00682E98">
        <w:rPr>
          <w:noProof w:val="0"/>
          <w:sz w:val="20"/>
          <w:szCs w:val="20"/>
        </w:rPr>
        <w:t>, mokėtinas sumas, S</w:t>
      </w:r>
      <w:r w:rsidR="00EB016B" w:rsidRPr="00682E98">
        <w:rPr>
          <w:noProof w:val="0"/>
          <w:sz w:val="20"/>
          <w:szCs w:val="20"/>
        </w:rPr>
        <w:t>avivaldybės skolinius įsipareigojimus, reikšmingų klaidų, turinčių įtako</w:t>
      </w:r>
      <w:r w:rsidRPr="00682E98">
        <w:rPr>
          <w:noProof w:val="0"/>
          <w:sz w:val="20"/>
          <w:szCs w:val="20"/>
        </w:rPr>
        <w:t>s Savivaldybės konsoliduoto 2019</w:t>
      </w:r>
      <w:r w:rsidR="00EB016B" w:rsidRPr="00682E98">
        <w:rPr>
          <w:noProof w:val="0"/>
          <w:sz w:val="20"/>
          <w:szCs w:val="20"/>
        </w:rPr>
        <w:t xml:space="preserve"> metų biudžeto vykdymo ataskaitų rinkinio  duomenims,  nenustatyta</w:t>
      </w:r>
      <w:r w:rsidR="00EB016B" w:rsidRPr="00682E98">
        <w:rPr>
          <w:noProof w:val="0"/>
          <w:color w:val="000000"/>
          <w:sz w:val="20"/>
          <w:szCs w:val="20"/>
        </w:rPr>
        <w:t>.</w:t>
      </w:r>
      <w:r w:rsidR="0047255C" w:rsidRPr="00682E98">
        <w:rPr>
          <w:noProof w:val="0"/>
          <w:color w:val="000000"/>
        </w:rPr>
        <w:t xml:space="preserve"> </w:t>
      </w:r>
    </w:p>
    <w:p w:rsidR="004D2E26" w:rsidRPr="00682E98" w:rsidRDefault="004D2E26" w:rsidP="00B875B0">
      <w:pPr>
        <w:pStyle w:val="1AntratNevisosdidiosiosraids"/>
        <w:numPr>
          <w:ilvl w:val="0"/>
          <w:numId w:val="0"/>
        </w:numPr>
        <w:shd w:val="clear" w:color="auto" w:fill="FFFFFF"/>
        <w:tabs>
          <w:tab w:val="left" w:pos="2915"/>
          <w:tab w:val="center" w:pos="5340"/>
        </w:tabs>
        <w:spacing w:before="0" w:after="0" w:line="360" w:lineRule="auto"/>
        <w:ind w:left="1276" w:hanging="567"/>
        <w:jc w:val="center"/>
        <w:rPr>
          <w:color w:val="000000" w:themeColor="text1"/>
          <w:sz w:val="24"/>
          <w:szCs w:val="24"/>
          <w:lang w:eastAsia="lt-LT"/>
        </w:rPr>
      </w:pPr>
      <w:r w:rsidRPr="00682E98">
        <w:rPr>
          <w:color w:val="000000" w:themeColor="text1"/>
          <w:sz w:val="24"/>
          <w:szCs w:val="24"/>
          <w:lang w:eastAsia="lt-LT"/>
        </w:rPr>
        <w:lastRenderedPageBreak/>
        <w:t>2.2. D</w:t>
      </w:r>
      <w:r w:rsidRPr="00682E98">
        <w:rPr>
          <w:color w:val="000000" w:themeColor="text1"/>
          <w:sz w:val="24"/>
          <w:szCs w:val="24"/>
        </w:rPr>
        <w:t>ėl finansinių ataskaitų rinkinių</w:t>
      </w:r>
      <w:r w:rsidR="00537262" w:rsidRPr="00682E98">
        <w:rPr>
          <w:color w:val="000000" w:themeColor="text1"/>
          <w:sz w:val="24"/>
          <w:szCs w:val="24"/>
        </w:rPr>
        <w:t xml:space="preserve"> </w:t>
      </w:r>
    </w:p>
    <w:p w:rsidR="00363CCC" w:rsidRPr="00682E98" w:rsidRDefault="004D2E26" w:rsidP="00363CCC">
      <w:pPr>
        <w:spacing w:line="360" w:lineRule="auto"/>
        <w:ind w:firstLine="720"/>
        <w:jc w:val="both"/>
        <w:rPr>
          <w:color w:val="000000" w:themeColor="text1"/>
        </w:rPr>
      </w:pPr>
      <w:r w:rsidRPr="00682E98">
        <w:rPr>
          <w:color w:val="000000" w:themeColor="text1"/>
        </w:rPr>
        <w:t>Pagal Viešojo s</w:t>
      </w:r>
      <w:r w:rsidR="00363CCC" w:rsidRPr="00682E98">
        <w:rPr>
          <w:color w:val="000000" w:themeColor="text1"/>
        </w:rPr>
        <w:t>ektoriaus atskaitomybės įstatymo</w:t>
      </w:r>
      <w:r w:rsidRPr="00682E98">
        <w:rPr>
          <w:rStyle w:val="Puslapioinaosnuoroda"/>
          <w:color w:val="000000" w:themeColor="text1"/>
        </w:rPr>
        <w:footnoteReference w:id="8"/>
      </w:r>
      <w:r w:rsidR="00363CCC" w:rsidRPr="00682E98">
        <w:rPr>
          <w:color w:val="000000" w:themeColor="text1"/>
        </w:rPr>
        <w:t xml:space="preserve"> 29 straipsnio 1 dalį </w:t>
      </w:r>
      <w:r w:rsidRPr="00682E98">
        <w:rPr>
          <w:color w:val="000000" w:themeColor="text1"/>
        </w:rPr>
        <w:t xml:space="preserve">Savivaldybės rengia aukštesniojo lygio metinių konsoliduotų ataskaitų rinkinius, </w:t>
      </w:r>
      <w:r w:rsidR="00363CCC" w:rsidRPr="00682E98">
        <w:rPr>
          <w:color w:val="000000" w:themeColor="text1"/>
        </w:rPr>
        <w:t>kuriuos sudaro:</w:t>
      </w:r>
    </w:p>
    <w:p w:rsidR="00363CCC" w:rsidRPr="00682E98" w:rsidRDefault="00363CCC" w:rsidP="00363CCC">
      <w:pPr>
        <w:spacing w:line="360" w:lineRule="auto"/>
        <w:ind w:firstLine="720"/>
        <w:jc w:val="both"/>
        <w:rPr>
          <w:color w:val="000000" w:themeColor="text1"/>
          <w:lang w:eastAsia="lt-LT"/>
        </w:rPr>
      </w:pPr>
      <w:r w:rsidRPr="00682E98">
        <w:rPr>
          <w:color w:val="000000" w:themeColor="text1"/>
        </w:rPr>
        <w:t xml:space="preserve">1) </w:t>
      </w:r>
      <w:r w:rsidRPr="00682E98">
        <w:rPr>
          <w:color w:val="000000" w:themeColor="text1"/>
          <w:lang w:eastAsia="lt-LT"/>
        </w:rPr>
        <w:t>biudžeto pajamų ir išlaidų plano vykdymo ataskaita;</w:t>
      </w:r>
    </w:p>
    <w:p w:rsidR="00363CCC" w:rsidRPr="00682E98" w:rsidRDefault="00363CCC" w:rsidP="00363CCC">
      <w:pPr>
        <w:suppressAutoHyphens w:val="0"/>
        <w:spacing w:line="360" w:lineRule="auto"/>
        <w:ind w:firstLine="720"/>
        <w:jc w:val="both"/>
        <w:rPr>
          <w:color w:val="000000" w:themeColor="text1"/>
          <w:lang w:eastAsia="lt-LT"/>
        </w:rPr>
      </w:pPr>
      <w:bookmarkStart w:id="0" w:name="part_a78d0b9cf2ae4ecfb6793e6d774d2009"/>
      <w:bookmarkEnd w:id="0"/>
      <w:r w:rsidRPr="00682E98">
        <w:rPr>
          <w:color w:val="000000" w:themeColor="text1"/>
          <w:lang w:eastAsia="lt-LT"/>
        </w:rPr>
        <w:t>2) aukštesniojo lygio biudžeto išlaidų sąmatos vykdymo ataskaitos;</w:t>
      </w:r>
    </w:p>
    <w:p w:rsidR="00363CCC" w:rsidRPr="00682E98" w:rsidRDefault="00363CCC" w:rsidP="00363CCC">
      <w:pPr>
        <w:suppressAutoHyphens w:val="0"/>
        <w:spacing w:line="360" w:lineRule="auto"/>
        <w:ind w:firstLine="720"/>
        <w:jc w:val="both"/>
        <w:rPr>
          <w:color w:val="000000" w:themeColor="text1"/>
          <w:lang w:eastAsia="lt-LT"/>
        </w:rPr>
      </w:pPr>
      <w:bookmarkStart w:id="1" w:name="part_e3034f4200d340fd9263eec97c4e7ab8"/>
      <w:bookmarkEnd w:id="1"/>
      <w:r w:rsidRPr="00682E98">
        <w:rPr>
          <w:color w:val="000000" w:themeColor="text1"/>
          <w:lang w:eastAsia="lt-LT"/>
        </w:rPr>
        <w:t>3) aukštesniojo lygio biudžeto vykdymo ataskaitų aiškinamasis raštas.</w:t>
      </w:r>
    </w:p>
    <w:p w:rsidR="004D2E26" w:rsidRPr="00682E98" w:rsidRDefault="004D2E26" w:rsidP="00363CCC">
      <w:pPr>
        <w:autoSpaceDE w:val="0"/>
        <w:autoSpaceDN w:val="0"/>
        <w:adjustRightInd w:val="0"/>
        <w:spacing w:line="360" w:lineRule="auto"/>
        <w:ind w:firstLine="567"/>
        <w:jc w:val="both"/>
        <w:rPr>
          <w:color w:val="000000" w:themeColor="text1"/>
        </w:rPr>
      </w:pPr>
      <w:r w:rsidRPr="00682E98">
        <w:rPr>
          <w:color w:val="000000" w:themeColor="text1"/>
        </w:rPr>
        <w:t xml:space="preserve"> Norėdami, kad Kazlų Rūdos savivaldybės 201</w:t>
      </w:r>
      <w:r w:rsidR="00C61490" w:rsidRPr="00682E98">
        <w:rPr>
          <w:color w:val="000000" w:themeColor="text1"/>
        </w:rPr>
        <w:t>9</w:t>
      </w:r>
      <w:r w:rsidR="00AF08CC" w:rsidRPr="00682E98">
        <w:rPr>
          <w:color w:val="000000" w:themeColor="text1"/>
        </w:rPr>
        <w:t xml:space="preserve"> metų</w:t>
      </w:r>
      <w:r w:rsidRPr="00682E98">
        <w:rPr>
          <w:color w:val="000000" w:themeColor="text1"/>
        </w:rPr>
        <w:t xml:space="preserve"> konsoliduotame ataskaitų rinkinyje b</w:t>
      </w:r>
      <w:r w:rsidR="001101A8" w:rsidRPr="00682E98">
        <w:rPr>
          <w:color w:val="000000" w:themeColor="text1"/>
        </w:rPr>
        <w:t>ūtų</w:t>
      </w:r>
      <w:r w:rsidRPr="00682E98">
        <w:rPr>
          <w:color w:val="000000" w:themeColor="text1"/>
        </w:rPr>
        <w:t xml:space="preserve"> pateikta teisinga ir tikra informacija apie sąskaitų likučius, gautas pajamas, sąnaudas ir grynąjį perviršį ar deficitą, atlikome re</w:t>
      </w:r>
      <w:r w:rsidR="007D30A8" w:rsidRPr="00682E98">
        <w:rPr>
          <w:color w:val="000000" w:themeColor="text1"/>
        </w:rPr>
        <w:t>ikšmingų sričių audito procedūra</w:t>
      </w:r>
      <w:r w:rsidR="00666A2E" w:rsidRPr="00682E98">
        <w:rPr>
          <w:color w:val="000000" w:themeColor="text1"/>
        </w:rPr>
        <w:t xml:space="preserve">s Savivaldybės ižde </w:t>
      </w:r>
      <w:r w:rsidRPr="00682E98">
        <w:rPr>
          <w:color w:val="000000" w:themeColor="text1"/>
        </w:rPr>
        <w:t>ir biudžetinėse įstaigose, kurių finansiniai rodikl</w:t>
      </w:r>
      <w:r w:rsidR="00AF08CC" w:rsidRPr="00682E98">
        <w:rPr>
          <w:color w:val="000000" w:themeColor="text1"/>
        </w:rPr>
        <w:t>iai gali turėti reikšmingą įtaką</w:t>
      </w:r>
      <w:r w:rsidRPr="00682E98">
        <w:rPr>
          <w:color w:val="000000" w:themeColor="text1"/>
        </w:rPr>
        <w:t xml:space="preserve"> konsoliduotųjų finansinių ataskaitų rinkinio sudarymui</w:t>
      </w:r>
      <w:r w:rsidRPr="00682E98">
        <w:rPr>
          <w:rFonts w:ascii="TTE23A9368t00" w:hAnsi="TTE23A9368t00" w:cs="TTE23A9368t00"/>
          <w:color w:val="000000" w:themeColor="text1"/>
        </w:rPr>
        <w:t>.</w:t>
      </w:r>
    </w:p>
    <w:p w:rsidR="004D2E26" w:rsidRPr="00682E98" w:rsidRDefault="004D2E26" w:rsidP="00B875B0">
      <w:pPr>
        <w:pStyle w:val="Antrat3"/>
        <w:ind w:firstLine="720"/>
        <w:jc w:val="center"/>
        <w:rPr>
          <w:rFonts w:ascii="Times New Roman" w:eastAsia="Times New Roman" w:hAnsi="Times New Roman" w:cs="Times New Roman"/>
          <w:color w:val="000000" w:themeColor="text1"/>
        </w:rPr>
      </w:pPr>
      <w:r w:rsidRPr="00682E98">
        <w:rPr>
          <w:rFonts w:ascii="Times New Roman" w:hAnsi="Times New Roman" w:cs="Times New Roman"/>
          <w:color w:val="000000" w:themeColor="text1"/>
        </w:rPr>
        <w:t>2</w:t>
      </w:r>
      <w:r w:rsidRPr="00682E98">
        <w:rPr>
          <w:rFonts w:ascii="Times New Roman" w:eastAsia="Times New Roman" w:hAnsi="Times New Roman" w:cs="Times New Roman"/>
          <w:color w:val="000000" w:themeColor="text1"/>
        </w:rPr>
        <w:t>.2.1.</w:t>
      </w:r>
      <w:r w:rsidR="00666A2E" w:rsidRPr="00682E98">
        <w:rPr>
          <w:rFonts w:ascii="Times New Roman" w:eastAsia="Times New Roman" w:hAnsi="Times New Roman" w:cs="Times New Roman"/>
          <w:color w:val="000000" w:themeColor="text1"/>
        </w:rPr>
        <w:t xml:space="preserve"> </w:t>
      </w:r>
      <w:r w:rsidRPr="00682E98">
        <w:rPr>
          <w:rFonts w:ascii="Times New Roman" w:eastAsia="Times New Roman" w:hAnsi="Times New Roman" w:cs="Times New Roman"/>
          <w:color w:val="000000" w:themeColor="text1"/>
        </w:rPr>
        <w:t xml:space="preserve">Dėl Savivaldybės iždo finansinių ataskaitų rinkinio </w:t>
      </w:r>
    </w:p>
    <w:p w:rsidR="00E7480C" w:rsidRPr="00682E98" w:rsidRDefault="00E7480C" w:rsidP="00E7480C">
      <w:pPr>
        <w:rPr>
          <w:color w:val="000000" w:themeColor="text1"/>
        </w:rPr>
      </w:pPr>
    </w:p>
    <w:p w:rsidR="00F9441F" w:rsidRPr="00682E98" w:rsidRDefault="00DD00A3" w:rsidP="00F9441F">
      <w:pPr>
        <w:spacing w:line="360" w:lineRule="auto"/>
        <w:ind w:firstLine="567"/>
        <w:jc w:val="both"/>
        <w:rPr>
          <w:color w:val="000000" w:themeColor="text1"/>
        </w:rPr>
      </w:pPr>
      <w:r w:rsidRPr="00682E98">
        <w:rPr>
          <w:color w:val="000000" w:themeColor="text1"/>
        </w:rPr>
        <w:t>Audito metu atlikus audito programoje numatytas</w:t>
      </w:r>
      <w:r w:rsidR="000124AE" w:rsidRPr="00682E98">
        <w:rPr>
          <w:color w:val="000000" w:themeColor="text1"/>
        </w:rPr>
        <w:t xml:space="preserve"> </w:t>
      </w:r>
      <w:r w:rsidRPr="00682E98">
        <w:rPr>
          <w:color w:val="000000" w:themeColor="text1"/>
        </w:rPr>
        <w:t>Savivaldybės iždo finansinių ataskaitų rinkinio audito procedūras, reikšmingų klaidų nenustatyta.</w:t>
      </w:r>
    </w:p>
    <w:p w:rsidR="004D2E26" w:rsidRPr="00682E98" w:rsidRDefault="004D2E26" w:rsidP="00BD2DBC">
      <w:pPr>
        <w:spacing w:line="360" w:lineRule="auto"/>
        <w:jc w:val="both"/>
        <w:rPr>
          <w:color w:val="FF0000"/>
        </w:rPr>
      </w:pPr>
      <w:bookmarkStart w:id="2" w:name="_Toc358366888"/>
    </w:p>
    <w:p w:rsidR="00B306E2" w:rsidRPr="00682E98" w:rsidRDefault="00666A2E" w:rsidP="00B875B0">
      <w:pPr>
        <w:autoSpaceDE w:val="0"/>
        <w:autoSpaceDN w:val="0"/>
        <w:adjustRightInd w:val="0"/>
        <w:spacing w:line="360" w:lineRule="auto"/>
        <w:jc w:val="center"/>
        <w:rPr>
          <w:color w:val="000000" w:themeColor="text1"/>
        </w:rPr>
      </w:pPr>
      <w:r w:rsidRPr="00682E98">
        <w:rPr>
          <w:b/>
          <w:color w:val="000000" w:themeColor="text1"/>
        </w:rPr>
        <w:t>2.2.</w:t>
      </w:r>
      <w:r w:rsidR="005A2923" w:rsidRPr="00682E98">
        <w:rPr>
          <w:b/>
          <w:color w:val="000000" w:themeColor="text1"/>
        </w:rPr>
        <w:t>2</w:t>
      </w:r>
      <w:r w:rsidR="00B306E2" w:rsidRPr="00682E98">
        <w:rPr>
          <w:b/>
          <w:color w:val="000000" w:themeColor="text1"/>
        </w:rPr>
        <w:t xml:space="preserve">. </w:t>
      </w:r>
      <w:r w:rsidR="004D2E26" w:rsidRPr="00682E98">
        <w:rPr>
          <w:b/>
          <w:color w:val="000000" w:themeColor="text1"/>
        </w:rPr>
        <w:t>Dėl  Savivaldybės įstaigų finansinių ataskaitų rinkini</w:t>
      </w:r>
      <w:bookmarkEnd w:id="2"/>
      <w:r w:rsidR="004D2E26" w:rsidRPr="00682E98">
        <w:rPr>
          <w:b/>
          <w:color w:val="000000" w:themeColor="text1"/>
        </w:rPr>
        <w:t>ų</w:t>
      </w:r>
    </w:p>
    <w:p w:rsidR="00E7480C" w:rsidRPr="00682E98" w:rsidRDefault="007457F8" w:rsidP="007457F8">
      <w:pPr>
        <w:spacing w:line="360" w:lineRule="auto"/>
        <w:ind w:right="-40" w:firstLine="567"/>
        <w:jc w:val="both"/>
        <w:rPr>
          <w:color w:val="000000" w:themeColor="text1"/>
        </w:rPr>
      </w:pPr>
      <w:r w:rsidRPr="00682E98">
        <w:rPr>
          <w:color w:val="000000" w:themeColor="text1"/>
        </w:rPr>
        <w:t xml:space="preserve">Vadovaujantis Lietuvos Respublikos biudžeto sandaros įstatymo 7 straipsnio 3 punkto nuostatomis, biudžetinių įstaigų vadovai yra atsakingi už buhalterinės apskaitos organizavimą, ataskaitų rinkinių pagal Viešojo sektoriaus atskaitomybės įstatymą ir kitų teisės aktų reikalavimus rengimą ir pateikimą. </w:t>
      </w:r>
    </w:p>
    <w:p w:rsidR="00E7480C" w:rsidRPr="00682E98" w:rsidRDefault="00E7480C" w:rsidP="00E7480C">
      <w:pPr>
        <w:spacing w:line="360" w:lineRule="auto"/>
        <w:ind w:firstLine="567"/>
        <w:jc w:val="both"/>
        <w:rPr>
          <w:color w:val="000000" w:themeColor="text1"/>
        </w:rPr>
      </w:pPr>
      <w:r w:rsidRPr="00682E98">
        <w:rPr>
          <w:color w:val="000000" w:themeColor="text1"/>
        </w:rPr>
        <w:t>Audito metu atlikus audito programoje numatytas Savivaldybės įstaigų finansinių ataskaitų rinkinio audito procedūras, reikšmingų klaidų nenustatyta.</w:t>
      </w:r>
    </w:p>
    <w:p w:rsidR="00B875B0" w:rsidRPr="00682E98" w:rsidRDefault="00B875B0" w:rsidP="00B875B0">
      <w:pPr>
        <w:rPr>
          <w:color w:val="000000" w:themeColor="text1"/>
        </w:rPr>
      </w:pPr>
    </w:p>
    <w:p w:rsidR="00A45865" w:rsidRPr="00682E98" w:rsidRDefault="008D06BF" w:rsidP="00A45865">
      <w:pPr>
        <w:pStyle w:val="Antrat3"/>
        <w:keepLines w:val="0"/>
        <w:numPr>
          <w:ilvl w:val="2"/>
          <w:numId w:val="10"/>
        </w:numPr>
        <w:suppressAutoHyphens w:val="0"/>
        <w:spacing w:before="240" w:after="60"/>
        <w:jc w:val="center"/>
        <w:rPr>
          <w:rFonts w:ascii="Times New Roman" w:hAnsi="Times New Roman" w:cs="Times New Roman"/>
          <w:color w:val="000000" w:themeColor="text1"/>
        </w:rPr>
      </w:pPr>
      <w:r w:rsidRPr="00682E98">
        <w:rPr>
          <w:rFonts w:ascii="Times New Roman" w:hAnsi="Times New Roman" w:cs="Times New Roman"/>
          <w:color w:val="000000" w:themeColor="text1"/>
        </w:rPr>
        <w:t>Dėl Savivaldybės konsoliduotųjų finansinių ataskaitų rinkinio</w:t>
      </w:r>
    </w:p>
    <w:p w:rsidR="004A488D" w:rsidRPr="00682E98" w:rsidRDefault="004A488D" w:rsidP="004A488D">
      <w:pPr>
        <w:autoSpaceDE w:val="0"/>
        <w:autoSpaceDN w:val="0"/>
        <w:adjustRightInd w:val="0"/>
        <w:spacing w:line="360" w:lineRule="auto"/>
        <w:ind w:firstLine="720"/>
        <w:jc w:val="both"/>
        <w:rPr>
          <w:rFonts w:ascii="Times-Roman" w:hAnsi="Times-Roman" w:cs="Times-Roman"/>
          <w:color w:val="000000" w:themeColor="text1"/>
          <w:lang w:eastAsia="en-US"/>
        </w:rPr>
      </w:pPr>
      <w:r w:rsidRPr="00682E98">
        <w:rPr>
          <w:rFonts w:ascii="Times-Roman" w:hAnsi="Times-Roman" w:cs="Times-Roman"/>
          <w:color w:val="000000" w:themeColor="text1"/>
          <w:lang w:eastAsia="en-US"/>
        </w:rPr>
        <w:t>Pagal Lietuvos Respublikos viešojo sektoriaus atskaitomybės įstatymą</w:t>
      </w:r>
      <w:r w:rsidRPr="00682E98">
        <w:rPr>
          <w:rStyle w:val="Puslapioinaosnuoroda"/>
          <w:rFonts w:ascii="Times-Roman" w:hAnsi="Times-Roman" w:cs="Times-Roman"/>
          <w:color w:val="000000" w:themeColor="text1"/>
          <w:lang w:eastAsia="en-US"/>
        </w:rPr>
        <w:footnoteReference w:id="9"/>
      </w:r>
      <w:r w:rsidR="00813A46"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savivaldybės konsoliduotųjų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finansinių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ataskaitų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rinkinys – savivaldybės biudžetinių</w:t>
      </w:r>
      <w:r w:rsidRPr="00682E98">
        <w:rPr>
          <w:rFonts w:ascii="TTE265C4C8t00" w:hAnsi="TTE265C4C8t00" w:cs="TTE265C4C8t00"/>
          <w:color w:val="000000" w:themeColor="text1"/>
          <w:lang w:eastAsia="en-US"/>
        </w:rPr>
        <w:t xml:space="preserve"> į</w:t>
      </w:r>
      <w:r w:rsidRPr="00682E98">
        <w:rPr>
          <w:rFonts w:ascii="Times-Roman" w:hAnsi="Times-Roman" w:cs="Times-Roman"/>
          <w:color w:val="000000" w:themeColor="text1"/>
          <w:lang w:eastAsia="en-US"/>
        </w:rPr>
        <w:t>staigų, savivaldybės išteklių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fondų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ir kit</w:t>
      </w:r>
      <w:r w:rsidR="00AF08CC" w:rsidRPr="00682E98">
        <w:rPr>
          <w:rFonts w:ascii="TTE265C4C8t00" w:hAnsi="TTE265C4C8t00" w:cs="TTE265C4C8t00"/>
          <w:color w:val="000000" w:themeColor="text1"/>
          <w:lang w:eastAsia="en-US"/>
        </w:rPr>
        <w:t>ų</w:t>
      </w:r>
      <w:r w:rsidR="00D87ED8" w:rsidRPr="00682E98">
        <w:rPr>
          <w:rFonts w:ascii="TTE265C4C8t00" w:hAnsi="TTE265C4C8t00" w:cs="TTE265C4C8t00"/>
          <w:color w:val="000000" w:themeColor="text1"/>
          <w:lang w:eastAsia="en-US"/>
        </w:rPr>
        <w:t xml:space="preserve"> </w:t>
      </w:r>
      <w:r w:rsidRPr="00682E98">
        <w:rPr>
          <w:rFonts w:ascii="Times-Roman" w:hAnsi="Times-Roman" w:cs="Times-Roman"/>
          <w:color w:val="000000" w:themeColor="text1"/>
          <w:lang w:eastAsia="en-US"/>
        </w:rPr>
        <w:t>savivaldybių kontroliuojamų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viešojo sektoriaus subjektų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finansinių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ataskaitų rinkinys, parengtas kaip vieno viešojo sektoriaus subjekto finansinių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ataskaitų</w:t>
      </w:r>
      <w:r w:rsidR="00D87ED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rinkinys.</w:t>
      </w:r>
    </w:p>
    <w:p w:rsidR="004A488D" w:rsidRPr="00682E98" w:rsidRDefault="004A488D" w:rsidP="004A488D">
      <w:pPr>
        <w:autoSpaceDE w:val="0"/>
        <w:autoSpaceDN w:val="0"/>
        <w:adjustRightInd w:val="0"/>
        <w:spacing w:line="360" w:lineRule="auto"/>
        <w:ind w:firstLine="720"/>
        <w:jc w:val="both"/>
        <w:rPr>
          <w:rFonts w:ascii="Times-Roman" w:hAnsi="Times-Roman" w:cs="Times-Roman"/>
          <w:color w:val="000000" w:themeColor="text1"/>
          <w:lang w:eastAsia="en-US"/>
        </w:rPr>
      </w:pPr>
      <w:r w:rsidRPr="00682E98">
        <w:rPr>
          <w:rFonts w:ascii="Times-Roman" w:hAnsi="Times-Roman" w:cs="Times-Roman"/>
          <w:color w:val="000000" w:themeColor="text1"/>
          <w:lang w:eastAsia="en-US"/>
        </w:rPr>
        <w:lastRenderedPageBreak/>
        <w:t>Pagal nustatytą</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viešojo sektoriaus subjektų</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grupių</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finansinėms ataskaitoms konsoliduoti sudėtį</w:t>
      </w:r>
      <w:r w:rsidRPr="00682E98">
        <w:rPr>
          <w:rStyle w:val="Puslapioinaosnuoroda"/>
          <w:rFonts w:ascii="Times-Roman" w:hAnsi="Times-Roman" w:cs="Times-Roman"/>
          <w:color w:val="000000" w:themeColor="text1"/>
          <w:lang w:eastAsia="en-US"/>
        </w:rPr>
        <w:footnoteReference w:id="10"/>
      </w:r>
      <w:r w:rsidRPr="00682E98">
        <w:rPr>
          <w:rFonts w:ascii="Times-Roman" w:hAnsi="Times-Roman" w:cs="Times-Roman"/>
          <w:color w:val="000000" w:themeColor="text1"/>
          <w:lang w:eastAsia="en-US"/>
        </w:rPr>
        <w:t>ir konsolidavimo schemą</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Savivaldybės konsoliduotųjų</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finansinių</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ataskaitų</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rinkinys priskiriamas II konsolidavimo lygiui, o už jo parengimą</w:t>
      </w:r>
      <w:r w:rsidR="00843B88" w:rsidRPr="00682E98">
        <w:rPr>
          <w:rFonts w:ascii="Times-Roman" w:hAnsi="Times-Roman" w:cs="Times-Roman"/>
          <w:color w:val="000000" w:themeColor="text1"/>
          <w:lang w:eastAsia="en-US"/>
        </w:rPr>
        <w:t xml:space="preserve"> </w:t>
      </w:r>
      <w:r w:rsidRPr="00682E98">
        <w:rPr>
          <w:rFonts w:ascii="Times-Roman" w:hAnsi="Times-Roman" w:cs="Times-Roman"/>
          <w:color w:val="000000" w:themeColor="text1"/>
          <w:lang w:eastAsia="en-US"/>
        </w:rPr>
        <w:t>atsakinga Savivaldybės administracija.</w:t>
      </w:r>
    </w:p>
    <w:p w:rsidR="00523F8A" w:rsidRPr="00682E98" w:rsidRDefault="00523F8A" w:rsidP="00523F8A">
      <w:pPr>
        <w:pStyle w:val="Default"/>
        <w:spacing w:line="360" w:lineRule="auto"/>
        <w:ind w:firstLine="709"/>
        <w:jc w:val="both"/>
        <w:rPr>
          <w:color w:val="000000" w:themeColor="text1"/>
        </w:rPr>
      </w:pPr>
      <w:r w:rsidRPr="00682E98">
        <w:rPr>
          <w:color w:val="000000" w:themeColor="text1"/>
        </w:rPr>
        <w:t>Į Konsoliduotųjų finansinių ataskaitų rinkinį (toliau tekste – KFAR) yra įtrauktos visų Savivaldybės kontroliuojamų viešojo sektoriaus subjektų finansinės ataskaitos už 2019 metus, tai:</w:t>
      </w:r>
    </w:p>
    <w:p w:rsidR="00523F8A" w:rsidRPr="00682E98" w:rsidRDefault="00523F8A" w:rsidP="00523F8A">
      <w:pPr>
        <w:pStyle w:val="Default"/>
        <w:numPr>
          <w:ilvl w:val="0"/>
          <w:numId w:val="37"/>
        </w:numPr>
        <w:spacing w:line="360" w:lineRule="auto"/>
        <w:jc w:val="both"/>
        <w:rPr>
          <w:color w:val="000000" w:themeColor="text1"/>
        </w:rPr>
      </w:pPr>
      <w:r w:rsidRPr="00682E98">
        <w:rPr>
          <w:color w:val="000000" w:themeColor="text1"/>
        </w:rPr>
        <w:t>18 biudžetinių įstaigų;</w:t>
      </w:r>
    </w:p>
    <w:p w:rsidR="00523F8A" w:rsidRPr="00682E98" w:rsidRDefault="00523F8A" w:rsidP="00523F8A">
      <w:pPr>
        <w:pStyle w:val="Default"/>
        <w:numPr>
          <w:ilvl w:val="0"/>
          <w:numId w:val="37"/>
        </w:numPr>
        <w:spacing w:line="360" w:lineRule="auto"/>
        <w:jc w:val="both"/>
        <w:rPr>
          <w:color w:val="000000" w:themeColor="text1"/>
        </w:rPr>
      </w:pPr>
      <w:r w:rsidRPr="00682E98">
        <w:rPr>
          <w:color w:val="000000" w:themeColor="text1"/>
        </w:rPr>
        <w:t xml:space="preserve"> 3 viešos įstaigos (</w:t>
      </w:r>
      <w:proofErr w:type="spellStart"/>
      <w:r w:rsidRPr="00682E98">
        <w:rPr>
          <w:color w:val="000000" w:themeColor="text1"/>
        </w:rPr>
        <w:t>VšĮ</w:t>
      </w:r>
      <w:proofErr w:type="spellEnd"/>
      <w:r w:rsidRPr="00682E98">
        <w:rPr>
          <w:color w:val="000000" w:themeColor="text1"/>
        </w:rPr>
        <w:t xml:space="preserve"> Kazlų Rūdos ligoninė, </w:t>
      </w:r>
      <w:proofErr w:type="spellStart"/>
      <w:r w:rsidRPr="00682E98">
        <w:rPr>
          <w:color w:val="000000" w:themeColor="text1"/>
        </w:rPr>
        <w:t>VšĮ</w:t>
      </w:r>
      <w:proofErr w:type="spellEnd"/>
      <w:r w:rsidRPr="00682E98">
        <w:rPr>
          <w:color w:val="000000" w:themeColor="text1"/>
        </w:rPr>
        <w:t xml:space="preserve"> Kazlų Rūdos PSPC, </w:t>
      </w:r>
      <w:proofErr w:type="spellStart"/>
      <w:r w:rsidRPr="00682E98">
        <w:rPr>
          <w:color w:val="000000" w:themeColor="text1"/>
        </w:rPr>
        <w:t>VšĮ</w:t>
      </w:r>
      <w:proofErr w:type="spellEnd"/>
      <w:r w:rsidRPr="00682E98">
        <w:rPr>
          <w:color w:val="000000" w:themeColor="text1"/>
        </w:rPr>
        <w:t xml:space="preserve"> Kazlų Rūdos verslo inkubatorius);</w:t>
      </w:r>
    </w:p>
    <w:p w:rsidR="00523F8A" w:rsidRPr="00682E98" w:rsidRDefault="00523F8A" w:rsidP="00523F8A">
      <w:pPr>
        <w:pStyle w:val="Default"/>
        <w:numPr>
          <w:ilvl w:val="0"/>
          <w:numId w:val="37"/>
        </w:numPr>
        <w:spacing w:line="360" w:lineRule="auto"/>
        <w:jc w:val="both"/>
        <w:rPr>
          <w:color w:val="000000" w:themeColor="text1"/>
        </w:rPr>
      </w:pPr>
      <w:r w:rsidRPr="00682E98">
        <w:rPr>
          <w:color w:val="000000" w:themeColor="text1"/>
        </w:rPr>
        <w:t xml:space="preserve"> Savivaldybės iždas.</w:t>
      </w:r>
    </w:p>
    <w:p w:rsidR="00523F8A" w:rsidRPr="00682E98" w:rsidRDefault="00523F8A" w:rsidP="00523F8A">
      <w:pPr>
        <w:pStyle w:val="Default"/>
        <w:spacing w:line="360" w:lineRule="auto"/>
        <w:ind w:firstLine="709"/>
        <w:jc w:val="both"/>
        <w:rPr>
          <w:color w:val="000000" w:themeColor="text1"/>
        </w:rPr>
      </w:pPr>
      <w:r w:rsidRPr="00682E98">
        <w:rPr>
          <w:color w:val="000000" w:themeColor="text1"/>
        </w:rPr>
        <w:t>Taip pat šiame ataskaitų rinkinyje yra įtrauktas finansinis turtas, kurį sudaro savivaldybei priklausantis šių bendrovių ir įstaigų nuosavas kapitalas:</w:t>
      </w:r>
    </w:p>
    <w:p w:rsidR="00523F8A" w:rsidRPr="00682E98" w:rsidRDefault="00523F8A" w:rsidP="00523F8A">
      <w:pPr>
        <w:pStyle w:val="Default"/>
        <w:numPr>
          <w:ilvl w:val="0"/>
          <w:numId w:val="38"/>
        </w:numPr>
        <w:spacing w:line="360" w:lineRule="auto"/>
        <w:ind w:left="0" w:firstLine="360"/>
        <w:jc w:val="both"/>
        <w:rPr>
          <w:color w:val="000000" w:themeColor="text1"/>
        </w:rPr>
      </w:pPr>
      <w:r w:rsidRPr="00682E98">
        <w:rPr>
          <w:color w:val="000000" w:themeColor="text1"/>
        </w:rPr>
        <w:t>3 Savivaldybės kontroliuojamos uždarosios akcinės bendrovės: UAB ,,Kazlų Rūdos komunalininkas“, UAB ,,Kazlų Rūdos šilumos tinklai“, UAB ,,Marijampolės apskrities atliekų tvarkymo centas“;</w:t>
      </w:r>
    </w:p>
    <w:p w:rsidR="00523F8A" w:rsidRPr="00682E98" w:rsidRDefault="00523F8A" w:rsidP="00523F8A">
      <w:pPr>
        <w:pStyle w:val="Default"/>
        <w:numPr>
          <w:ilvl w:val="0"/>
          <w:numId w:val="38"/>
        </w:numPr>
        <w:spacing w:line="360" w:lineRule="auto"/>
        <w:ind w:left="0" w:firstLine="360"/>
        <w:jc w:val="both"/>
        <w:rPr>
          <w:color w:val="000000" w:themeColor="text1"/>
        </w:rPr>
      </w:pPr>
      <w:r w:rsidRPr="00682E98">
        <w:rPr>
          <w:color w:val="000000" w:themeColor="text1"/>
        </w:rPr>
        <w:t xml:space="preserve">3 Savivaldybės kontroliuojamos viešosios įstaigos, nepriskiriamos prie viešojo sektoriaus subjektų: </w:t>
      </w:r>
      <w:proofErr w:type="spellStart"/>
      <w:r w:rsidRPr="00682E98">
        <w:rPr>
          <w:color w:val="000000" w:themeColor="text1"/>
        </w:rPr>
        <w:t>VšĮ</w:t>
      </w:r>
      <w:proofErr w:type="spellEnd"/>
      <w:r w:rsidRPr="00682E98">
        <w:rPr>
          <w:color w:val="000000" w:themeColor="text1"/>
        </w:rPr>
        <w:t xml:space="preserve"> ,,Kazlų Rūdos socialinės paramos centras“, </w:t>
      </w:r>
      <w:proofErr w:type="spellStart"/>
      <w:r w:rsidRPr="00682E98">
        <w:rPr>
          <w:color w:val="000000" w:themeColor="text1"/>
        </w:rPr>
        <w:t>VšĮ</w:t>
      </w:r>
      <w:proofErr w:type="spellEnd"/>
      <w:r w:rsidRPr="00682E98">
        <w:rPr>
          <w:color w:val="000000" w:themeColor="text1"/>
        </w:rPr>
        <w:t xml:space="preserve"> ,,Nemuno </w:t>
      </w:r>
      <w:proofErr w:type="spellStart"/>
      <w:r w:rsidRPr="00682E98">
        <w:rPr>
          <w:color w:val="000000" w:themeColor="text1"/>
        </w:rPr>
        <w:t>euroregiono</w:t>
      </w:r>
      <w:proofErr w:type="spellEnd"/>
      <w:r w:rsidRPr="00682E98">
        <w:rPr>
          <w:color w:val="000000" w:themeColor="text1"/>
        </w:rPr>
        <w:t xml:space="preserve"> Marijampolės biuras“, </w:t>
      </w:r>
      <w:proofErr w:type="spellStart"/>
      <w:r w:rsidRPr="00682E98">
        <w:rPr>
          <w:color w:val="000000" w:themeColor="text1"/>
        </w:rPr>
        <w:t>VšĮ</w:t>
      </w:r>
      <w:proofErr w:type="spellEnd"/>
      <w:r w:rsidRPr="00682E98">
        <w:rPr>
          <w:color w:val="000000" w:themeColor="text1"/>
        </w:rPr>
        <w:t xml:space="preserve"> Kazlų Rūdos futbolas;</w:t>
      </w:r>
    </w:p>
    <w:p w:rsidR="00523F8A" w:rsidRPr="00682E98" w:rsidRDefault="00523F8A" w:rsidP="00523F8A">
      <w:pPr>
        <w:pStyle w:val="Default"/>
        <w:numPr>
          <w:ilvl w:val="0"/>
          <w:numId w:val="38"/>
        </w:numPr>
        <w:spacing w:line="360" w:lineRule="auto"/>
        <w:ind w:left="0" w:firstLine="360"/>
        <w:jc w:val="both"/>
        <w:rPr>
          <w:color w:val="000000" w:themeColor="text1"/>
        </w:rPr>
      </w:pPr>
      <w:proofErr w:type="spellStart"/>
      <w:r w:rsidRPr="00682E98">
        <w:rPr>
          <w:color w:val="000000" w:themeColor="text1"/>
        </w:rPr>
        <w:t>VšĮ</w:t>
      </w:r>
      <w:proofErr w:type="spellEnd"/>
      <w:r w:rsidRPr="00682E98">
        <w:rPr>
          <w:color w:val="000000" w:themeColor="text1"/>
        </w:rPr>
        <w:t xml:space="preserve"> ,,Judrės parkas“.</w:t>
      </w:r>
    </w:p>
    <w:p w:rsidR="00523F8A" w:rsidRPr="00682E98" w:rsidRDefault="00523F8A" w:rsidP="00523F8A">
      <w:pPr>
        <w:pStyle w:val="Default"/>
        <w:spacing w:line="360" w:lineRule="auto"/>
        <w:jc w:val="both"/>
        <w:rPr>
          <w:color w:val="000000" w:themeColor="text1"/>
        </w:rPr>
      </w:pPr>
      <w:r w:rsidRPr="00682E98">
        <w:rPr>
          <w:color w:val="000000" w:themeColor="text1"/>
        </w:rPr>
        <w:t xml:space="preserve">          2019 metais į Kazlų Rūdos savivaldybės viešojo sektoriaus subjektų grupę įtrauktas naujas viešojo sektoriaus subjektas </w:t>
      </w:r>
      <w:proofErr w:type="spellStart"/>
      <w:r w:rsidRPr="00682E98">
        <w:rPr>
          <w:color w:val="000000" w:themeColor="text1"/>
        </w:rPr>
        <w:t>VšĮ</w:t>
      </w:r>
      <w:proofErr w:type="spellEnd"/>
      <w:r w:rsidRPr="00682E98">
        <w:rPr>
          <w:color w:val="000000" w:themeColor="text1"/>
        </w:rPr>
        <w:t xml:space="preserve"> Kazlų Rūdos verslo inkubatorius, reorganizuotų viešojo sektoriaus subjektų nebuvo.</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Ilgalaikio finansinio turto sudėtyje visą dalį (100 </w:t>
      </w:r>
      <w:proofErr w:type="spellStart"/>
      <w:r w:rsidRPr="00682E98">
        <w:rPr>
          <w:color w:val="000000" w:themeColor="text1"/>
        </w:rPr>
        <w:t>proc</w:t>
      </w:r>
      <w:proofErr w:type="spellEnd"/>
      <w:r w:rsidRPr="00682E98">
        <w:rPr>
          <w:color w:val="000000" w:themeColor="text1"/>
        </w:rPr>
        <w:t>.) sudaro investicijos į kontroliuojamus ne viešojo sektoriaus ir asocijuotuosius subjektus. Kontroliuojamų akcinių ir uždarųjų akcinių bendrovių, kontroliuojamųjų viešųjų įstaigų, nepriskiriamų prie viešojo sektoriaus jungtinė finansinės būklės ataskaita sudaroma sumuojant visų kontroliuojamų subjektų finansinės būklės ataskaitos finansines eilutes.</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Kontroliuojamų viešųjų įstaigų  jungtinė finansinės būklės ataskaita sudaryta vadovaujantis 6-ojo </w:t>
      </w:r>
      <w:r w:rsidRPr="00682E98">
        <w:rPr>
          <w:rFonts w:eastAsia="Calibri"/>
          <w:color w:val="000000" w:themeColor="text1"/>
          <w:lang w:eastAsia="en-US"/>
        </w:rPr>
        <w:t>VSAFAS</w:t>
      </w:r>
      <w:r w:rsidRPr="00682E98">
        <w:rPr>
          <w:color w:val="000000" w:themeColor="text1"/>
        </w:rPr>
        <w:t xml:space="preserve"> 3 priedo reikalavimais. </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Kontroliuojamų akcinių ir uždarųjų akcinių bendrovių jungtinė finansinės būklės ataskaita sudaryta vadovaujantis 6-ojo </w:t>
      </w:r>
      <w:r w:rsidRPr="00682E98">
        <w:rPr>
          <w:rFonts w:eastAsia="Calibri"/>
          <w:color w:val="000000" w:themeColor="text1"/>
          <w:lang w:eastAsia="en-US"/>
        </w:rPr>
        <w:t>VSAFAS</w:t>
      </w:r>
      <w:r w:rsidRPr="00682E98">
        <w:rPr>
          <w:color w:val="000000" w:themeColor="text1"/>
        </w:rPr>
        <w:t xml:space="preserve"> 3 priedo reikalavimais. </w:t>
      </w:r>
    </w:p>
    <w:p w:rsidR="00523F8A" w:rsidRPr="00682E98" w:rsidRDefault="00523F8A" w:rsidP="00523F8A">
      <w:pPr>
        <w:spacing w:line="360" w:lineRule="auto"/>
        <w:ind w:right="227" w:firstLine="709"/>
        <w:jc w:val="both"/>
        <w:rPr>
          <w:color w:val="000000" w:themeColor="text1"/>
        </w:rPr>
      </w:pPr>
      <w:r w:rsidRPr="00682E98">
        <w:rPr>
          <w:color w:val="000000" w:themeColor="text1"/>
        </w:rPr>
        <w:lastRenderedPageBreak/>
        <w:t xml:space="preserve">Rengiant konsoliduotųjų  ataskaitų rinkinį konsoliduotos savivaldybės kontroliuojamų viešojo sektoriaus subjektų finansinės ataskaitos. Konsolidavimas buvo vykdomas sudedant finansinių ataskaitų atitinkamus straipsnius ir eliminuojant konsoliduojamų subjektų tarpusavio ūkines operacijas ir jų rezultatus. Parengtą 2019 </w:t>
      </w:r>
      <w:proofErr w:type="spellStart"/>
      <w:r w:rsidRPr="00682E98">
        <w:rPr>
          <w:color w:val="000000" w:themeColor="text1"/>
        </w:rPr>
        <w:t>m</w:t>
      </w:r>
      <w:proofErr w:type="spellEnd"/>
      <w:r w:rsidRPr="00682E98">
        <w:rPr>
          <w:color w:val="000000" w:themeColor="text1"/>
        </w:rPr>
        <w:t xml:space="preserve">. Savivaldybės konsoliduotųjų finansinių ataskaitų rinkinį tikrinome ir analizavome šiais aspektais: ataskaitų loginius ryšius, pateiktas sumas, ar pateikta visa reikiama informacija, pateiktų duomenų ženklus, duomenų išeliminavimą, turto paskirtis, finansavimo šaltinius. </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VSAKIS veikiančios duomenų korektiškumo tikrinimo taisyklės padeda išvengti teikiamos finansinių ataskaitų rinkinių ir eliminavimo informacijos netikslumų, teikdami duomenis konsolidavimui subjektai turi galimybę pasitikrinti savo parengtas finansines ataskaitas ir prireikus ištaisyti nustatytas klaidas. </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Vadovaujantis Konsolidavimo metodikos 51 punkto reikalavimais, Savivaldybės 2019 metų konsoliduotųjų finansinių ataskaitų rinkiniui nustatytas reikšmingumo kriterijus – 0,1 </w:t>
      </w:r>
      <w:proofErr w:type="spellStart"/>
      <w:r w:rsidRPr="00682E98">
        <w:rPr>
          <w:color w:val="000000" w:themeColor="text1"/>
        </w:rPr>
        <w:t>proc</w:t>
      </w:r>
      <w:proofErr w:type="spellEnd"/>
      <w:r w:rsidRPr="00682E98">
        <w:rPr>
          <w:color w:val="000000" w:themeColor="text1"/>
        </w:rPr>
        <w:t xml:space="preserve">. viešojo sektoriaus subjektų grupės konsoliduotojo turto. Savivaldybės konsoliduotas turtas sudaro 28596838,14 </w:t>
      </w:r>
      <w:proofErr w:type="spellStart"/>
      <w:r w:rsidRPr="00682E98">
        <w:rPr>
          <w:color w:val="000000" w:themeColor="text1"/>
        </w:rPr>
        <w:t>Eur</w:t>
      </w:r>
      <w:proofErr w:type="spellEnd"/>
      <w:r w:rsidRPr="00682E98">
        <w:rPr>
          <w:color w:val="000000" w:themeColor="text1"/>
        </w:rPr>
        <w:t xml:space="preserve">, atitinkamai reikšmingumo kriterijus – 28596,84 </w:t>
      </w:r>
      <w:proofErr w:type="spellStart"/>
      <w:r w:rsidRPr="00682E98">
        <w:rPr>
          <w:color w:val="000000" w:themeColor="text1"/>
        </w:rPr>
        <w:t>Eur</w:t>
      </w:r>
      <w:proofErr w:type="spellEnd"/>
      <w:r w:rsidRPr="00682E98">
        <w:rPr>
          <w:rStyle w:val="Puslapioinaosnuoroda"/>
          <w:color w:val="000000" w:themeColor="text1"/>
        </w:rPr>
        <w:footnoteReference w:id="11"/>
      </w:r>
      <w:r w:rsidRPr="00682E98">
        <w:rPr>
          <w:color w:val="000000" w:themeColor="text1"/>
        </w:rPr>
        <w:t>.</w:t>
      </w:r>
    </w:p>
    <w:p w:rsidR="00523F8A" w:rsidRPr="00682E98" w:rsidRDefault="00523F8A" w:rsidP="00523F8A">
      <w:pPr>
        <w:spacing w:line="360" w:lineRule="auto"/>
        <w:ind w:right="227" w:firstLine="709"/>
        <w:jc w:val="both"/>
        <w:rPr>
          <w:color w:val="000000"/>
        </w:rPr>
      </w:pPr>
      <w:r w:rsidRPr="00682E98">
        <w:rPr>
          <w:color w:val="000000" w:themeColor="text1"/>
        </w:rPr>
        <w:t xml:space="preserve">Vadovaujantis Viešojo sektoriaus subjektų finansinių ataskaitų rinkinių konsolidavimo metodikos (toliau – Konsolidavimo metodika) 53 punkto reikalavimais konsoliduojantis subjektas iš VSAKIS atspausdina ir pasirašo šias kontrolės ataskaitas: </w:t>
      </w:r>
      <w:r w:rsidRPr="00682E98">
        <w:rPr>
          <w:color w:val="000000"/>
        </w:rPr>
        <w:t>metinę (detalią) konsolidavimo kontrolės bendrąją ataskaitą (VSAKIS kodas KBA-B-KK-M); bendrąją konsoliduotųjų finansinių ataskaitų korektiškumo tikrinimo ataskaitą (VSAKIS kodas K-KKK-A-KK); nacionalinio finansinių ataskaitų rinkinio papildomą korektiškumo tikrinimo ataskaitą (VSAKIS kodas K-NAK-A-</w:t>
      </w:r>
      <w:r w:rsidRPr="00682E98">
        <w:t>KA</w:t>
      </w:r>
      <w:r w:rsidRPr="00682E98">
        <w:rPr>
          <w:color w:val="000000"/>
        </w:rPr>
        <w:t xml:space="preserve">). </w:t>
      </w:r>
    </w:p>
    <w:p w:rsidR="00523F8A" w:rsidRPr="00682E98" w:rsidRDefault="00523F8A" w:rsidP="00523F8A">
      <w:pPr>
        <w:spacing w:line="360" w:lineRule="auto"/>
        <w:ind w:right="227" w:firstLine="709"/>
        <w:jc w:val="both"/>
        <w:rPr>
          <w:color w:val="000000" w:themeColor="text1"/>
        </w:rPr>
      </w:pPr>
      <w:r w:rsidRPr="00682E98">
        <w:rPr>
          <w:color w:val="000000" w:themeColor="text1"/>
        </w:rPr>
        <w:t>Vadovaujantis Konsolidavimo metodikos 54 punkto reikalavimais kontrolės ataskaitose nurodyta klaidos suma gali būti netaisoma ir Konsolidavimo kontrolės bendrojoje ataskaitoje rodomi skirtumai tarpinėse finansinėse eilutėse gali susidaryti, jeigu bendra visų klaidų suma (absoliutus dydis), įskaitant skirtumus tarpinėse finansinėse eilutėse, neviršija 51 punkte nustatyto reikšmingumo kriterijaus.</w:t>
      </w:r>
    </w:p>
    <w:p w:rsidR="00523F8A" w:rsidRPr="00682E98" w:rsidRDefault="00523F8A" w:rsidP="00523F8A">
      <w:pPr>
        <w:spacing w:line="360" w:lineRule="auto"/>
        <w:ind w:right="227" w:firstLine="709"/>
        <w:jc w:val="both"/>
        <w:rPr>
          <w:color w:val="000000" w:themeColor="text1"/>
        </w:rPr>
      </w:pPr>
      <w:r w:rsidRPr="00682E98">
        <w:rPr>
          <w:color w:val="000000" w:themeColor="text1"/>
        </w:rPr>
        <w:t xml:space="preserve">Pagal Finansų skyriaus pateiktas konsolidavimo kontrolės bei konsoliduotųjų ataskaitų korektiškumo tikrinimo ataskaitas nustatyta, kad nesuderintų sandorių 2019 metais tarp viešojo sektoriaus subjektų nebuvo. </w:t>
      </w:r>
    </w:p>
    <w:p w:rsidR="00523F8A" w:rsidRPr="00682E98" w:rsidRDefault="00523F8A" w:rsidP="00523F8A">
      <w:pPr>
        <w:spacing w:line="360" w:lineRule="auto"/>
        <w:ind w:right="227" w:firstLine="709"/>
        <w:jc w:val="both"/>
        <w:rPr>
          <w:color w:val="000000" w:themeColor="text1"/>
        </w:rPr>
      </w:pPr>
      <w:r w:rsidRPr="00682E98">
        <w:rPr>
          <w:color w:val="000000" w:themeColor="text1"/>
        </w:rPr>
        <w:lastRenderedPageBreak/>
        <w:t>Atlikus Finansinių ataskaitų rinkinio (toliau – FAR) informacijos apie nuosavybės dalies, tarpusavio sandorių eliminavimo, nederintų operacijų, rankinių įrašų peržiūrą, nustatėme, kad atskleista visa VSAFAS reikalaujama informacija.</w:t>
      </w:r>
    </w:p>
    <w:p w:rsidR="00523F8A" w:rsidRPr="00682E98" w:rsidRDefault="00523F8A" w:rsidP="00E01617">
      <w:pPr>
        <w:spacing w:line="360" w:lineRule="auto"/>
        <w:ind w:right="227" w:firstLine="709"/>
        <w:jc w:val="both"/>
        <w:rPr>
          <w:color w:val="000000" w:themeColor="text1"/>
        </w:rPr>
      </w:pPr>
      <w:r w:rsidRPr="00682E98">
        <w:rPr>
          <w:color w:val="000000" w:themeColor="text1"/>
        </w:rPr>
        <w:t xml:space="preserve">Pagal koregavimo žurnalo įrašų duomenis nustatyta, iš viso atlikta 12 koreguojantys įrašai. Vadovaujantis Konsolidavimo metodikos 66 punktu, kiekvienas konsolidavimo įrašas pagrindžiamas konsolidavimo įrašo pažyma (VSAKIS – žurnalo įrašo pažyma), kurios rekvizitai nustatyti Buhalterinės apskaitos įstatymo 13 straipsnyje. Pastebime, kad konsoliduotųjų finansinių ataskaitų rinkinio </w:t>
      </w:r>
      <w:proofErr w:type="spellStart"/>
      <w:r w:rsidRPr="00682E98">
        <w:rPr>
          <w:color w:val="000000" w:themeColor="text1"/>
        </w:rPr>
        <w:t>pildytojas</w:t>
      </w:r>
      <w:proofErr w:type="spellEnd"/>
      <w:r w:rsidRPr="00682E98">
        <w:rPr>
          <w:color w:val="000000" w:themeColor="text1"/>
        </w:rPr>
        <w:t xml:space="preserve"> parengė ir pasirašė konsolidavimo įrašų pažymą,  atitinkančią Konsolidavimo metodikos 66 punkte esančius reikalavimus.  </w:t>
      </w:r>
    </w:p>
    <w:p w:rsidR="007457F8" w:rsidRPr="00682E98" w:rsidRDefault="007457F8" w:rsidP="00DD02BF">
      <w:pPr>
        <w:shd w:val="clear" w:color="auto" w:fill="DDD9C3" w:themeFill="background2" w:themeFillShade="E6"/>
        <w:ind w:right="227" w:firstLine="709"/>
        <w:jc w:val="both"/>
        <w:rPr>
          <w:color w:val="000000" w:themeColor="text1"/>
          <w:sz w:val="20"/>
          <w:szCs w:val="20"/>
        </w:rPr>
      </w:pPr>
      <w:r w:rsidRPr="00682E98">
        <w:rPr>
          <w:color w:val="000000" w:themeColor="text1"/>
          <w:sz w:val="20"/>
          <w:szCs w:val="20"/>
        </w:rPr>
        <w:t>Savivaldybės KFAR duomenys visais reikšmingais atžvilgiais parodo tikrą ir teisingą į savivaldybės grupę įtrauktų subjektų finansinę būklę, veiklos rezultatus, grynojo tu</w:t>
      </w:r>
      <w:r w:rsidR="00E01617" w:rsidRPr="00682E98">
        <w:rPr>
          <w:color w:val="000000" w:themeColor="text1"/>
          <w:sz w:val="20"/>
          <w:szCs w:val="20"/>
        </w:rPr>
        <w:t>rto pokyčius ir pinigų srautus.</w:t>
      </w:r>
    </w:p>
    <w:p w:rsidR="00B875B0" w:rsidRPr="00682E98" w:rsidRDefault="00B875B0" w:rsidP="00263F86">
      <w:pPr>
        <w:spacing w:line="360" w:lineRule="auto"/>
        <w:rPr>
          <w:b/>
          <w:color w:val="FF0000"/>
        </w:rPr>
      </w:pPr>
    </w:p>
    <w:p w:rsidR="00263F86" w:rsidRPr="00682E98" w:rsidRDefault="00C41238" w:rsidP="00B875B0">
      <w:pPr>
        <w:pStyle w:val="Sraopastraipa"/>
        <w:numPr>
          <w:ilvl w:val="0"/>
          <w:numId w:val="10"/>
        </w:numPr>
        <w:spacing w:line="360" w:lineRule="auto"/>
        <w:jc w:val="center"/>
        <w:rPr>
          <w:b/>
          <w:color w:val="000000" w:themeColor="text1"/>
        </w:rPr>
      </w:pPr>
      <w:r w:rsidRPr="00682E98">
        <w:rPr>
          <w:b/>
          <w:color w:val="000000" w:themeColor="text1"/>
        </w:rPr>
        <w:t xml:space="preserve">DĖL SAVIVALDYBĖS LĖŠŲ IR TURTO </w:t>
      </w:r>
      <w:r w:rsidR="009C5FFB" w:rsidRPr="00682E98">
        <w:rPr>
          <w:b/>
          <w:color w:val="000000" w:themeColor="text1"/>
        </w:rPr>
        <w:t xml:space="preserve">VALDYMO, NAUDOJIMO IR DISPONAVIMO JAIS TEISĖTUMO </w:t>
      </w:r>
    </w:p>
    <w:p w:rsidR="000C055F" w:rsidRPr="00682E98" w:rsidRDefault="00C41238" w:rsidP="00BE0AB7">
      <w:pPr>
        <w:spacing w:line="360" w:lineRule="auto"/>
        <w:ind w:firstLine="567"/>
        <w:jc w:val="both"/>
        <w:rPr>
          <w:rFonts w:ascii="Palemonas" w:hAnsi="Palemonas"/>
          <w:color w:val="000000" w:themeColor="text1"/>
        </w:rPr>
      </w:pPr>
      <w:r w:rsidRPr="00682E98">
        <w:rPr>
          <w:rFonts w:ascii="Palemonas" w:hAnsi="Palemonas"/>
          <w:color w:val="000000" w:themeColor="text1"/>
        </w:rPr>
        <w:t>Pagal Biudžeto sandaros įstatymą</w:t>
      </w:r>
      <w:r w:rsidRPr="00682E98">
        <w:rPr>
          <w:rStyle w:val="Puslapioinaosnuoroda"/>
          <w:rFonts w:ascii="Palemonas" w:hAnsi="Palemonas"/>
          <w:color w:val="000000" w:themeColor="text1"/>
        </w:rPr>
        <w:footnoteReference w:id="12"/>
      </w:r>
      <w:r w:rsidRPr="00682E98">
        <w:rPr>
          <w:rFonts w:ascii="Palemonas" w:hAnsi="Palemonas"/>
          <w:color w:val="000000" w:themeColor="text1"/>
        </w:rPr>
        <w:t xml:space="preserve"> asignavimų valdytojai privalo užtikrinti programų vykdymo ir paskirtų asignavimų naudojimo teisėtumą, ekonomiškumą, efektyvumą ir rezultatyvumą, o pagal Valstybės ir savivaldybių turto valdymo, naudojimo ir disponavimo juo įstatymą</w:t>
      </w:r>
      <w:r w:rsidRPr="00682E98">
        <w:rPr>
          <w:rStyle w:val="Puslapioinaosnuoroda"/>
          <w:rFonts w:ascii="Palemonas" w:hAnsi="Palemonas"/>
          <w:color w:val="000000" w:themeColor="text1"/>
        </w:rPr>
        <w:footnoteReference w:id="13"/>
      </w:r>
      <w:r w:rsidRPr="00682E98">
        <w:rPr>
          <w:rFonts w:ascii="Palemonas" w:hAnsi="Palemonas"/>
          <w:color w:val="000000" w:themeColor="text1"/>
        </w:rPr>
        <w:t xml:space="preserve"> – turtas turi būti valdomas, naudojamas ir juo disponuojama efektyviai ir ra</w:t>
      </w:r>
      <w:r w:rsidR="000C055F" w:rsidRPr="00682E98">
        <w:rPr>
          <w:rFonts w:ascii="Palemonas" w:hAnsi="Palemonas"/>
          <w:color w:val="000000" w:themeColor="text1"/>
        </w:rPr>
        <w:t xml:space="preserve">cionaliai. </w:t>
      </w:r>
    </w:p>
    <w:p w:rsidR="003972FA" w:rsidRPr="00682E98" w:rsidRDefault="003972FA" w:rsidP="003972FA">
      <w:pPr>
        <w:autoSpaceDE w:val="0"/>
        <w:spacing w:line="360" w:lineRule="auto"/>
        <w:ind w:firstLine="540"/>
        <w:jc w:val="both"/>
        <w:rPr>
          <w:color w:val="000000" w:themeColor="text1"/>
        </w:rPr>
      </w:pPr>
      <w:r w:rsidRPr="00682E98">
        <w:rPr>
          <w:color w:val="000000" w:themeColor="text1"/>
        </w:rPr>
        <w:t>Viena iš savarankiškų savivaldybės funkcijų – jai nuosavybės teise priklausančio turto valdymas, naudojimas ir disponavimas juo</w:t>
      </w:r>
      <w:r w:rsidRPr="00682E98">
        <w:rPr>
          <w:rStyle w:val="Puslapioinaosnuoroda"/>
          <w:color w:val="000000" w:themeColor="text1"/>
        </w:rPr>
        <w:footnoteReference w:id="14"/>
      </w:r>
      <w:r w:rsidRPr="00682E98">
        <w:rPr>
          <w:color w:val="000000" w:themeColor="text1"/>
        </w:rPr>
        <w:t>. Savivaldybės turto valdymo, naudojimo ir disponavimo juo tvarka nustatyta įstatymuose, Vyriausybės nutarimuose ir Savivaldybės tarybos sprendimuose. Savivaldybei priklausantį turtą kitos savivaldybės institucijos, įstaigos, organizacijos ir įmonės valdo, naudoja ir disponuoja juo patikėjimo teise Biudžetinių įstaigų, Valstybės ir savivaldybės įmonių, Valstybės ir savivaldybių turto valdymo, naudojimo ir disponavimo juo ir kitų įstatymų bei savivaldybės tarybos sprendimų nustatyta tvarka</w:t>
      </w:r>
      <w:r w:rsidRPr="00682E98">
        <w:rPr>
          <w:rStyle w:val="Puslapioinaosnuoroda"/>
          <w:color w:val="000000" w:themeColor="text1"/>
        </w:rPr>
        <w:footnoteReference w:id="15"/>
      </w:r>
      <w:r w:rsidRPr="00682E98">
        <w:rPr>
          <w:color w:val="000000" w:themeColor="text1"/>
        </w:rPr>
        <w:t xml:space="preserve">. </w:t>
      </w:r>
    </w:p>
    <w:p w:rsidR="003972FA" w:rsidRPr="00682E98" w:rsidRDefault="003972FA" w:rsidP="003972FA">
      <w:pPr>
        <w:autoSpaceDE w:val="0"/>
        <w:spacing w:line="360" w:lineRule="auto"/>
        <w:ind w:firstLine="567"/>
        <w:jc w:val="both"/>
        <w:rPr>
          <w:color w:val="000000" w:themeColor="text1"/>
        </w:rPr>
      </w:pPr>
      <w:r w:rsidRPr="00682E98">
        <w:rPr>
          <w:color w:val="000000" w:themeColor="text1"/>
        </w:rPr>
        <w:t>Savivaldybės turtas turi būti valdomas, naudojamas ir disponuojama juo vadovaujantis šiais principais:</w:t>
      </w:r>
    </w:p>
    <w:p w:rsidR="003972FA" w:rsidRPr="00682E98" w:rsidRDefault="003972FA" w:rsidP="003972FA">
      <w:pPr>
        <w:pStyle w:val="Sraopastraipa"/>
        <w:numPr>
          <w:ilvl w:val="0"/>
          <w:numId w:val="19"/>
        </w:numPr>
        <w:autoSpaceDE w:val="0"/>
        <w:spacing w:line="360" w:lineRule="auto"/>
        <w:ind w:left="0" w:firstLine="540"/>
        <w:jc w:val="both"/>
        <w:rPr>
          <w:color w:val="000000" w:themeColor="text1"/>
        </w:rPr>
      </w:pPr>
      <w:r w:rsidRPr="00682E98">
        <w:rPr>
          <w:color w:val="000000" w:themeColor="text1"/>
        </w:rPr>
        <w:t>visuomeninės naudos – savivaldybės turtas būtų valdomas, naudojamas ir disponuojama juo rūpestingai, siekiant užtikrinti visuomenės interesų tenkinimą;</w:t>
      </w:r>
    </w:p>
    <w:p w:rsidR="003972FA" w:rsidRPr="00682E98" w:rsidRDefault="003972FA" w:rsidP="003972FA">
      <w:pPr>
        <w:pStyle w:val="Sraopastraipa"/>
        <w:numPr>
          <w:ilvl w:val="0"/>
          <w:numId w:val="19"/>
        </w:numPr>
        <w:autoSpaceDE w:val="0"/>
        <w:spacing w:line="360" w:lineRule="auto"/>
        <w:ind w:left="0" w:firstLine="540"/>
        <w:jc w:val="both"/>
        <w:rPr>
          <w:color w:val="000000" w:themeColor="text1"/>
        </w:rPr>
      </w:pPr>
      <w:r w:rsidRPr="00682E98">
        <w:rPr>
          <w:color w:val="000000" w:themeColor="text1"/>
        </w:rPr>
        <w:lastRenderedPageBreak/>
        <w:t>efektyvumo – sprendimais, susijusiais su savivaldybės turto valdymu, naudojimu ir disponuojama juo, turi būti siekiama maksimalios naudos visuomenei;</w:t>
      </w:r>
    </w:p>
    <w:p w:rsidR="003972FA" w:rsidRPr="00682E98" w:rsidRDefault="003972FA" w:rsidP="003972FA">
      <w:pPr>
        <w:pStyle w:val="Sraopastraipa"/>
        <w:numPr>
          <w:ilvl w:val="0"/>
          <w:numId w:val="19"/>
        </w:numPr>
        <w:autoSpaceDE w:val="0"/>
        <w:spacing w:line="360" w:lineRule="auto"/>
        <w:ind w:left="0" w:firstLine="540"/>
        <w:jc w:val="both"/>
        <w:rPr>
          <w:color w:val="000000" w:themeColor="text1"/>
        </w:rPr>
      </w:pPr>
      <w:r w:rsidRPr="00682E98">
        <w:rPr>
          <w:color w:val="000000" w:themeColor="text1"/>
        </w:rPr>
        <w:t>racionalumo – savivaldybės turtas turi būti tausojamas, nešvaistomas ir racionaliai tvarkomas;</w:t>
      </w:r>
    </w:p>
    <w:p w:rsidR="003972FA" w:rsidRPr="00682E98" w:rsidRDefault="003972FA" w:rsidP="003972FA">
      <w:pPr>
        <w:pStyle w:val="Sraopastraipa"/>
        <w:numPr>
          <w:ilvl w:val="0"/>
          <w:numId w:val="19"/>
        </w:numPr>
        <w:autoSpaceDE w:val="0"/>
        <w:spacing w:line="360" w:lineRule="auto"/>
        <w:ind w:left="0" w:firstLine="540"/>
        <w:jc w:val="both"/>
        <w:rPr>
          <w:color w:val="000000" w:themeColor="text1"/>
        </w:rPr>
      </w:pPr>
      <w:r w:rsidRPr="00682E98">
        <w:rPr>
          <w:color w:val="000000" w:themeColor="text1"/>
        </w:rPr>
        <w:t>viešosios teisės – sandoriai dėl savivaldybės turto turi būti sudaromi tik teisės aktų, reglamentuojančių disponavimą savivaldybės turtu, nustatytais atvejais ir būdais.</w:t>
      </w:r>
    </w:p>
    <w:p w:rsidR="00CB6A99" w:rsidRPr="00682E98" w:rsidRDefault="003972FA" w:rsidP="0081284F">
      <w:pPr>
        <w:autoSpaceDE w:val="0"/>
        <w:spacing w:line="360" w:lineRule="auto"/>
        <w:ind w:firstLine="540"/>
        <w:jc w:val="both"/>
        <w:rPr>
          <w:color w:val="000000" w:themeColor="text1"/>
        </w:rPr>
      </w:pPr>
      <w:r w:rsidRPr="00682E98">
        <w:rPr>
          <w:color w:val="000000" w:themeColor="text1"/>
        </w:rPr>
        <w:t>Viešojo turto gero valdymo gairės numato, kad siekiant efektyviai valdyti turtą, reikia pasirengti turto valdymo strategiją, joje numatyti tikslus, leidžiančius įvertinti</w:t>
      </w:r>
      <w:r w:rsidR="008F07CD" w:rsidRPr="00682E98">
        <w:rPr>
          <w:color w:val="000000" w:themeColor="text1"/>
        </w:rPr>
        <w:t>,</w:t>
      </w:r>
      <w:r w:rsidRPr="00682E98">
        <w:rPr>
          <w:color w:val="000000" w:themeColor="text1"/>
        </w:rPr>
        <w:t xml:space="preserve"> kokios optimalios turto bazės reikia</w:t>
      </w:r>
      <w:r w:rsidR="008F07CD" w:rsidRPr="00682E98">
        <w:rPr>
          <w:color w:val="000000" w:themeColor="text1"/>
        </w:rPr>
        <w:t>.</w:t>
      </w:r>
    </w:p>
    <w:p w:rsidR="00CB6A99" w:rsidRPr="00682E98" w:rsidRDefault="00CB6A99" w:rsidP="0081284F">
      <w:pPr>
        <w:tabs>
          <w:tab w:val="center" w:pos="4819"/>
        </w:tabs>
        <w:suppressAutoHyphens w:val="0"/>
        <w:spacing w:line="360" w:lineRule="auto"/>
        <w:ind w:firstLine="567"/>
        <w:jc w:val="both"/>
        <w:rPr>
          <w:rFonts w:eastAsia="Calibri"/>
          <w:bCs/>
          <w:color w:val="000000"/>
          <w:lang w:eastAsia="en-US"/>
        </w:rPr>
      </w:pPr>
      <w:r w:rsidRPr="00682E98">
        <w:rPr>
          <w:rFonts w:eastAsia="Calibri"/>
          <w:bCs/>
          <w:color w:val="000000"/>
          <w:lang w:eastAsia="en-US"/>
        </w:rPr>
        <w:t xml:space="preserve">Atliekant Kazlų Rūdos savivaldybės 2019 metų konsoliduotųjų ataskaitų rinkinių, savivaldybės lėšų ir turto valdymo, naudojimo ir disponavimo jais auditą, buvo naudotasi Kazlų Rūdos savivaldybės  nekilnojamojo turto valdymo (2020-05-14 audito ataskaita </w:t>
      </w:r>
      <w:proofErr w:type="spellStart"/>
      <w:r w:rsidRPr="00682E98">
        <w:rPr>
          <w:rFonts w:eastAsia="Calibri"/>
          <w:bCs/>
          <w:color w:val="000000"/>
          <w:lang w:eastAsia="en-US"/>
        </w:rPr>
        <w:t>Nr</w:t>
      </w:r>
      <w:proofErr w:type="spellEnd"/>
      <w:r w:rsidRPr="00682E98">
        <w:rPr>
          <w:rFonts w:eastAsia="Calibri"/>
          <w:bCs/>
          <w:color w:val="000000"/>
          <w:lang w:eastAsia="en-US"/>
        </w:rPr>
        <w:t>. SĮ-5)  audito rezultatais:</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1. Nėra parengta ilgalaikė Kazlų Rūdos savivaldybės nekilnojamojo turto valdymo strategija, kurioje būtų patvirtintos NT valdymo savivaldybės teritorijoje kryptys, apimančios visus turto valdytojus.</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2. </w:t>
      </w:r>
      <w:r w:rsidRPr="00682E98">
        <w:rPr>
          <w:rFonts w:eastAsia="Calibri"/>
          <w:bCs/>
          <w:lang w:eastAsia="en-US"/>
        </w:rPr>
        <w:t>Kazlų Rūdos savivaldybei nuosavybės teise priklausantis nekilnojamasis turtas – gyvenamieji ir negyvenamieji pastatai ir statiniai bei nekilnojamosios kultūros vertybės – subjektams valdyti, naudoti ir disponuoti juo patikėjimo teise audituojamuoju laikotarpiu perduotas nebuvo.</w:t>
      </w:r>
    </w:p>
    <w:p w:rsidR="004C5883" w:rsidRPr="00682E98" w:rsidRDefault="004C5883" w:rsidP="004C5883">
      <w:pPr>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3. </w:t>
      </w:r>
      <w:r w:rsidRPr="00682E98">
        <w:rPr>
          <w:rFonts w:eastAsia="Calibri"/>
          <w:lang w:eastAsia="en-US"/>
        </w:rPr>
        <w:t xml:space="preserve">Kazlų Rūdos savivaldybei nuosavybės teise priklausantis visas </w:t>
      </w:r>
      <w:r w:rsidRPr="00682E98">
        <w:rPr>
          <w:rFonts w:eastAsia="Calibri"/>
          <w:color w:val="000000"/>
          <w:lang w:eastAsia="en-US"/>
        </w:rPr>
        <w:t>nekilnojamas turtas (</w:t>
      </w:r>
      <w:r w:rsidRPr="00682E98">
        <w:rPr>
          <w:rFonts w:eastAsia="Calibri"/>
          <w:bCs/>
          <w:lang w:eastAsia="en-US"/>
        </w:rPr>
        <w:t xml:space="preserve">gyvenamieji ir negyvenamieji pastatai ir statiniai bei nekilnojamosios kultūros vertybės, </w:t>
      </w:r>
      <w:r w:rsidRPr="00682E98">
        <w:rPr>
          <w:rFonts w:eastAsia="Calibri"/>
          <w:color w:val="000000"/>
          <w:lang w:eastAsia="en-US"/>
        </w:rPr>
        <w:t xml:space="preserve">268 </w:t>
      </w:r>
      <w:proofErr w:type="spellStart"/>
      <w:r w:rsidRPr="00682E98">
        <w:rPr>
          <w:rFonts w:eastAsia="Calibri"/>
          <w:color w:val="000000"/>
          <w:lang w:eastAsia="en-US"/>
        </w:rPr>
        <w:t>vnt</w:t>
      </w:r>
      <w:proofErr w:type="spellEnd"/>
      <w:r w:rsidRPr="00682E98">
        <w:rPr>
          <w:rFonts w:eastAsia="Calibri"/>
          <w:color w:val="000000"/>
          <w:lang w:eastAsia="en-US"/>
        </w:rPr>
        <w:t>.) yra įregistruotas viešuosiuose registruose ir yra apskaitomas Kazlų Rūdos savivaldybės administracijos buhalterinėje apskaitoje.</w:t>
      </w:r>
    </w:p>
    <w:p w:rsidR="004C5883" w:rsidRPr="00682E98" w:rsidRDefault="004C5883" w:rsidP="004C5883">
      <w:pPr>
        <w:suppressAutoHyphens w:val="0"/>
        <w:spacing w:line="360" w:lineRule="auto"/>
        <w:ind w:firstLine="567"/>
        <w:jc w:val="both"/>
        <w:rPr>
          <w:rFonts w:eastAsia="Calibri"/>
          <w:color w:val="000000"/>
          <w:lang w:eastAsia="lt-LT"/>
        </w:rPr>
      </w:pPr>
      <w:r w:rsidRPr="00682E98">
        <w:rPr>
          <w:rFonts w:eastAsia="Calibri"/>
          <w:color w:val="000000"/>
          <w:lang w:eastAsia="en-US"/>
        </w:rPr>
        <w:t>Tačiau audito procedūrų atlikimą labai apsunkino tai, kad turto</w:t>
      </w:r>
      <w:r w:rsidRPr="00682E98">
        <w:rPr>
          <w:rFonts w:eastAsia="Calibri"/>
          <w:lang w:eastAsia="en-US"/>
        </w:rPr>
        <w:t xml:space="preserve"> objektų pavadinimai skiriasi buhalterinės apskaitos registruose, programoje ,,</w:t>
      </w:r>
      <w:proofErr w:type="spellStart"/>
      <w:r w:rsidRPr="00682E98">
        <w:rPr>
          <w:rFonts w:eastAsia="Calibri"/>
          <w:lang w:eastAsia="en-US"/>
        </w:rPr>
        <w:t>Satis</w:t>
      </w:r>
      <w:proofErr w:type="spellEnd"/>
      <w:r w:rsidRPr="00682E98">
        <w:rPr>
          <w:rFonts w:eastAsia="Calibri"/>
          <w:lang w:eastAsia="en-US"/>
        </w:rPr>
        <w:t>“ ir tie, kuriais šie turto objektai yra įregistruoti Valstybinėje įmonėje Registrų centras.</w:t>
      </w:r>
    </w:p>
    <w:p w:rsidR="004C5883" w:rsidRPr="00682E98" w:rsidRDefault="004C5883" w:rsidP="004C5883">
      <w:pPr>
        <w:tabs>
          <w:tab w:val="left" w:pos="2050"/>
        </w:tabs>
        <w:suppressAutoHyphens w:val="0"/>
        <w:spacing w:line="360" w:lineRule="auto"/>
        <w:ind w:firstLine="567"/>
        <w:jc w:val="both"/>
        <w:rPr>
          <w:rFonts w:eastAsia="Calibri"/>
          <w:bCs/>
          <w:lang w:eastAsia="en-US"/>
        </w:rPr>
      </w:pPr>
      <w:r w:rsidRPr="00682E98">
        <w:rPr>
          <w:rFonts w:eastAsia="Calibri"/>
          <w:color w:val="000000"/>
          <w:lang w:eastAsia="en-US"/>
        </w:rPr>
        <w:t xml:space="preserve">4. </w:t>
      </w:r>
      <w:r w:rsidRPr="00682E98">
        <w:rPr>
          <w:rFonts w:eastAsia="Calibri"/>
          <w:bCs/>
          <w:lang w:eastAsia="en-US"/>
        </w:rPr>
        <w:t xml:space="preserve">Kazlų Rūdos savivaldybės buhalterinėje apskaitoje </w:t>
      </w:r>
      <w:r w:rsidR="00CB6A99" w:rsidRPr="00682E98">
        <w:rPr>
          <w:rFonts w:eastAsia="Calibri"/>
          <w:bCs/>
          <w:lang w:eastAsia="en-US"/>
        </w:rPr>
        <w:t>audituojamuoju laikotarpiu buvo</w:t>
      </w:r>
      <w:r w:rsidRPr="00682E98">
        <w:rPr>
          <w:rFonts w:eastAsia="Calibri"/>
          <w:bCs/>
          <w:lang w:eastAsia="en-US"/>
        </w:rPr>
        <w:t xml:space="preserve"> apskaitomas NT adresu Atgimimo </w:t>
      </w:r>
      <w:proofErr w:type="spellStart"/>
      <w:r w:rsidRPr="00682E98">
        <w:rPr>
          <w:rFonts w:eastAsia="Calibri"/>
          <w:bCs/>
          <w:lang w:eastAsia="en-US"/>
        </w:rPr>
        <w:t>g</w:t>
      </w:r>
      <w:proofErr w:type="spellEnd"/>
      <w:r w:rsidRPr="00682E98">
        <w:rPr>
          <w:rFonts w:eastAsia="Calibri"/>
          <w:bCs/>
          <w:lang w:eastAsia="en-US"/>
        </w:rPr>
        <w:t xml:space="preserve">. 9-6, Kazlų Rūda,  savikaina 43,44 </w:t>
      </w:r>
      <w:proofErr w:type="spellStart"/>
      <w:r w:rsidRPr="00682E98">
        <w:rPr>
          <w:rFonts w:eastAsia="Calibri"/>
          <w:bCs/>
          <w:lang w:eastAsia="en-US"/>
        </w:rPr>
        <w:t>Eur</w:t>
      </w:r>
      <w:proofErr w:type="spellEnd"/>
      <w:r w:rsidRPr="00682E98">
        <w:rPr>
          <w:rFonts w:eastAsia="Calibri"/>
          <w:bCs/>
          <w:lang w:eastAsia="en-US"/>
        </w:rPr>
        <w:t xml:space="preserve">, likutinė vertė 33,86 </w:t>
      </w:r>
      <w:proofErr w:type="spellStart"/>
      <w:r w:rsidRPr="00682E98">
        <w:rPr>
          <w:rFonts w:eastAsia="Calibri"/>
          <w:bCs/>
          <w:lang w:eastAsia="en-US"/>
        </w:rPr>
        <w:t>Eur</w:t>
      </w:r>
      <w:proofErr w:type="spellEnd"/>
      <w:r w:rsidRPr="00682E98">
        <w:rPr>
          <w:rFonts w:eastAsia="Calibri"/>
          <w:bCs/>
          <w:lang w:eastAsia="en-US"/>
        </w:rPr>
        <w:t xml:space="preserve">, nors šis nekilnojamas turtas yra parduotas fiziniam asmeniui. Registrų centre sandorio registravimo data 2018-05-23 (pirkimo pardavimo sutartis 2018-05-10 </w:t>
      </w:r>
      <w:proofErr w:type="spellStart"/>
      <w:r w:rsidRPr="00682E98">
        <w:rPr>
          <w:rFonts w:eastAsia="Calibri"/>
          <w:bCs/>
          <w:lang w:eastAsia="en-US"/>
        </w:rPr>
        <w:t>Nr</w:t>
      </w:r>
      <w:proofErr w:type="spellEnd"/>
      <w:r w:rsidRPr="00682E98">
        <w:rPr>
          <w:rFonts w:eastAsia="Calibri"/>
          <w:bCs/>
          <w:lang w:eastAsia="en-US"/>
        </w:rPr>
        <w:t>. 1629).</w:t>
      </w:r>
    </w:p>
    <w:p w:rsidR="004C5883" w:rsidRPr="00682E98" w:rsidRDefault="004C5883" w:rsidP="004C5883">
      <w:pPr>
        <w:tabs>
          <w:tab w:val="left" w:pos="2050"/>
        </w:tabs>
        <w:suppressAutoHyphens w:val="0"/>
        <w:spacing w:line="360" w:lineRule="auto"/>
        <w:ind w:firstLine="567"/>
        <w:jc w:val="both"/>
        <w:rPr>
          <w:rFonts w:eastAsia="Calibri"/>
          <w:bCs/>
          <w:lang w:eastAsia="en-US"/>
        </w:rPr>
      </w:pPr>
      <w:r w:rsidRPr="00682E98">
        <w:rPr>
          <w:rFonts w:eastAsia="Calibri"/>
          <w:bCs/>
          <w:lang w:eastAsia="en-US"/>
        </w:rPr>
        <w:t xml:space="preserve">5. </w:t>
      </w:r>
      <w:r w:rsidRPr="00682E98">
        <w:rPr>
          <w:rFonts w:eastAsia="Calibri"/>
          <w:bCs/>
          <w:color w:val="000000"/>
          <w:lang w:eastAsia="en-US"/>
        </w:rPr>
        <w:t xml:space="preserve">Nekilnojamas turtas adresu </w:t>
      </w:r>
      <w:r w:rsidRPr="00682E98">
        <w:rPr>
          <w:rFonts w:eastAsia="Calibri"/>
          <w:color w:val="000000"/>
          <w:lang w:eastAsia="en-US"/>
        </w:rPr>
        <w:t xml:space="preserve">J.Basanavičiaus </w:t>
      </w:r>
      <w:proofErr w:type="spellStart"/>
      <w:r w:rsidRPr="00682E98">
        <w:rPr>
          <w:rFonts w:eastAsia="Calibri"/>
          <w:color w:val="000000"/>
          <w:lang w:eastAsia="en-US"/>
        </w:rPr>
        <w:t>g</w:t>
      </w:r>
      <w:proofErr w:type="spellEnd"/>
      <w:r w:rsidRPr="00682E98">
        <w:rPr>
          <w:rFonts w:eastAsia="Calibri"/>
          <w:color w:val="000000"/>
          <w:lang w:eastAsia="en-US"/>
        </w:rPr>
        <w:t xml:space="preserve">. 14-12, Kazlų Rūda </w:t>
      </w:r>
      <w:r w:rsidR="00CB6A99" w:rsidRPr="00682E98">
        <w:rPr>
          <w:rFonts w:eastAsia="Calibri"/>
          <w:bCs/>
          <w:color w:val="000000"/>
          <w:lang w:eastAsia="en-US"/>
        </w:rPr>
        <w:t xml:space="preserve">audituojamuoju laikotarpiu buvo </w:t>
      </w:r>
      <w:r w:rsidRPr="00682E98">
        <w:rPr>
          <w:rFonts w:eastAsia="Calibri"/>
          <w:color w:val="000000"/>
          <w:lang w:eastAsia="en-US"/>
        </w:rPr>
        <w:t xml:space="preserve">nuomojamas kaip socialinis būstas. Fiziniam asmeniui jis pirmą kartą kaip socialinis būstas buvo suteiktas 1998-07-23 Marijampolės rajono valdybos sprendimu </w:t>
      </w:r>
      <w:proofErr w:type="spellStart"/>
      <w:r w:rsidRPr="00682E98">
        <w:rPr>
          <w:rFonts w:eastAsia="Calibri"/>
          <w:color w:val="000000"/>
          <w:lang w:eastAsia="en-US"/>
        </w:rPr>
        <w:t>Nr</w:t>
      </w:r>
      <w:proofErr w:type="spellEnd"/>
      <w:r w:rsidRPr="00682E98">
        <w:rPr>
          <w:rFonts w:eastAsia="Calibri"/>
          <w:color w:val="000000"/>
          <w:lang w:eastAsia="en-US"/>
        </w:rPr>
        <w:t>. 21-9. Registrų centre įregistruota fizinio asmens nuosavybė, Kazlų Rūdos savivaldybė į šį būstą nuosavybės teisės neturi.</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lastRenderedPageBreak/>
        <w:t xml:space="preserve">6. 2 Savivaldybei nuosavybei teise priklausantys  nekilnojamojo turto vienetai (garažai, viso 284,69 </w:t>
      </w:r>
      <w:proofErr w:type="spellStart"/>
      <w:r w:rsidRPr="00682E98">
        <w:rPr>
          <w:rFonts w:eastAsia="Calibri"/>
          <w:color w:val="000000"/>
          <w:lang w:eastAsia="en-US"/>
        </w:rPr>
        <w:t>kv</w:t>
      </w:r>
      <w:proofErr w:type="spellEnd"/>
      <w:r w:rsidRPr="00682E98">
        <w:rPr>
          <w:rFonts w:eastAsia="Calibri"/>
          <w:color w:val="000000"/>
          <w:lang w:eastAsia="en-US"/>
        </w:rPr>
        <w:t>.</w:t>
      </w:r>
      <w:r w:rsidR="001E4399">
        <w:rPr>
          <w:rFonts w:eastAsia="Calibri"/>
          <w:color w:val="000000"/>
          <w:lang w:eastAsia="en-US"/>
        </w:rPr>
        <w:t xml:space="preserve"> </w:t>
      </w:r>
      <w:proofErr w:type="spellStart"/>
      <w:r w:rsidRPr="00682E98">
        <w:rPr>
          <w:rFonts w:eastAsia="Calibri"/>
          <w:color w:val="000000"/>
          <w:lang w:eastAsia="en-US"/>
        </w:rPr>
        <w:t>m</w:t>
      </w:r>
      <w:proofErr w:type="spellEnd"/>
      <w:r w:rsidRPr="00682E98">
        <w:rPr>
          <w:rFonts w:eastAsia="Calibri"/>
          <w:color w:val="000000"/>
          <w:lang w:eastAsia="en-US"/>
        </w:rPr>
        <w:t>.), kuriuos naudoja Kazlų Rūdos savivaldybės administracija, jai naudotis jokia teise nėra perduoti.</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7. </w:t>
      </w:r>
      <w:r w:rsidR="00CB6A99" w:rsidRPr="00682E98">
        <w:rPr>
          <w:rFonts w:eastAsia="Calibri"/>
          <w:bCs/>
          <w:color w:val="000000"/>
          <w:lang w:eastAsia="en-US"/>
        </w:rPr>
        <w:t xml:space="preserve">Audituojamuoju laikotarpiu </w:t>
      </w:r>
      <w:r w:rsidRPr="00682E98">
        <w:rPr>
          <w:rFonts w:eastAsia="Calibri"/>
          <w:color w:val="000000"/>
          <w:lang w:eastAsia="en-US"/>
        </w:rPr>
        <w:t xml:space="preserve">Savivaldybėje </w:t>
      </w:r>
      <w:r w:rsidR="00CB6A99" w:rsidRPr="00682E98">
        <w:rPr>
          <w:rFonts w:eastAsia="Calibri"/>
          <w:color w:val="000000"/>
          <w:lang w:eastAsia="en-US"/>
        </w:rPr>
        <w:t>buvo 24</w:t>
      </w:r>
      <w:r w:rsidRPr="00682E98">
        <w:rPr>
          <w:rFonts w:eastAsia="Calibri"/>
          <w:color w:val="000000"/>
          <w:lang w:eastAsia="en-US"/>
        </w:rPr>
        <w:t xml:space="preserve"> laisvi/neperduoti naudotis nekilnojamojo turto vienetai, kas sudaro 1526,09 </w:t>
      </w:r>
      <w:proofErr w:type="spellStart"/>
      <w:r w:rsidRPr="00682E98">
        <w:rPr>
          <w:rFonts w:eastAsia="Calibri"/>
          <w:color w:val="000000"/>
          <w:lang w:eastAsia="en-US"/>
        </w:rPr>
        <w:t>kv</w:t>
      </w:r>
      <w:proofErr w:type="spellEnd"/>
      <w:r w:rsidRPr="00682E98">
        <w:rPr>
          <w:rFonts w:eastAsia="Calibri"/>
          <w:color w:val="000000"/>
          <w:lang w:eastAsia="en-US"/>
        </w:rPr>
        <w:t>.</w:t>
      </w:r>
      <w:r w:rsidR="001E4399">
        <w:rPr>
          <w:rFonts w:eastAsia="Calibri"/>
          <w:color w:val="000000"/>
          <w:lang w:eastAsia="en-US"/>
        </w:rPr>
        <w:t xml:space="preserve"> </w:t>
      </w:r>
      <w:proofErr w:type="spellStart"/>
      <w:r w:rsidRPr="00682E98">
        <w:rPr>
          <w:rFonts w:eastAsia="Calibri"/>
          <w:color w:val="000000"/>
          <w:lang w:eastAsia="en-US"/>
        </w:rPr>
        <w:t>m</w:t>
      </w:r>
      <w:proofErr w:type="spellEnd"/>
      <w:r w:rsidRPr="00682E98">
        <w:rPr>
          <w:rFonts w:eastAsia="Calibri"/>
          <w:color w:val="000000"/>
          <w:lang w:eastAsia="en-US"/>
        </w:rPr>
        <w:t>.</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8. Pagal sudarytas panaudos sutartis subjektams perdavus naudoti, valdyti ir disponuoti  Savivaldybės nekilnojamąjį turtą, nebuvo perduota bendrojo naudojimo patalpos, viso 90,09 </w:t>
      </w:r>
      <w:proofErr w:type="spellStart"/>
      <w:r w:rsidRPr="00682E98">
        <w:rPr>
          <w:rFonts w:eastAsia="Calibri"/>
          <w:color w:val="000000"/>
          <w:lang w:eastAsia="en-US"/>
        </w:rPr>
        <w:t>kv</w:t>
      </w:r>
      <w:proofErr w:type="spellEnd"/>
      <w:r w:rsidRPr="00682E98">
        <w:rPr>
          <w:rFonts w:eastAsia="Calibri"/>
          <w:color w:val="000000"/>
          <w:lang w:eastAsia="en-US"/>
        </w:rPr>
        <w:t>.</w:t>
      </w:r>
      <w:r w:rsidR="001E4399">
        <w:rPr>
          <w:rFonts w:eastAsia="Calibri"/>
          <w:color w:val="000000"/>
          <w:lang w:eastAsia="en-US"/>
        </w:rPr>
        <w:t xml:space="preserve"> </w:t>
      </w:r>
      <w:proofErr w:type="spellStart"/>
      <w:r w:rsidRPr="00682E98">
        <w:rPr>
          <w:rFonts w:eastAsia="Calibri"/>
          <w:color w:val="000000"/>
          <w:lang w:eastAsia="en-US"/>
        </w:rPr>
        <w:t>m</w:t>
      </w:r>
      <w:proofErr w:type="spellEnd"/>
      <w:r w:rsidRPr="00682E98">
        <w:rPr>
          <w:rFonts w:eastAsia="Calibri"/>
          <w:color w:val="000000"/>
          <w:lang w:eastAsia="en-US"/>
        </w:rPr>
        <w:t>.</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9. Vidiniuose teisės aktuose audituojamuoju laikotarpiu nebuvo aiškiai ir tiksliai nustatytas sprendimo priėmimo įtraukti į Viešame aukcione parduodamo nekilnojamojo turto ir kitų nekilnojamųjų daiktų sąrašą iki jo pardavimo viešo aukciono būdu mechanizmas, </w:t>
      </w:r>
      <w:proofErr w:type="spellStart"/>
      <w:r w:rsidRPr="00682E98">
        <w:rPr>
          <w:rFonts w:eastAsia="Calibri"/>
          <w:color w:val="000000"/>
          <w:lang w:eastAsia="en-US"/>
        </w:rPr>
        <w:t>t.y</w:t>
      </w:r>
      <w:proofErr w:type="spellEnd"/>
      <w:r w:rsidRPr="00682E98">
        <w:rPr>
          <w:rFonts w:eastAsia="Calibri"/>
          <w:color w:val="000000"/>
          <w:lang w:eastAsia="en-US"/>
        </w:rPr>
        <w:t xml:space="preserve">. kas teikia siūlymus dėl pastatų/patalpų įtraukimo į šį sąrašą; </w:t>
      </w:r>
      <w:r w:rsidRPr="00682E98">
        <w:rPr>
          <w:rFonts w:eastAsia="Calibri"/>
          <w:bCs/>
          <w:color w:val="000000"/>
          <w:lang w:eastAsia="en-US"/>
        </w:rPr>
        <w:t xml:space="preserve">per kiek laiko įtraukus į sąrašą yra parengiamos sąlygos ir organizuojamas aukcionas ir </w:t>
      </w:r>
      <w:proofErr w:type="spellStart"/>
      <w:r w:rsidRPr="00682E98">
        <w:rPr>
          <w:rFonts w:eastAsia="Calibri"/>
          <w:bCs/>
          <w:color w:val="000000"/>
          <w:lang w:eastAsia="en-US"/>
        </w:rPr>
        <w:t>pan</w:t>
      </w:r>
      <w:proofErr w:type="spellEnd"/>
      <w:r w:rsidRPr="00682E98">
        <w:rPr>
          <w:rFonts w:eastAsia="Calibri"/>
          <w:bCs/>
          <w:color w:val="000000"/>
          <w:lang w:eastAsia="en-US"/>
        </w:rPr>
        <w:t xml:space="preserve">. Tai sudarė prielaidas vilkinti pardavimo procesą, o savivaldybės turtą valdyti nesivadovaujant efektyvumo ir racionalumo principais. </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10. Nėra parengta visų parduodamų objektų, įrašytų į Viešame aukcione  parduodamo nekilnojamojo turto ir kitų nekilnojamųjų daiktų sąrašą,  sąlygų projektai.</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11. </w:t>
      </w:r>
      <w:r w:rsidRPr="00682E98">
        <w:rPr>
          <w:rFonts w:eastAsia="Calibri"/>
          <w:bCs/>
          <w:color w:val="000000"/>
          <w:lang w:eastAsia="en-US"/>
        </w:rPr>
        <w:t xml:space="preserve">Pagal audito  metu surinktą informaciją nustatėme, kad nuo nekilnojamojo turto įtraukimo į Viešame aukcione parduodamo nekilnojamojo turto ir kitų nekilnojamųjų daiktų sąrašą iki reikalingų dokumentų parengimo ir aukciono paskelbimo praeina vieneri ir daugiau metų. </w:t>
      </w:r>
    </w:p>
    <w:p w:rsidR="004C5883" w:rsidRPr="00682E98" w:rsidRDefault="004C5883" w:rsidP="004C5883">
      <w:pPr>
        <w:tabs>
          <w:tab w:val="left" w:pos="2050"/>
        </w:tabs>
        <w:suppressAutoHyphens w:val="0"/>
        <w:spacing w:line="360" w:lineRule="auto"/>
        <w:ind w:firstLine="567"/>
        <w:jc w:val="both"/>
        <w:rPr>
          <w:rFonts w:eastAsia="Calibri"/>
          <w:color w:val="000000"/>
          <w:lang w:eastAsia="en-US"/>
        </w:rPr>
      </w:pPr>
      <w:r w:rsidRPr="00682E98">
        <w:rPr>
          <w:rFonts w:eastAsia="Calibri"/>
          <w:color w:val="000000"/>
          <w:lang w:eastAsia="en-US"/>
        </w:rPr>
        <w:t xml:space="preserve">12. Sudarytose panaudos ir nuomos sutartyse 10 nustatytų atvejų subjektams perduota 124,40 </w:t>
      </w:r>
      <w:proofErr w:type="spellStart"/>
      <w:r w:rsidRPr="00682E98">
        <w:rPr>
          <w:rFonts w:eastAsia="Calibri"/>
          <w:color w:val="000000"/>
          <w:lang w:eastAsia="en-US"/>
        </w:rPr>
        <w:t>kv</w:t>
      </w:r>
      <w:proofErr w:type="spellEnd"/>
      <w:r w:rsidRPr="00682E98">
        <w:rPr>
          <w:rFonts w:eastAsia="Calibri"/>
          <w:color w:val="000000"/>
          <w:lang w:eastAsia="en-US"/>
        </w:rPr>
        <w:t>.</w:t>
      </w:r>
      <w:r w:rsidR="001E4399">
        <w:rPr>
          <w:rFonts w:eastAsia="Calibri"/>
          <w:color w:val="000000"/>
          <w:lang w:eastAsia="en-US"/>
        </w:rPr>
        <w:t xml:space="preserve"> </w:t>
      </w:r>
      <w:proofErr w:type="spellStart"/>
      <w:r w:rsidRPr="00682E98">
        <w:rPr>
          <w:rFonts w:eastAsia="Calibri"/>
          <w:color w:val="000000"/>
          <w:lang w:eastAsia="en-US"/>
        </w:rPr>
        <w:t>m</w:t>
      </w:r>
      <w:proofErr w:type="spellEnd"/>
      <w:r w:rsidRPr="00682E98">
        <w:rPr>
          <w:rFonts w:eastAsia="Calibri"/>
          <w:color w:val="000000"/>
          <w:lang w:eastAsia="en-US"/>
        </w:rPr>
        <w:t>. daugiau, 9 atvejais 170,48kv.m. mažiau turto valdyti, naudoti ir disponuoti juo panaudos pagrindais, nei yra įregistruotas šio turto plotas Registrų centre. Šie neatitikimai atsirado dėl klaidų sutartyse ir/ar savalaikiai neatliktų sutarčių pakeitimų po atliktų kadastrinių matavimų pasikeitus nekilnojamojo turto plotui.</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lang w:eastAsia="en-US"/>
        </w:rPr>
        <w:t xml:space="preserve">13. </w:t>
      </w:r>
      <w:r w:rsidRPr="00682E98">
        <w:rPr>
          <w:rFonts w:eastAsia="Calibri"/>
          <w:color w:val="000000"/>
          <w:spacing w:val="-4"/>
          <w:lang w:eastAsia="en-US"/>
        </w:rPr>
        <w:t>Audito metu nustatyta, kad Registrų centre nėra įregistruotos visos nuomos, panaudos sutartys, susitarimai dėl šių sutarčių pakeitimų, kas rodo, kad nėra vykdoma turto valdymo kontrolė.</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14. </w:t>
      </w:r>
      <w:r w:rsidRPr="00682E98">
        <w:rPr>
          <w:rFonts w:eastAsia="Calibri"/>
          <w:lang w:eastAsia="en-US"/>
        </w:rPr>
        <w:t>Nėra sudarytos žemės sklypų, kurie yra reikalingi eksploatuoti 45 Savivaldybės nekilnojamojo turto vienetus, panaudotos sutartys.</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15. </w:t>
      </w:r>
      <w:r w:rsidRPr="00682E98">
        <w:rPr>
          <w:rFonts w:eastAsia="Calibri"/>
          <w:lang w:eastAsia="en-US"/>
        </w:rPr>
        <w:t>Nėra apibrėžtos žemės sklypų, ant kurių stovi 41 Savivaldybės nekilnojamojo turto vienetas, ribos.</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16. </w:t>
      </w:r>
      <w:r w:rsidRPr="00682E98">
        <w:rPr>
          <w:rFonts w:eastAsia="Calibri"/>
          <w:lang w:eastAsia="en-US"/>
        </w:rPr>
        <w:t>Valstybinės žemės patikėtiniui (Nacionalinei žemės tarnybai) nėra pateikti prašymai perduoti naudotis neatlygintinai valstybinės žemės sklypais, ant kurių stovi 4 Savivaldybės  nekilnojamojo turto vienetai.</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lastRenderedPageBreak/>
        <w:t xml:space="preserve">17. </w:t>
      </w:r>
      <w:r w:rsidRPr="00682E98">
        <w:rPr>
          <w:rFonts w:eastAsia="Calibri"/>
          <w:bCs/>
          <w:color w:val="000000"/>
          <w:lang w:eastAsia="en-US"/>
        </w:rPr>
        <w:t xml:space="preserve">2008-02-21 sudaryta panaudos sutartis </w:t>
      </w:r>
      <w:proofErr w:type="spellStart"/>
      <w:r w:rsidRPr="00682E98">
        <w:rPr>
          <w:rFonts w:eastAsia="Calibri"/>
          <w:bCs/>
          <w:color w:val="000000"/>
          <w:lang w:eastAsia="en-US"/>
        </w:rPr>
        <w:t>Nr</w:t>
      </w:r>
      <w:proofErr w:type="spellEnd"/>
      <w:r w:rsidRPr="00682E98">
        <w:rPr>
          <w:rFonts w:eastAsia="Calibri"/>
          <w:bCs/>
          <w:color w:val="000000"/>
          <w:lang w:eastAsia="en-US"/>
        </w:rPr>
        <w:t xml:space="preserve">. S-34 su </w:t>
      </w:r>
      <w:proofErr w:type="spellStart"/>
      <w:r w:rsidRPr="00682E98">
        <w:rPr>
          <w:rFonts w:eastAsia="Calibri"/>
          <w:bCs/>
          <w:color w:val="000000"/>
          <w:lang w:eastAsia="en-US"/>
        </w:rPr>
        <w:t>Kvietiškio</w:t>
      </w:r>
      <w:proofErr w:type="spellEnd"/>
      <w:r w:rsidRPr="00682E98">
        <w:rPr>
          <w:rFonts w:eastAsia="Calibri"/>
          <w:bCs/>
          <w:color w:val="000000"/>
          <w:lang w:eastAsia="en-US"/>
        </w:rPr>
        <w:t xml:space="preserve"> kaimo bendruomene buvo pasibaigusi 2018-02-21. Audito </w:t>
      </w:r>
      <w:r w:rsidR="00CB6A99" w:rsidRPr="00682E98">
        <w:rPr>
          <w:rFonts w:eastAsia="Calibri"/>
          <w:bCs/>
          <w:color w:val="000000"/>
          <w:lang w:eastAsia="en-US"/>
        </w:rPr>
        <w:t xml:space="preserve">metu patalpos nebuvo grąžintos, </w:t>
      </w:r>
      <w:r w:rsidRPr="00682E98">
        <w:rPr>
          <w:rFonts w:eastAsia="Calibri"/>
          <w:bCs/>
          <w:color w:val="000000"/>
          <w:lang w:eastAsia="en-US"/>
        </w:rPr>
        <w:t xml:space="preserve">Savivaldybės administracija realių veiksmų dėl patalpų susigrąžinimo neatliko. </w:t>
      </w:r>
      <w:r w:rsidRPr="00682E98">
        <w:rPr>
          <w:rFonts w:eastAsia="Calibri"/>
          <w:bCs/>
          <w:lang w:eastAsia="en-US"/>
        </w:rPr>
        <w:t>Nebuvo užtikrintas turto valdymo teisėtumas ir panaudos sutarčių vykdymo kontrolė.</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18. </w:t>
      </w:r>
      <w:r w:rsidRPr="00682E98">
        <w:rPr>
          <w:rFonts w:eastAsia="Calibri"/>
          <w:bCs/>
          <w:lang w:eastAsia="en-US"/>
        </w:rPr>
        <w:t xml:space="preserve">Kazlų Rūdos savivaldybės tarybos 2013-08-28 sprendimu </w:t>
      </w:r>
      <w:proofErr w:type="spellStart"/>
      <w:r w:rsidRPr="00682E98">
        <w:rPr>
          <w:rFonts w:eastAsia="Calibri"/>
          <w:bCs/>
          <w:lang w:eastAsia="en-US"/>
        </w:rPr>
        <w:t>Nr</w:t>
      </w:r>
      <w:proofErr w:type="spellEnd"/>
      <w:r w:rsidRPr="00682E98">
        <w:rPr>
          <w:rFonts w:eastAsia="Calibri"/>
          <w:bCs/>
          <w:lang w:eastAsia="en-US"/>
        </w:rPr>
        <w:t xml:space="preserve">. TS IV(30)-1959 UAB ,,Jūsų sveikata“ buvo perduota pagal panaudos sutartį (2013-09-05 panaudos sutartis </w:t>
      </w:r>
      <w:proofErr w:type="spellStart"/>
      <w:r w:rsidRPr="00682E98">
        <w:rPr>
          <w:rFonts w:eastAsia="Calibri"/>
          <w:bCs/>
          <w:lang w:eastAsia="en-US"/>
        </w:rPr>
        <w:t>Nr</w:t>
      </w:r>
      <w:proofErr w:type="spellEnd"/>
      <w:r w:rsidRPr="00682E98">
        <w:rPr>
          <w:rFonts w:eastAsia="Calibri"/>
          <w:bCs/>
          <w:lang w:eastAsia="en-US"/>
        </w:rPr>
        <w:t>. S-218)savivaldybei nuosavybės teise priklausančios negyven</w:t>
      </w:r>
      <w:r w:rsidR="001E4399">
        <w:rPr>
          <w:rFonts w:eastAsia="Calibri"/>
          <w:bCs/>
          <w:lang w:eastAsia="en-US"/>
        </w:rPr>
        <w:t>a</w:t>
      </w:r>
      <w:r w:rsidRPr="00682E98">
        <w:rPr>
          <w:rFonts w:eastAsia="Calibri"/>
          <w:bCs/>
          <w:lang w:eastAsia="en-US"/>
        </w:rPr>
        <w:t xml:space="preserve">mosios patalpos, esančios Ąžuolų </w:t>
      </w:r>
      <w:proofErr w:type="spellStart"/>
      <w:r w:rsidRPr="00682E98">
        <w:rPr>
          <w:rFonts w:eastAsia="Calibri"/>
          <w:bCs/>
          <w:lang w:eastAsia="en-US"/>
        </w:rPr>
        <w:t>g</w:t>
      </w:r>
      <w:proofErr w:type="spellEnd"/>
      <w:r w:rsidRPr="00682E98">
        <w:rPr>
          <w:rFonts w:eastAsia="Calibri"/>
          <w:bCs/>
          <w:lang w:eastAsia="en-US"/>
        </w:rPr>
        <w:t xml:space="preserve">. 4-2, Jankų </w:t>
      </w:r>
      <w:proofErr w:type="spellStart"/>
      <w:r w:rsidRPr="00682E98">
        <w:rPr>
          <w:rFonts w:eastAsia="Calibri"/>
          <w:bCs/>
          <w:lang w:eastAsia="en-US"/>
        </w:rPr>
        <w:t>k</w:t>
      </w:r>
      <w:proofErr w:type="spellEnd"/>
      <w:r w:rsidRPr="00682E98">
        <w:rPr>
          <w:rFonts w:eastAsia="Calibri"/>
          <w:bCs/>
          <w:lang w:eastAsia="en-US"/>
        </w:rPr>
        <w:t xml:space="preserve">., Jankų </w:t>
      </w:r>
      <w:proofErr w:type="spellStart"/>
      <w:r w:rsidRPr="00682E98">
        <w:rPr>
          <w:rFonts w:eastAsia="Calibri"/>
          <w:bCs/>
          <w:lang w:eastAsia="en-US"/>
        </w:rPr>
        <w:t>sen</w:t>
      </w:r>
      <w:proofErr w:type="spellEnd"/>
      <w:r w:rsidRPr="00682E98">
        <w:rPr>
          <w:rFonts w:eastAsia="Calibri"/>
          <w:bCs/>
          <w:lang w:eastAsia="en-US"/>
        </w:rPr>
        <w:t xml:space="preserve">., Kazlų Rūdos </w:t>
      </w:r>
      <w:proofErr w:type="spellStart"/>
      <w:r w:rsidRPr="00682E98">
        <w:rPr>
          <w:rFonts w:eastAsia="Calibri"/>
          <w:bCs/>
          <w:lang w:eastAsia="en-US"/>
        </w:rPr>
        <w:t>sav</w:t>
      </w:r>
      <w:proofErr w:type="spellEnd"/>
      <w:r w:rsidRPr="00682E98">
        <w:rPr>
          <w:rFonts w:eastAsia="Calibri"/>
          <w:bCs/>
          <w:lang w:eastAsia="en-US"/>
        </w:rPr>
        <w:t>.  pirmin</w:t>
      </w:r>
      <w:r w:rsidR="001E4399">
        <w:rPr>
          <w:rFonts w:eastAsia="Calibri"/>
          <w:bCs/>
          <w:lang w:eastAsia="en-US"/>
        </w:rPr>
        <w:t>ei asmens ir visuomenės sveikat</w:t>
      </w:r>
      <w:r w:rsidRPr="00682E98">
        <w:rPr>
          <w:rFonts w:eastAsia="Calibri"/>
          <w:bCs/>
          <w:lang w:eastAsia="en-US"/>
        </w:rPr>
        <w:t xml:space="preserve">os priežiūrai vykdyti. Savivaldybės tarybos sprendime nurodoma, kad turtas panaudos pagrindais perduodamas vadovaujantis Įstatymo 13 </w:t>
      </w:r>
      <w:proofErr w:type="spellStart"/>
      <w:r w:rsidRPr="00682E98">
        <w:rPr>
          <w:rFonts w:eastAsia="Calibri"/>
          <w:bCs/>
          <w:lang w:eastAsia="en-US"/>
        </w:rPr>
        <w:t>str</w:t>
      </w:r>
      <w:proofErr w:type="spellEnd"/>
      <w:r w:rsidRPr="00682E98">
        <w:rPr>
          <w:rFonts w:eastAsia="Calibri"/>
          <w:bCs/>
          <w:lang w:eastAsia="en-US"/>
        </w:rPr>
        <w:t xml:space="preserve">. 1 </w:t>
      </w:r>
      <w:proofErr w:type="spellStart"/>
      <w:r w:rsidRPr="00682E98">
        <w:rPr>
          <w:rFonts w:eastAsia="Calibri"/>
          <w:bCs/>
          <w:lang w:eastAsia="en-US"/>
        </w:rPr>
        <w:t>d</w:t>
      </w:r>
      <w:proofErr w:type="spellEnd"/>
      <w:r w:rsidRPr="00682E98">
        <w:rPr>
          <w:rFonts w:eastAsia="Calibri"/>
          <w:bCs/>
          <w:lang w:eastAsia="en-US"/>
        </w:rPr>
        <w:t xml:space="preserve">.  6 </w:t>
      </w:r>
      <w:proofErr w:type="spellStart"/>
      <w:r w:rsidRPr="00682E98">
        <w:rPr>
          <w:rFonts w:eastAsia="Calibri"/>
          <w:bCs/>
          <w:lang w:eastAsia="en-US"/>
        </w:rPr>
        <w:t>p</w:t>
      </w:r>
      <w:proofErr w:type="spellEnd"/>
      <w:r w:rsidRPr="00682E98">
        <w:rPr>
          <w:rFonts w:eastAsia="Calibri"/>
          <w:bCs/>
          <w:lang w:eastAsia="en-US"/>
        </w:rPr>
        <w:t>. ir 2 d</w:t>
      </w:r>
      <w:r w:rsidRPr="00682E98">
        <w:rPr>
          <w:rFonts w:eastAsia="Calibri"/>
          <w:bCs/>
          <w:vertAlign w:val="superscript"/>
          <w:lang w:eastAsia="en-US"/>
        </w:rPr>
        <w:footnoteReference w:id="16"/>
      </w:r>
      <w:r w:rsidRPr="00682E98">
        <w:rPr>
          <w:rFonts w:eastAsia="Calibri"/>
          <w:bCs/>
          <w:lang w:eastAsia="en-US"/>
        </w:rPr>
        <w:t>, sprendime nenurodoma kiti įstatymai, kuriais vadovaujantis šiam subjektui perduodamas turtas panaudos pagrindais. Mūsų nuomone, vadovaujantis tuo laikotarpiu galiojančių aktų nuostatomis, šis subjektas nepateko į subjektų, kuriems turtas galėjo būti perduotas neatlygintinai juo disponuoti panaudos pagrindais, sąrašą.</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19. </w:t>
      </w:r>
      <w:r w:rsidRPr="00682E98">
        <w:rPr>
          <w:rFonts w:eastAsia="Calibri"/>
          <w:bCs/>
          <w:lang w:eastAsia="en-US"/>
        </w:rPr>
        <w:t xml:space="preserve">2009-09-30 panaudos sutartis </w:t>
      </w:r>
      <w:proofErr w:type="spellStart"/>
      <w:r w:rsidRPr="00682E98">
        <w:rPr>
          <w:rFonts w:eastAsia="Calibri"/>
          <w:bCs/>
          <w:lang w:eastAsia="en-US"/>
        </w:rPr>
        <w:t>Nr</w:t>
      </w:r>
      <w:proofErr w:type="spellEnd"/>
      <w:r w:rsidRPr="00682E98">
        <w:rPr>
          <w:rFonts w:eastAsia="Calibri"/>
          <w:bCs/>
          <w:lang w:eastAsia="en-US"/>
        </w:rPr>
        <w:t xml:space="preserve">. S-171 ir 2009-09-30 panaudos sutartis </w:t>
      </w:r>
      <w:proofErr w:type="spellStart"/>
      <w:r w:rsidRPr="00682E98">
        <w:rPr>
          <w:rFonts w:eastAsia="Calibri"/>
          <w:bCs/>
          <w:lang w:eastAsia="en-US"/>
        </w:rPr>
        <w:t>Nr</w:t>
      </w:r>
      <w:proofErr w:type="spellEnd"/>
      <w:r w:rsidRPr="00682E98">
        <w:rPr>
          <w:rFonts w:eastAsia="Calibri"/>
          <w:bCs/>
          <w:lang w:eastAsia="en-US"/>
        </w:rPr>
        <w:t>. 174, sudarytos su Kazlų Rūdos Jurgio Dovydaičio viešoji biblioteka, buvo pasibaigusios 2019-09-30, tačiau naujos sutartys nebuvo sudarytos, subjektas naudojosi patalpomis. Nebuvo užtikrintas turto valdymo teisėtumas ir panaudos sutarčių vykdymo kontrolė.</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20. </w:t>
      </w:r>
      <w:r w:rsidRPr="00682E98">
        <w:rPr>
          <w:rFonts w:eastAsia="Calibri"/>
          <w:bCs/>
          <w:lang w:eastAsia="en-US"/>
        </w:rPr>
        <w:t xml:space="preserve">Kazlų Rūdos savivaldybės administracijos direktoriaus 2018-03-01 įsakymu </w:t>
      </w:r>
      <w:proofErr w:type="spellStart"/>
      <w:r w:rsidRPr="00682E98">
        <w:rPr>
          <w:rFonts w:eastAsia="Calibri"/>
          <w:bCs/>
          <w:lang w:eastAsia="en-US"/>
        </w:rPr>
        <w:t>Nr</w:t>
      </w:r>
      <w:proofErr w:type="spellEnd"/>
      <w:r w:rsidRPr="00682E98">
        <w:rPr>
          <w:rFonts w:eastAsia="Calibri"/>
          <w:bCs/>
          <w:lang w:eastAsia="en-US"/>
        </w:rPr>
        <w:t xml:space="preserve">. VK-18 patvirtinto Kazlų Rūdos savivaldybės administracijos Ūkio skyriaus vyriausiojo specialisto pareigybės aprašymo 7.4, 7.25 </w:t>
      </w:r>
      <w:r w:rsidRPr="00682E98">
        <w:rPr>
          <w:rFonts w:eastAsia="Calibri"/>
          <w:lang w:eastAsia="en-US"/>
        </w:rPr>
        <w:t xml:space="preserve"> punktais specialistas yra paskirtas atsakingu už panaudos gavėjui perduoto turto naudojimo kontrolę, tačiau nėra įtvirtinta, kokias  kontrolės procedūras ar veiksmus jis turi atlikti, siekdamas įsitikinti, kad turtas naudojamas pagal  paskirtį, kad panaudos gavėjai vykdo visuomenei naudingą veiklą ir  įsipareigojimus savo lėšomis išlaikyti bei saugoti daiktą, ar nepabloginta turto būklė, ar turtas neperduotas tretiesiems asmenims ir </w:t>
      </w:r>
      <w:proofErr w:type="spellStart"/>
      <w:r w:rsidRPr="00682E98">
        <w:rPr>
          <w:rFonts w:eastAsia="Calibri"/>
          <w:lang w:eastAsia="en-US"/>
        </w:rPr>
        <w:t>kt</w:t>
      </w:r>
      <w:proofErr w:type="spellEnd"/>
      <w:r w:rsidRPr="00682E98">
        <w:rPr>
          <w:rFonts w:eastAsia="Calibri"/>
          <w:lang w:eastAsia="en-US"/>
        </w:rPr>
        <w:t>.</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lastRenderedPageBreak/>
        <w:t xml:space="preserve">21. </w:t>
      </w:r>
      <w:r w:rsidRPr="00682E98">
        <w:rPr>
          <w:rFonts w:eastAsia="Calibri"/>
          <w:bCs/>
          <w:spacing w:val="-4"/>
          <w:lang w:eastAsia="en-US"/>
        </w:rPr>
        <w:t xml:space="preserve">Savivaldybės administracijoje nėra kaupiama informaciją apie panaudos sutarčių vykdymą (ar turtas apdraustas ir </w:t>
      </w:r>
      <w:proofErr w:type="spellStart"/>
      <w:r w:rsidRPr="00682E98">
        <w:rPr>
          <w:rFonts w:eastAsia="Calibri"/>
          <w:bCs/>
          <w:spacing w:val="-4"/>
          <w:lang w:eastAsia="en-US"/>
        </w:rPr>
        <w:t>pan</w:t>
      </w:r>
      <w:proofErr w:type="spellEnd"/>
      <w:r w:rsidRPr="00682E98">
        <w:rPr>
          <w:rFonts w:eastAsia="Calibri"/>
          <w:bCs/>
          <w:spacing w:val="-4"/>
          <w:lang w:eastAsia="en-US"/>
        </w:rPr>
        <w:t xml:space="preserve">.), todėl audito metu negalėjome surinkti išsamios informacijos apie  </w:t>
      </w:r>
      <w:r w:rsidRPr="00682E98">
        <w:rPr>
          <w:rFonts w:eastAsia="Calibri"/>
          <w:lang w:eastAsia="en-US"/>
        </w:rPr>
        <w:t>sutartyse numatytų įsipareigojimų vykdymą.</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22. </w:t>
      </w:r>
      <w:r w:rsidRPr="00682E98">
        <w:rPr>
          <w:rFonts w:eastAsia="Calibri"/>
          <w:lang w:eastAsia="en-US"/>
        </w:rPr>
        <w:t xml:space="preserve">Audito metu nustatytais atvejais panaudos sutartyse neįtvirtinta panaudos gavėjo pareiga </w:t>
      </w:r>
      <w:r w:rsidRPr="00682E98">
        <w:rPr>
          <w:rFonts w:eastAsia="Calibri"/>
          <w:bCs/>
          <w:spacing w:val="-4"/>
          <w:lang w:eastAsia="en-US"/>
        </w:rPr>
        <w:t xml:space="preserve">savo lėšomis atlikti perduoto pagal panaudos sutartį nekilnojamojo turto  kapitalinį remontą, kas neatitinka Kazlų Rūdos savivaldybės tarybos  2014-12-18 sprendimu </w:t>
      </w:r>
      <w:proofErr w:type="spellStart"/>
      <w:r w:rsidRPr="00682E98">
        <w:rPr>
          <w:rFonts w:eastAsia="Calibri"/>
          <w:bCs/>
          <w:spacing w:val="-4"/>
          <w:lang w:eastAsia="en-US"/>
        </w:rPr>
        <w:t>Nr</w:t>
      </w:r>
      <w:proofErr w:type="spellEnd"/>
      <w:r w:rsidRPr="00682E98">
        <w:rPr>
          <w:rFonts w:eastAsia="Calibri"/>
          <w:bCs/>
          <w:spacing w:val="-4"/>
          <w:lang w:eastAsia="en-US"/>
        </w:rPr>
        <w:t>. TS IV(42)-2278 patvirtinto Kazlų Rūdos savivaldybei nuosavybės teise priklausančio turto valdymo, naudojimo ir disponavimo juo tvarkos aprašo 19-20 punktų nuostatų.</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23. </w:t>
      </w:r>
      <w:r w:rsidRPr="00682E98">
        <w:rPr>
          <w:rFonts w:eastAsia="Calibri"/>
          <w:bCs/>
          <w:spacing w:val="-4"/>
          <w:lang w:eastAsia="en-US"/>
        </w:rPr>
        <w:t xml:space="preserve">Audito metu nustatytais atvejais patalpų perdavimo aktuose nenurodyta pilna data, kas neužtikrina efektyvios vidaus kontrolės ir atliktų veiksmų </w:t>
      </w:r>
      <w:proofErr w:type="spellStart"/>
      <w:r w:rsidRPr="00682E98">
        <w:rPr>
          <w:rFonts w:eastAsia="Calibri"/>
          <w:bCs/>
          <w:spacing w:val="-4"/>
          <w:lang w:eastAsia="en-US"/>
        </w:rPr>
        <w:t>atsekamumo</w:t>
      </w:r>
      <w:proofErr w:type="spellEnd"/>
      <w:r w:rsidRPr="00682E98">
        <w:rPr>
          <w:rFonts w:eastAsia="Calibri"/>
          <w:bCs/>
          <w:spacing w:val="-4"/>
          <w:lang w:eastAsia="en-US"/>
        </w:rPr>
        <w:t>.</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24. </w:t>
      </w:r>
      <w:r w:rsidRPr="00682E98">
        <w:rPr>
          <w:rFonts w:eastAsia="Calibri"/>
          <w:lang w:eastAsia="en-US"/>
        </w:rPr>
        <w:t>Nėra nustatyta Kazlų Rūdos savivaldybėje esančio nekilnojamojo turto, kuris neturi savininko (ar savininkas nežinomas), nustatymo, apskaitymo ir dokumentų pateikimo pripažinti statinius bešeimininkiais, tvarka.</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25. </w:t>
      </w:r>
      <w:r w:rsidRPr="00682E98">
        <w:rPr>
          <w:rFonts w:eastAsia="Calibri"/>
          <w:lang w:eastAsia="en-US"/>
        </w:rPr>
        <w:t xml:space="preserve">Teisės aktų nustatyta tvarka nebuvo organizuotos procedūros dėl Kazlų Rūdos savivaldybės teritorijoje esančio nekilnojamojo turto, kuris neturi savininko (ar savininkas nežinomas), pripažinimo bešeimininkiu ir įtraukimo į teisės aktais nustatytus registrus.  </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26. </w:t>
      </w:r>
      <w:r w:rsidRPr="00682E98">
        <w:rPr>
          <w:rFonts w:eastAsia="Calibri"/>
          <w:bCs/>
          <w:lang w:eastAsia="en-US"/>
        </w:rPr>
        <w:t xml:space="preserve">Nereikalingo arba netinkamo (negalimo) naudoti savivaldybės turto perleidimas ir nurašymas reglamentuotas Kazlų Rūdos savivaldybės tarybos 2014-12-18 sprendimu </w:t>
      </w:r>
      <w:proofErr w:type="spellStart"/>
      <w:r w:rsidRPr="00682E98">
        <w:rPr>
          <w:rFonts w:eastAsia="Calibri"/>
          <w:bCs/>
          <w:lang w:eastAsia="en-US"/>
        </w:rPr>
        <w:t>Nr</w:t>
      </w:r>
      <w:proofErr w:type="spellEnd"/>
      <w:r w:rsidRPr="00682E98">
        <w:rPr>
          <w:rFonts w:eastAsia="Calibri"/>
          <w:bCs/>
          <w:lang w:eastAsia="en-US"/>
        </w:rPr>
        <w:t>. TS IV 942)-2278 patvirtinto Kazlų Rūdos savivaldybėje nuosavybės teise priklausančio turto valdymo, naudojimo ir disponavimo juo tvarkos aprašo X dalyje. Pastebime, kad nėra reglamentuota:</w:t>
      </w:r>
    </w:p>
    <w:p w:rsidR="004C5883" w:rsidRPr="00682E98" w:rsidRDefault="004C5883" w:rsidP="004C5883">
      <w:pPr>
        <w:tabs>
          <w:tab w:val="left" w:pos="2050"/>
        </w:tabs>
        <w:suppressAutoHyphens w:val="0"/>
        <w:spacing w:line="360" w:lineRule="auto"/>
        <w:ind w:left="720"/>
        <w:jc w:val="both"/>
        <w:rPr>
          <w:rFonts w:eastAsia="Calibri"/>
          <w:bCs/>
          <w:lang w:eastAsia="en-US"/>
        </w:rPr>
      </w:pPr>
      <w:r w:rsidRPr="00682E98">
        <w:rPr>
          <w:rFonts w:eastAsia="Calibri"/>
          <w:bCs/>
          <w:lang w:eastAsia="en-US"/>
        </w:rPr>
        <w:t>-  tolimesnės procedūros, kai NT valdytojo sudaryta komisija jam pateikia siūlymą turtą pripažinti nereikalingu arba netinkamu (negalimu)  naudoti;</w:t>
      </w:r>
    </w:p>
    <w:p w:rsidR="004C5883" w:rsidRPr="00682E98" w:rsidRDefault="004C5883" w:rsidP="004C5883">
      <w:pPr>
        <w:tabs>
          <w:tab w:val="left" w:pos="2050"/>
        </w:tabs>
        <w:suppressAutoHyphens w:val="0"/>
        <w:spacing w:line="360" w:lineRule="auto"/>
        <w:ind w:left="720"/>
        <w:jc w:val="both"/>
        <w:rPr>
          <w:rFonts w:eastAsia="Calibri"/>
          <w:lang w:eastAsia="en-US"/>
        </w:rPr>
      </w:pPr>
      <w:r w:rsidRPr="00682E98">
        <w:rPr>
          <w:rFonts w:eastAsia="Calibri"/>
          <w:bCs/>
          <w:lang w:eastAsia="en-US"/>
        </w:rPr>
        <w:t xml:space="preserve">- </w:t>
      </w:r>
      <w:r w:rsidRPr="00682E98">
        <w:rPr>
          <w:rFonts w:eastAsia="Calibri"/>
          <w:lang w:eastAsia="en-US"/>
        </w:rPr>
        <w:t>nurašyto turto likvidavimo procedūros ir liekamųjų medžiagų naudojimo tvarka.</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27. Kazlų Rūdos savivaldybės tarybos 2019-12-16 sprendime </w:t>
      </w:r>
      <w:proofErr w:type="spellStart"/>
      <w:r w:rsidRPr="00682E98">
        <w:rPr>
          <w:rFonts w:eastAsia="Calibri"/>
          <w:lang w:eastAsia="en-US"/>
        </w:rPr>
        <w:t>Nr</w:t>
      </w:r>
      <w:proofErr w:type="spellEnd"/>
      <w:r w:rsidRPr="00682E98">
        <w:rPr>
          <w:rFonts w:eastAsia="Calibri"/>
          <w:lang w:eastAsia="en-US"/>
        </w:rPr>
        <w:t>. TS-225, kuriuo NT buvo pripažintas nereikalingu arba netinkamu (negalimu) naudoti, nebuvo nurodytas NT panaudojimo  būdas.  Savivaldybės administracijos atsakingų darbuotojų paaiškinimu, dėl tolimesnio šio turto panaudojimo klausimą analizuos komisija, kuri teiks NT valdytojui pasiūlymus dėl šio turto panaudojimo, tuomet ir bus priimtas sprendimas.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28. 2 NT objektai -  garažai, esantys Atgimimo </w:t>
      </w:r>
      <w:proofErr w:type="spellStart"/>
      <w:r w:rsidRPr="00682E98">
        <w:rPr>
          <w:rFonts w:eastAsia="Calibri"/>
          <w:lang w:eastAsia="en-US"/>
        </w:rPr>
        <w:t>g</w:t>
      </w:r>
      <w:proofErr w:type="spellEnd"/>
      <w:r w:rsidRPr="00682E98">
        <w:rPr>
          <w:rFonts w:eastAsia="Calibri"/>
          <w:lang w:eastAsia="en-US"/>
        </w:rPr>
        <w:t xml:space="preserve">. 10, Kazlų Rūda (audito pavyzdžiai </w:t>
      </w:r>
      <w:proofErr w:type="spellStart"/>
      <w:r w:rsidRPr="00682E98">
        <w:rPr>
          <w:rFonts w:eastAsia="Calibri"/>
          <w:lang w:eastAsia="en-US"/>
        </w:rPr>
        <w:t>Nr</w:t>
      </w:r>
      <w:proofErr w:type="spellEnd"/>
      <w:r w:rsidRPr="00682E98">
        <w:rPr>
          <w:rFonts w:eastAsia="Calibri"/>
          <w:lang w:eastAsia="en-US"/>
        </w:rPr>
        <w:t>. 1.262-1.265), veikloje nenaudojami.  Šis turtas buvo perduotas valstybės savivaldybei konkrečioms funkcijoms naudoti, tačiau šioms funkcijoms nenaudojamas, nes reikalinga rekonstrukcija. Svarstymų dėl šio turto pripažinimo nereikalingu arba netinkamu (negalimu) naudoti nebuvo.</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lastRenderedPageBreak/>
        <w:t xml:space="preserve">29. </w:t>
      </w:r>
      <w:r w:rsidRPr="00682E98">
        <w:rPr>
          <w:rFonts w:eastAsia="Calibri"/>
          <w:bCs/>
          <w:lang w:eastAsia="en-US"/>
        </w:rPr>
        <w:t>Savivaldybės funkcijoms vykdyti nenaudojamam NT Savivaldybės administracijos  apskaitoje nėra apskaitomi eksploatacijos kaštai pagal atskirus šio NT vienetus.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30. Kazlų Rūdos savivaldybės tarybos 2017-03-29 sprendimu </w:t>
      </w:r>
      <w:proofErr w:type="spellStart"/>
      <w:r w:rsidRPr="00682E98">
        <w:rPr>
          <w:rFonts w:eastAsia="Calibri"/>
          <w:lang w:eastAsia="en-US"/>
        </w:rPr>
        <w:t>Nr</w:t>
      </w:r>
      <w:proofErr w:type="spellEnd"/>
      <w:r w:rsidRPr="00682E98">
        <w:rPr>
          <w:rFonts w:eastAsia="Calibri"/>
          <w:lang w:eastAsia="en-US"/>
        </w:rPr>
        <w:t xml:space="preserve">. TS V(22)-2782 patvirtinto Kazlų Rūdos savivaldybės būsto ir socialinio būsto nuomos tvarkos aprašo 35 </w:t>
      </w:r>
      <w:proofErr w:type="spellStart"/>
      <w:r w:rsidRPr="00682E98">
        <w:rPr>
          <w:rFonts w:eastAsia="Calibri"/>
          <w:lang w:eastAsia="en-US"/>
        </w:rPr>
        <w:t>p</w:t>
      </w:r>
      <w:proofErr w:type="spellEnd"/>
      <w:r w:rsidRPr="00682E98">
        <w:rPr>
          <w:rFonts w:eastAsia="Calibri"/>
          <w:lang w:eastAsia="en-US"/>
        </w:rPr>
        <w:t>. nustatyta, kad socialinis būstas išnuomojamas ne ilgesniam kaip trejų metų laikotarpiui; pirmasis socialinis būstas išnuomojamas pusės metų laikotarpiui. Audito metu nustatyta, kad pagal ankstesniais metais sudarytas socialinio būsto nuomos sutartis dėl 10 socialinių būstų yra sudarytos neterminuotos nuomos sutartys.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31. Kazlų Rūdos savivaldybės tarybos 2017-03-29 sprendimu </w:t>
      </w:r>
      <w:proofErr w:type="spellStart"/>
      <w:r w:rsidRPr="00682E98">
        <w:rPr>
          <w:rFonts w:eastAsia="Calibri"/>
          <w:lang w:eastAsia="en-US"/>
        </w:rPr>
        <w:t>Nr</w:t>
      </w:r>
      <w:proofErr w:type="spellEnd"/>
      <w:r w:rsidRPr="00682E98">
        <w:rPr>
          <w:rFonts w:eastAsia="Calibri"/>
          <w:lang w:eastAsia="en-US"/>
        </w:rPr>
        <w:t xml:space="preserve">. TS V(22)-2782 patvirtinto Kazlų Rūdos savivaldybės būsto ir socialinio būsto nuomos tvarkos aprašo 53 </w:t>
      </w:r>
      <w:proofErr w:type="spellStart"/>
      <w:r w:rsidRPr="00682E98">
        <w:rPr>
          <w:rFonts w:eastAsia="Calibri"/>
          <w:lang w:eastAsia="en-US"/>
        </w:rPr>
        <w:t>p</w:t>
      </w:r>
      <w:proofErr w:type="spellEnd"/>
      <w:r w:rsidRPr="00682E98">
        <w:rPr>
          <w:rFonts w:eastAsia="Calibri"/>
          <w:lang w:eastAsia="en-US"/>
        </w:rPr>
        <w:t xml:space="preserve">. nustatyta, kad neterminuotos savivaldybės būsto nuomos sutartys sudaromos su asmenimis, kuriems patalpos nuomos pagrindais buvo suteiktos pagal iki 2002-12-31 galiojusius teisės aktus. Audito metu nustatyta, kad dėl Kazlų Rūdos savivaldybės būsto fonde esančių būstų yra sudaryta 18 neterminuotų nuomos sutarčių, iš jų: 5 pagal iki 2002 </w:t>
      </w:r>
      <w:proofErr w:type="spellStart"/>
      <w:r w:rsidRPr="00682E98">
        <w:rPr>
          <w:rFonts w:eastAsia="Calibri"/>
          <w:lang w:eastAsia="en-US"/>
        </w:rPr>
        <w:t>m</w:t>
      </w:r>
      <w:proofErr w:type="spellEnd"/>
      <w:r w:rsidRPr="00682E98">
        <w:rPr>
          <w:rFonts w:eastAsia="Calibri"/>
          <w:lang w:eastAsia="en-US"/>
        </w:rPr>
        <w:t xml:space="preserve">. galiojusius teisės aktus, 13 neterminuotų nuomos sutarčių sudaryta laikotarpyje 2004-2013 metais. </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32. 2005 </w:t>
      </w:r>
      <w:proofErr w:type="spellStart"/>
      <w:r w:rsidRPr="00682E98">
        <w:rPr>
          <w:rFonts w:eastAsia="Calibri"/>
          <w:lang w:eastAsia="en-US"/>
        </w:rPr>
        <w:t>m</w:t>
      </w:r>
      <w:proofErr w:type="spellEnd"/>
      <w:r w:rsidRPr="00682E98">
        <w:rPr>
          <w:rFonts w:eastAsia="Calibri"/>
          <w:lang w:eastAsia="en-US"/>
        </w:rPr>
        <w:t>. priimti 2 sprendimai dėl Savivaldybės būsto i</w:t>
      </w:r>
      <w:r w:rsidR="001E4399">
        <w:rPr>
          <w:rFonts w:eastAsia="Calibri"/>
          <w:lang w:eastAsia="en-US"/>
        </w:rPr>
        <w:t>šnuomojimo neterminuotam laikota</w:t>
      </w:r>
      <w:r w:rsidRPr="00682E98">
        <w:rPr>
          <w:rFonts w:eastAsia="Calibri"/>
          <w:lang w:eastAsia="en-US"/>
        </w:rPr>
        <w:t>rpiui nebuvo pagrįsti, todėl negalime patvirtinti, kad šie Savivaldybės būstai buvo išnuomoti laikantis teisės aktų nuostatų.</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33. 21 Sutartis dėl Savivaldybės  būsto ar socialinio būsto nuomos ir/ar jų pakeitimai audito metu </w:t>
      </w:r>
      <w:r w:rsidR="001E4399">
        <w:rPr>
          <w:rFonts w:eastAsia="Calibri"/>
          <w:lang w:eastAsia="en-US"/>
        </w:rPr>
        <w:t>nebuvo įregistruoti Nekilnojamoj</w:t>
      </w:r>
      <w:r w:rsidRPr="00682E98">
        <w:rPr>
          <w:rFonts w:eastAsia="Calibri"/>
          <w:lang w:eastAsia="en-US"/>
        </w:rPr>
        <w:t>o turto registre.</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34. Audito metu buvo neišnuomoti 7 Savivaldybės būsto fonde esantys būstai, vienas iš jų rezervinis (2,5 </w:t>
      </w:r>
      <w:proofErr w:type="spellStart"/>
      <w:r w:rsidRPr="00682E98">
        <w:rPr>
          <w:rFonts w:eastAsia="Calibri"/>
          <w:lang w:eastAsia="en-US"/>
        </w:rPr>
        <w:t>m</w:t>
      </w:r>
      <w:proofErr w:type="spellEnd"/>
      <w:r w:rsidRPr="00682E98">
        <w:rPr>
          <w:rFonts w:eastAsia="Calibri"/>
          <w:lang w:eastAsia="en-US"/>
        </w:rPr>
        <w:t xml:space="preserve">.), kiti būstai neišnuomoti nuo 2 iki 11 </w:t>
      </w:r>
      <w:proofErr w:type="spellStart"/>
      <w:r w:rsidRPr="00682E98">
        <w:rPr>
          <w:rFonts w:eastAsia="Calibri"/>
          <w:lang w:eastAsia="en-US"/>
        </w:rPr>
        <w:t>mėn</w:t>
      </w:r>
      <w:proofErr w:type="spellEnd"/>
      <w:r w:rsidRPr="00682E98">
        <w:rPr>
          <w:rFonts w:eastAsia="Calibri"/>
          <w:lang w:eastAsia="en-US"/>
        </w:rPr>
        <w:t xml:space="preserve">. dėl poreikio juos remontuoti ar pateiktų  komisijos siūlymų šį turtą pripažinti nereikalingu arba netinkamu (negalimu) naudoti. </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35. 7 atvejais Savivaldybės būsto ar socialinio būsto nuomos sutartyse nuomininkams perduoto Savivaldybės ar socialinio būsto plotas neatitinka Nekilnojamojo turto registre įregistruoto NT ploto dėl nuomos sutartyse padarytų klaidų jas rengiant ir dėl to, kad po atliktų kadastrinių matavimų nuomos sutartys nebuvo peržiūrėtos.</w:t>
      </w:r>
      <w:r w:rsidR="001E4399">
        <w:rPr>
          <w:rFonts w:eastAsia="Calibri"/>
          <w:lang w:eastAsia="en-US"/>
        </w:rPr>
        <w:t xml:space="preserve"> </w:t>
      </w:r>
      <w:r w:rsidRPr="00682E98">
        <w:rPr>
          <w:rFonts w:eastAsia="Calibri"/>
          <w:lang w:eastAsia="en-US"/>
        </w:rPr>
        <w:t>Taip pat audito metu nustatytais atvejais, sutartyse įrašytos ne visos nuomininkui perduotos ir jo naudojamos patalpos.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36. Audituojamuoju laikotarpiu buvo atliktos Savivaldybės būsto fonde esančių ir išnuomotų būsto kontrolės procedūros dėl 59 būstų naudojimo.  </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37. Kazlų Rūdos savivaldybės tarybos 2017-03-29 sprendimu </w:t>
      </w:r>
      <w:proofErr w:type="spellStart"/>
      <w:r w:rsidRPr="00682E98">
        <w:rPr>
          <w:rFonts w:eastAsia="Calibri"/>
          <w:lang w:eastAsia="en-US"/>
        </w:rPr>
        <w:t>Nr</w:t>
      </w:r>
      <w:proofErr w:type="spellEnd"/>
      <w:r w:rsidRPr="00682E98">
        <w:rPr>
          <w:rFonts w:eastAsia="Calibri"/>
          <w:lang w:eastAsia="en-US"/>
        </w:rPr>
        <w:t>. TS V(22)-2782 patvirtintame Savivaldybės būsto ir socialinio būsto nuomos tvarkos apraše nėra įtvirtintas Savivaldybės būsto fonde esančių būstų naudojimo kontrolės procedūros.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lt-LT"/>
        </w:rPr>
        <w:lastRenderedPageBreak/>
        <w:t xml:space="preserve">38. </w:t>
      </w:r>
      <w:r w:rsidRPr="00682E98">
        <w:rPr>
          <w:rFonts w:eastAsia="Calibri"/>
          <w:lang w:eastAsia="en-US"/>
        </w:rPr>
        <w:t>Nuomos sutarties pažeidimų apskaita nėra vykdoma. Pagal audito metu surinktą informaciją ir atsakingų darbuotojų pateiktus paaiškinimus, nenustatyta, kad audituojamuoju laikotarpiu nuomos sutartis būtų buvusi nutraukta dėl pažeidimų.</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39. </w:t>
      </w:r>
      <w:r w:rsidRPr="00682E98">
        <w:rPr>
          <w:rFonts w:eastAsia="Calibri"/>
          <w:bCs/>
          <w:lang w:eastAsia="en-US"/>
        </w:rPr>
        <w:t>Nekilnojamojo turto registre teisės aktų nustatyta tvarka nėra įregistruota 15 NT nuomos sutarčių.</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40. </w:t>
      </w:r>
      <w:r w:rsidRPr="00682E98">
        <w:rPr>
          <w:rFonts w:eastAsia="Calibri"/>
          <w:bCs/>
          <w:lang w:eastAsia="en-US"/>
        </w:rPr>
        <w:t>Audito metu nustatyta, kad nuomininko mokama nuomos kaina atitinka sutartyje nurodytą, įsiskolinimų už NT nuomą nėra.</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41. </w:t>
      </w:r>
      <w:r w:rsidRPr="00682E98">
        <w:rPr>
          <w:rFonts w:eastAsia="Calibri"/>
          <w:bCs/>
          <w:lang w:eastAsia="en-US"/>
        </w:rPr>
        <w:t xml:space="preserve">Savivaldybėje visas NT yra išnuomotas viešojo konkurso būdu, išskyrus vieną NT nuomos atvejį. </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42. </w:t>
      </w:r>
      <w:r w:rsidRPr="00682E98">
        <w:rPr>
          <w:rFonts w:eastAsia="Calibri"/>
          <w:bCs/>
          <w:lang w:eastAsia="en-US"/>
        </w:rPr>
        <w:t xml:space="preserve">Sudarant NT nuomos sutartis su juridiniais asmenimis, atsakingas asmuo už konkrečios sutarties vykdymo kontrolę nėra paskiriamas. Sudarytų nuomos sutarčių kontrolę atlieka Ūkio skyriaus </w:t>
      </w:r>
      <w:proofErr w:type="spellStart"/>
      <w:r w:rsidRPr="00682E98">
        <w:rPr>
          <w:rFonts w:eastAsia="Calibri"/>
          <w:bCs/>
          <w:lang w:eastAsia="en-US"/>
        </w:rPr>
        <w:t>vyr</w:t>
      </w:r>
      <w:proofErr w:type="spellEnd"/>
      <w:r w:rsidRPr="00682E98">
        <w:rPr>
          <w:rFonts w:eastAsia="Calibri"/>
          <w:bCs/>
          <w:lang w:eastAsia="en-US"/>
        </w:rPr>
        <w:t>.</w:t>
      </w:r>
      <w:r w:rsidR="001E4399">
        <w:rPr>
          <w:rFonts w:eastAsia="Calibri"/>
          <w:bCs/>
          <w:lang w:eastAsia="en-US"/>
        </w:rPr>
        <w:t xml:space="preserve"> </w:t>
      </w:r>
      <w:r w:rsidRPr="00682E98">
        <w:rPr>
          <w:rFonts w:eastAsia="Calibri"/>
          <w:bCs/>
          <w:lang w:eastAsia="en-US"/>
        </w:rPr>
        <w:t>specialistas pagal pareigybės aprašyme jam priskirtas funkcijas.</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lang w:eastAsia="en-US"/>
        </w:rPr>
        <w:t xml:space="preserve">43. </w:t>
      </w:r>
      <w:r w:rsidRPr="00682E98">
        <w:rPr>
          <w:rFonts w:eastAsia="Calibri"/>
          <w:bCs/>
          <w:lang w:eastAsia="en-US"/>
        </w:rPr>
        <w:t>Savivaldybėje nėra nustatyta tvarka, pagal kurią S</w:t>
      </w:r>
      <w:r w:rsidRPr="00682E98">
        <w:rPr>
          <w:rFonts w:eastAsia="Calibri"/>
          <w:lang w:eastAsia="en-US"/>
        </w:rPr>
        <w:t>avivaldybė gali išsinuomoti NT. Audito metu nebuvo nustatyta atvejų, kad Savivaldybė būtų išsinuomojus NT iš kitų subjektų.</w:t>
      </w:r>
    </w:p>
    <w:p w:rsidR="004C5883" w:rsidRPr="00682E98" w:rsidRDefault="004C5883" w:rsidP="004C5883">
      <w:pPr>
        <w:tabs>
          <w:tab w:val="left" w:pos="2050"/>
        </w:tabs>
        <w:suppressAutoHyphens w:val="0"/>
        <w:spacing w:line="360" w:lineRule="auto"/>
        <w:ind w:firstLine="567"/>
        <w:jc w:val="both"/>
        <w:rPr>
          <w:rFonts w:eastAsia="Calibri"/>
          <w:color w:val="000000"/>
          <w:spacing w:val="-4"/>
          <w:lang w:eastAsia="en-US"/>
        </w:rPr>
      </w:pPr>
      <w:r w:rsidRPr="00682E98">
        <w:rPr>
          <w:rFonts w:eastAsia="Calibri"/>
          <w:color w:val="000000"/>
          <w:spacing w:val="-4"/>
          <w:lang w:eastAsia="en-US"/>
        </w:rPr>
        <w:t xml:space="preserve">44. </w:t>
      </w:r>
      <w:r w:rsidRPr="00682E98">
        <w:rPr>
          <w:rFonts w:eastAsia="Calibri"/>
          <w:lang w:eastAsia="en-US"/>
        </w:rPr>
        <w:t xml:space="preserve">Kazlų Rūdos savivaldybei nuosavybės teise priklausančio turto </w:t>
      </w:r>
      <w:r w:rsidRPr="00682E98">
        <w:rPr>
          <w:rFonts w:eastAsia="Calibri"/>
          <w:bCs/>
          <w:lang w:eastAsia="en-US"/>
        </w:rPr>
        <w:t xml:space="preserve">valdymo, naudojimo ir disponavimo juo </w:t>
      </w:r>
      <w:r w:rsidRPr="00682E98">
        <w:rPr>
          <w:rFonts w:eastAsia="Calibri"/>
          <w:lang w:eastAsia="en-US"/>
        </w:rPr>
        <w:t>ataskaita už 2018 metus buvo parengta, tačiau nebuvo nustatyta tvarka ir terminais pateikta svarstyti Kazlų Rūdos savivaldybės tarybai.</w:t>
      </w:r>
    </w:p>
    <w:p w:rsidR="004C5883" w:rsidRPr="00682E98" w:rsidRDefault="004C5883" w:rsidP="004C5883">
      <w:pPr>
        <w:tabs>
          <w:tab w:val="left" w:pos="2050"/>
        </w:tabs>
        <w:suppressAutoHyphens w:val="0"/>
        <w:spacing w:line="360" w:lineRule="auto"/>
        <w:ind w:firstLine="567"/>
        <w:jc w:val="both"/>
        <w:rPr>
          <w:rFonts w:eastAsia="Calibri"/>
          <w:lang w:eastAsia="en-US"/>
        </w:rPr>
      </w:pPr>
      <w:r w:rsidRPr="00682E98">
        <w:rPr>
          <w:rFonts w:eastAsia="Calibri"/>
          <w:color w:val="000000"/>
          <w:spacing w:val="-4"/>
          <w:lang w:eastAsia="en-US"/>
        </w:rPr>
        <w:t xml:space="preserve">45. </w:t>
      </w:r>
      <w:r w:rsidRPr="00682E98">
        <w:rPr>
          <w:rFonts w:eastAsia="Calibri"/>
          <w:lang w:eastAsia="en-US"/>
        </w:rPr>
        <w:t>Savivaldybei nuosavybės teise priklausančio turto valdymo, naudojimo ir disponavimo juo ataskaitoje nėra pateikiama informacija apie funkcijoms vykdyti nenaudojamo nekilnojamojo turto apimtis ir jo eksploatacijos kaštus, apie nuomojamo turto apimtis ir gaunamas pajamas iš nekilnojamo turto nuomos, bei kita informacija, reikalinga Savivaldybės nekilnojamo turto valdymo sprendimams priimti.</w:t>
      </w:r>
    </w:p>
    <w:p w:rsidR="003E5DA4" w:rsidRPr="00682E98" w:rsidRDefault="00CB6A99" w:rsidP="0027535F">
      <w:pPr>
        <w:suppressAutoHyphens w:val="0"/>
        <w:spacing w:line="360" w:lineRule="auto"/>
        <w:ind w:firstLine="567"/>
        <w:rPr>
          <w:rFonts w:eastAsia="Calibri"/>
          <w:b/>
          <w:bCs/>
          <w:lang w:eastAsia="en-US"/>
        </w:rPr>
      </w:pPr>
      <w:r w:rsidRPr="00682E98">
        <w:rPr>
          <w:rFonts w:eastAsia="Calibri"/>
          <w:b/>
          <w:bCs/>
          <w:lang w:eastAsia="en-US"/>
        </w:rPr>
        <w:t xml:space="preserve">Rekomendacijos pateiktos Kazlų Rūdos savivaldybės  nekilnojamojo turto valdymo 2020-05-14 audito ataskaitoje </w:t>
      </w:r>
      <w:proofErr w:type="spellStart"/>
      <w:r w:rsidRPr="00682E98">
        <w:rPr>
          <w:rFonts w:eastAsia="Calibri"/>
          <w:b/>
          <w:bCs/>
          <w:lang w:eastAsia="en-US"/>
        </w:rPr>
        <w:t>Nr</w:t>
      </w:r>
      <w:proofErr w:type="spellEnd"/>
      <w:r w:rsidRPr="00682E98">
        <w:rPr>
          <w:rFonts w:eastAsia="Calibri"/>
          <w:b/>
          <w:bCs/>
          <w:lang w:eastAsia="en-US"/>
        </w:rPr>
        <w:t>. SĮ-5.</w:t>
      </w:r>
    </w:p>
    <w:p w:rsidR="00DD02BF" w:rsidRPr="00682E98" w:rsidRDefault="00612314" w:rsidP="0027535F">
      <w:pPr>
        <w:spacing w:line="360" w:lineRule="auto"/>
        <w:ind w:firstLine="567"/>
        <w:jc w:val="both"/>
        <w:rPr>
          <w:bCs/>
          <w:i/>
          <w:lang w:eastAsia="en-US"/>
        </w:rPr>
      </w:pPr>
      <w:r w:rsidRPr="00682E98">
        <w:rPr>
          <w:i/>
          <w:color w:val="000000"/>
        </w:rPr>
        <w:t>Dėkojame</w:t>
      </w:r>
      <w:r w:rsidR="00252926" w:rsidRPr="00682E98">
        <w:rPr>
          <w:i/>
          <w:color w:val="000000"/>
        </w:rPr>
        <w:t xml:space="preserve"> Savivaldybės administracijos Finansų ir Buhalterinės apskaitos skyrių darbuotojams, Savivaldybės biudžetinių įstaigų vadovams ir buhalteriams už geranorišką bendradarbiavimą Kontrolės ir audito tarnybai atliekant  </w:t>
      </w:r>
      <w:r w:rsidR="0081284F" w:rsidRPr="00682E98">
        <w:rPr>
          <w:bCs/>
          <w:i/>
          <w:lang w:eastAsia="en-US"/>
        </w:rPr>
        <w:t>Savivaldybės 2019</w:t>
      </w:r>
      <w:r w:rsidR="00E46762" w:rsidRPr="00682E98">
        <w:rPr>
          <w:bCs/>
          <w:i/>
          <w:lang w:eastAsia="en-US"/>
        </w:rPr>
        <w:t xml:space="preserve"> metų konsoliduotųjų ataskaitų rinkinio finansinį (teisėtumo) auditą. </w:t>
      </w:r>
    </w:p>
    <w:p w:rsidR="0027535F" w:rsidRPr="00682E98" w:rsidRDefault="0027535F" w:rsidP="00252926">
      <w:pPr>
        <w:spacing w:line="360" w:lineRule="auto"/>
        <w:jc w:val="both"/>
      </w:pPr>
    </w:p>
    <w:p w:rsidR="00252926" w:rsidRPr="00682E98" w:rsidRDefault="00252926" w:rsidP="00252926">
      <w:pPr>
        <w:spacing w:line="360" w:lineRule="auto"/>
        <w:jc w:val="both"/>
      </w:pPr>
      <w:r w:rsidRPr="00682E98">
        <w:t>Savivaldybės kontrolierė                                                                                             Inga Kaminskienė</w:t>
      </w:r>
    </w:p>
    <w:p w:rsidR="00B875B0" w:rsidRPr="00682E98" w:rsidRDefault="00B875B0" w:rsidP="000475F1">
      <w:pPr>
        <w:spacing w:line="360" w:lineRule="auto"/>
        <w:jc w:val="both"/>
      </w:pPr>
    </w:p>
    <w:p w:rsidR="00911364" w:rsidRPr="00682E98" w:rsidRDefault="00512818" w:rsidP="000475F1">
      <w:pPr>
        <w:spacing w:line="360" w:lineRule="auto"/>
        <w:jc w:val="both"/>
      </w:pPr>
      <w:r w:rsidRPr="00682E98">
        <w:t>Vyriausioji specialistė                                                                                                 Edita Guogienė</w:t>
      </w:r>
    </w:p>
    <w:p w:rsidR="0051406D" w:rsidRPr="00682E98" w:rsidRDefault="00252926" w:rsidP="002106E7">
      <w:pPr>
        <w:pBdr>
          <w:top w:val="double" w:sz="8" w:space="1" w:color="000000"/>
          <w:left w:val="double" w:sz="8" w:space="4" w:color="000000"/>
          <w:bottom w:val="double" w:sz="8" w:space="1" w:color="000000"/>
          <w:right w:val="double" w:sz="8" w:space="4" w:color="000000"/>
        </w:pBdr>
        <w:shd w:val="clear" w:color="auto" w:fill="C4BC96"/>
        <w:autoSpaceDE w:val="0"/>
        <w:jc w:val="center"/>
        <w:rPr>
          <w:color w:val="000000"/>
          <w:sz w:val="32"/>
          <w:szCs w:val="32"/>
        </w:rPr>
      </w:pPr>
      <w:r w:rsidRPr="00682E98">
        <w:rPr>
          <w:color w:val="000000"/>
          <w:sz w:val="32"/>
          <w:szCs w:val="32"/>
        </w:rPr>
        <w:lastRenderedPageBreak/>
        <w:t>PRIEDAI</w:t>
      </w:r>
    </w:p>
    <w:p w:rsidR="0051406D" w:rsidRPr="00682E98" w:rsidRDefault="0051406D" w:rsidP="00397F96">
      <w:pPr>
        <w:pStyle w:val="Pagrindinistekstas"/>
        <w:spacing w:line="360" w:lineRule="auto"/>
        <w:jc w:val="left"/>
        <w:rPr>
          <w:rFonts w:ascii="Times New Roman" w:hAnsi="Times New Roman"/>
          <w:b w:val="0"/>
          <w:sz w:val="24"/>
          <w:szCs w:val="24"/>
        </w:rPr>
      </w:pPr>
    </w:p>
    <w:p w:rsidR="00357400" w:rsidRPr="00682E98" w:rsidRDefault="0083335C" w:rsidP="0083335C">
      <w:pPr>
        <w:pStyle w:val="Pagrindinistekstas"/>
        <w:spacing w:line="360" w:lineRule="auto"/>
        <w:jc w:val="right"/>
        <w:rPr>
          <w:rFonts w:ascii="Times New Roman" w:hAnsi="Times New Roman"/>
          <w:b w:val="0"/>
          <w:sz w:val="24"/>
          <w:szCs w:val="24"/>
        </w:rPr>
      </w:pPr>
      <w:r w:rsidRPr="00682E98">
        <w:rPr>
          <w:rFonts w:ascii="Times New Roman" w:hAnsi="Times New Roman"/>
          <w:b w:val="0"/>
          <w:sz w:val="24"/>
          <w:szCs w:val="24"/>
        </w:rPr>
        <w:t>1 priedas</w:t>
      </w:r>
    </w:p>
    <w:p w:rsidR="00357400" w:rsidRPr="00682E98" w:rsidRDefault="00357400" w:rsidP="00357400">
      <w:pPr>
        <w:pStyle w:val="Pagrindinistekstas"/>
        <w:spacing w:line="360" w:lineRule="auto"/>
        <w:rPr>
          <w:rFonts w:ascii="Times New Roman" w:hAnsi="Times New Roman"/>
          <w:sz w:val="24"/>
          <w:szCs w:val="24"/>
        </w:rPr>
      </w:pPr>
      <w:r w:rsidRPr="00682E98">
        <w:rPr>
          <w:rFonts w:ascii="Times New Roman" w:hAnsi="Times New Roman"/>
          <w:sz w:val="24"/>
          <w:szCs w:val="24"/>
        </w:rPr>
        <w:t>Kon</w:t>
      </w:r>
      <w:r w:rsidR="0083335C" w:rsidRPr="00682E98">
        <w:rPr>
          <w:rFonts w:ascii="Times New Roman" w:hAnsi="Times New Roman"/>
          <w:sz w:val="24"/>
          <w:szCs w:val="24"/>
        </w:rPr>
        <w:t xml:space="preserve">troliuojami, asocijuotieji ir kiti </w:t>
      </w:r>
      <w:r w:rsidR="0081284F" w:rsidRPr="00682E98">
        <w:rPr>
          <w:rFonts w:ascii="Times New Roman" w:hAnsi="Times New Roman"/>
          <w:sz w:val="24"/>
          <w:szCs w:val="24"/>
        </w:rPr>
        <w:t>Kazlų Rūdos savivaldybės 2019</w:t>
      </w:r>
      <w:r w:rsidRPr="00682E98">
        <w:rPr>
          <w:rFonts w:ascii="Times New Roman" w:hAnsi="Times New Roman"/>
          <w:sz w:val="24"/>
          <w:szCs w:val="24"/>
        </w:rPr>
        <w:t xml:space="preserve"> metų subjektai </w:t>
      </w:r>
    </w:p>
    <w:tbl>
      <w:tblPr>
        <w:tblW w:w="94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648"/>
        <w:gridCol w:w="8820"/>
      </w:tblGrid>
      <w:tr w:rsidR="0083335C" w:rsidRPr="00682E98" w:rsidTr="0083335C">
        <w:trPr>
          <w:trHeight w:val="359"/>
        </w:trPr>
        <w:tc>
          <w:tcPr>
            <w:tcW w:w="648" w:type="dxa"/>
            <w:shd w:val="clear" w:color="auto" w:fill="DDD9C3" w:themeFill="background2" w:themeFillShade="E6"/>
            <w:vAlign w:val="center"/>
          </w:tcPr>
          <w:p w:rsidR="0083335C" w:rsidRPr="00682E98" w:rsidRDefault="0083335C" w:rsidP="0083335C">
            <w:pPr>
              <w:suppressAutoHyphens w:val="0"/>
              <w:jc w:val="center"/>
              <w:rPr>
                <w:b/>
                <w:sz w:val="20"/>
                <w:szCs w:val="20"/>
                <w:lang w:eastAsia="lt-LT"/>
              </w:rPr>
            </w:pPr>
            <w:proofErr w:type="spellStart"/>
            <w:r w:rsidRPr="00682E98">
              <w:rPr>
                <w:b/>
                <w:sz w:val="20"/>
                <w:szCs w:val="20"/>
                <w:lang w:eastAsia="lt-LT"/>
              </w:rPr>
              <w:t>Eil.Nr</w:t>
            </w:r>
            <w:proofErr w:type="spellEnd"/>
            <w:r w:rsidRPr="00682E98">
              <w:rPr>
                <w:b/>
                <w:sz w:val="20"/>
                <w:szCs w:val="20"/>
                <w:lang w:eastAsia="lt-LT"/>
              </w:rPr>
              <w:t>.</w:t>
            </w:r>
          </w:p>
        </w:tc>
        <w:tc>
          <w:tcPr>
            <w:tcW w:w="8820" w:type="dxa"/>
            <w:shd w:val="clear" w:color="auto" w:fill="DDD9C3" w:themeFill="background2" w:themeFillShade="E6"/>
            <w:vAlign w:val="center"/>
          </w:tcPr>
          <w:p w:rsidR="0083335C" w:rsidRPr="00682E98" w:rsidRDefault="0083335C" w:rsidP="0083335C">
            <w:pPr>
              <w:suppressAutoHyphens w:val="0"/>
              <w:jc w:val="center"/>
              <w:rPr>
                <w:b/>
                <w:sz w:val="20"/>
                <w:szCs w:val="20"/>
                <w:lang w:eastAsia="lt-LT"/>
              </w:rPr>
            </w:pPr>
          </w:p>
          <w:p w:rsidR="0083335C" w:rsidRPr="00682E98" w:rsidRDefault="00E058BD" w:rsidP="0083335C">
            <w:pPr>
              <w:suppressAutoHyphens w:val="0"/>
              <w:jc w:val="center"/>
              <w:rPr>
                <w:b/>
                <w:sz w:val="20"/>
                <w:szCs w:val="20"/>
                <w:lang w:eastAsia="lt-LT"/>
              </w:rPr>
            </w:pPr>
            <w:r w:rsidRPr="00682E98">
              <w:rPr>
                <w:b/>
                <w:sz w:val="20"/>
                <w:szCs w:val="20"/>
                <w:lang w:eastAsia="lt-LT"/>
              </w:rPr>
              <w:t>Subjekto</w:t>
            </w:r>
            <w:r w:rsidR="0083335C" w:rsidRPr="00682E98">
              <w:rPr>
                <w:b/>
                <w:sz w:val="20"/>
                <w:szCs w:val="20"/>
                <w:lang w:eastAsia="lt-LT"/>
              </w:rPr>
              <w:t xml:space="preserve"> pavadinimas</w:t>
            </w:r>
          </w:p>
        </w:tc>
      </w:tr>
      <w:tr w:rsidR="0083335C" w:rsidRPr="00682E98" w:rsidTr="00C208CB">
        <w:trPr>
          <w:trHeight w:val="348"/>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w:t>
            </w:r>
          </w:p>
        </w:tc>
        <w:tc>
          <w:tcPr>
            <w:tcW w:w="8820" w:type="dxa"/>
            <w:vAlign w:val="bottom"/>
          </w:tcPr>
          <w:p w:rsidR="0083335C" w:rsidRPr="00682E98" w:rsidRDefault="0083335C" w:rsidP="0083335C">
            <w:pPr>
              <w:suppressAutoHyphens w:val="0"/>
              <w:rPr>
                <w:b/>
                <w:sz w:val="20"/>
                <w:szCs w:val="20"/>
                <w:lang w:eastAsia="lt-LT"/>
              </w:rPr>
            </w:pPr>
            <w:r w:rsidRPr="00682E98">
              <w:rPr>
                <w:b/>
                <w:sz w:val="20"/>
                <w:szCs w:val="20"/>
                <w:lang w:eastAsia="lt-LT"/>
              </w:rPr>
              <w:t>Kontroliuojamos biudžetinės įstaigos</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savivaldybės administracija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1.2</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savivaldybės kontrolės ir audito tarnyba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1.3</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Kazio Griniaus gimnazija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1.4</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 xml:space="preserve">Kazlų Rūdos </w:t>
            </w:r>
            <w:proofErr w:type="spellStart"/>
            <w:r w:rsidRPr="00682E98">
              <w:rPr>
                <w:sz w:val="20"/>
                <w:szCs w:val="20"/>
                <w:lang w:eastAsia="lt-LT"/>
              </w:rPr>
              <w:t>sav</w:t>
            </w:r>
            <w:proofErr w:type="spellEnd"/>
            <w:r w:rsidRPr="00682E98">
              <w:rPr>
                <w:sz w:val="20"/>
                <w:szCs w:val="20"/>
                <w:lang w:eastAsia="lt-LT"/>
              </w:rPr>
              <w:t>. Plutiškių gimnazija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1.5</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 xml:space="preserve">Kazlų Rūdos </w:t>
            </w:r>
            <w:r w:rsidR="00A6321B" w:rsidRPr="00682E98">
              <w:rPr>
                <w:sz w:val="20"/>
                <w:szCs w:val="20"/>
                <w:lang w:eastAsia="lt-LT"/>
              </w:rPr>
              <w:t xml:space="preserve">Prano Dovydaičio </w:t>
            </w:r>
            <w:r w:rsidRPr="00682E98">
              <w:rPr>
                <w:sz w:val="20"/>
                <w:szCs w:val="20"/>
                <w:lang w:eastAsia="lt-LT"/>
              </w:rPr>
              <w:t>pagrindinė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1.6</w:t>
            </w:r>
          </w:p>
        </w:tc>
        <w:tc>
          <w:tcPr>
            <w:tcW w:w="8820" w:type="dxa"/>
          </w:tcPr>
          <w:p w:rsidR="0083335C" w:rsidRPr="00682E98" w:rsidRDefault="001E4399" w:rsidP="0083335C">
            <w:pPr>
              <w:suppressAutoHyphens w:val="0"/>
              <w:rPr>
                <w:sz w:val="20"/>
                <w:szCs w:val="20"/>
                <w:lang w:eastAsia="lt-LT"/>
              </w:rPr>
            </w:pPr>
            <w:r>
              <w:rPr>
                <w:sz w:val="20"/>
                <w:szCs w:val="20"/>
                <w:lang w:eastAsia="lt-LT"/>
              </w:rPr>
              <w:t>Kazlų Rūdos „</w:t>
            </w:r>
            <w:proofErr w:type="spellStart"/>
            <w:r>
              <w:rPr>
                <w:sz w:val="20"/>
                <w:szCs w:val="20"/>
                <w:lang w:eastAsia="lt-LT"/>
              </w:rPr>
              <w:t>Elmos</w:t>
            </w:r>
            <w:proofErr w:type="spellEnd"/>
            <w:r>
              <w:rPr>
                <w:sz w:val="20"/>
                <w:szCs w:val="20"/>
                <w:lang w:eastAsia="lt-LT"/>
              </w:rPr>
              <w:t>“</w:t>
            </w:r>
            <w:r w:rsidR="0083335C" w:rsidRPr="00682E98">
              <w:rPr>
                <w:sz w:val="20"/>
                <w:szCs w:val="20"/>
                <w:lang w:eastAsia="lt-LT"/>
              </w:rPr>
              <w:t xml:space="preserve"> mokykla-darželis</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1.7</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 xml:space="preserve">Kazlų Rūdos </w:t>
            </w:r>
            <w:proofErr w:type="spellStart"/>
            <w:r w:rsidRPr="00682E98">
              <w:rPr>
                <w:sz w:val="20"/>
                <w:szCs w:val="20"/>
                <w:lang w:eastAsia="lt-LT"/>
              </w:rPr>
              <w:t>sav</w:t>
            </w:r>
            <w:proofErr w:type="spellEnd"/>
            <w:r w:rsidRPr="00682E98">
              <w:rPr>
                <w:sz w:val="20"/>
                <w:szCs w:val="20"/>
                <w:lang w:eastAsia="lt-LT"/>
              </w:rPr>
              <w:t>. Antanavo pagrindinė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1.8</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 xml:space="preserve">Kazlų Rūdos </w:t>
            </w:r>
            <w:proofErr w:type="spellStart"/>
            <w:r w:rsidRPr="00682E98">
              <w:rPr>
                <w:sz w:val="20"/>
                <w:szCs w:val="20"/>
                <w:lang w:eastAsia="lt-LT"/>
              </w:rPr>
              <w:t>sav</w:t>
            </w:r>
            <w:proofErr w:type="spellEnd"/>
            <w:r w:rsidRPr="00682E98">
              <w:rPr>
                <w:sz w:val="20"/>
                <w:szCs w:val="20"/>
                <w:lang w:eastAsia="lt-LT"/>
              </w:rPr>
              <w:t>. Bagotosios pagrindinė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1.9</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 xml:space="preserve">Kazlų Rūdos </w:t>
            </w:r>
            <w:proofErr w:type="spellStart"/>
            <w:r w:rsidRPr="00682E98">
              <w:rPr>
                <w:sz w:val="20"/>
                <w:szCs w:val="20"/>
                <w:lang w:eastAsia="lt-LT"/>
              </w:rPr>
              <w:t>sav</w:t>
            </w:r>
            <w:proofErr w:type="spellEnd"/>
            <w:r w:rsidRPr="00682E98">
              <w:rPr>
                <w:sz w:val="20"/>
                <w:szCs w:val="20"/>
                <w:lang w:eastAsia="lt-LT"/>
              </w:rPr>
              <w:t>. Jankų pagrindinė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1.10</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pradinė mokykla</w:t>
            </w:r>
          </w:p>
        </w:tc>
      </w:tr>
      <w:tr w:rsidR="0083335C" w:rsidRPr="00682E98" w:rsidTr="00C208CB">
        <w:trPr>
          <w:trHeight w:val="332"/>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1.11</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savivaldybės Kazlų Rūdos vaikų lopšelis-darželis „Pušelė“</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1.12</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Rimvydo Žigaičio menų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1.13</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savivaldybės priešgaisrinė tarnyba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1.14</w:t>
            </w:r>
          </w:p>
        </w:tc>
        <w:tc>
          <w:tcPr>
            <w:tcW w:w="8820" w:type="dxa"/>
          </w:tcPr>
          <w:p w:rsidR="0083335C" w:rsidRPr="00682E98" w:rsidRDefault="0083335C" w:rsidP="00A6321B">
            <w:pPr>
              <w:suppressAutoHyphens w:val="0"/>
              <w:rPr>
                <w:sz w:val="20"/>
                <w:szCs w:val="20"/>
                <w:lang w:eastAsia="lt-LT"/>
              </w:rPr>
            </w:pPr>
            <w:r w:rsidRPr="00682E98">
              <w:rPr>
                <w:sz w:val="20"/>
                <w:szCs w:val="20"/>
                <w:lang w:eastAsia="lt-LT"/>
              </w:rPr>
              <w:t xml:space="preserve">Kazlų Rūdos </w:t>
            </w:r>
            <w:r w:rsidR="00A6321B" w:rsidRPr="00682E98">
              <w:rPr>
                <w:sz w:val="20"/>
                <w:szCs w:val="20"/>
                <w:lang w:eastAsia="lt-LT"/>
              </w:rPr>
              <w:t>,,Saulės“</w:t>
            </w:r>
            <w:r w:rsidRPr="00682E98">
              <w:rPr>
                <w:sz w:val="20"/>
                <w:szCs w:val="20"/>
                <w:lang w:eastAsia="lt-LT"/>
              </w:rPr>
              <w:t xml:space="preserve"> mokykla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1.15</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sporto centras</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1.16</w:t>
            </w:r>
          </w:p>
        </w:tc>
        <w:tc>
          <w:tcPr>
            <w:tcW w:w="8820" w:type="dxa"/>
          </w:tcPr>
          <w:p w:rsidR="0083335C" w:rsidRPr="00682E98" w:rsidRDefault="0083335C" w:rsidP="0083335C">
            <w:pPr>
              <w:suppressAutoHyphens w:val="0"/>
              <w:rPr>
                <w:sz w:val="20"/>
                <w:szCs w:val="20"/>
                <w:lang w:eastAsia="lt-LT"/>
              </w:rPr>
            </w:pPr>
            <w:r w:rsidRPr="00682E98">
              <w:rPr>
                <w:sz w:val="20"/>
                <w:szCs w:val="20"/>
                <w:lang w:eastAsia="lt-LT"/>
              </w:rPr>
              <w:t>Kazlų Rūdos savivaldybės kultūros centras</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1.17</w:t>
            </w:r>
          </w:p>
        </w:tc>
        <w:tc>
          <w:tcPr>
            <w:tcW w:w="8820" w:type="dxa"/>
          </w:tcPr>
          <w:p w:rsidR="0083335C" w:rsidRPr="00682E98" w:rsidRDefault="0083335C" w:rsidP="00A6321B">
            <w:pPr>
              <w:suppressAutoHyphens w:val="0"/>
              <w:rPr>
                <w:b/>
                <w:sz w:val="20"/>
                <w:szCs w:val="20"/>
                <w:lang w:eastAsia="lt-LT"/>
              </w:rPr>
            </w:pPr>
            <w:r w:rsidRPr="00682E98">
              <w:rPr>
                <w:sz w:val="20"/>
                <w:szCs w:val="20"/>
                <w:lang w:eastAsia="lt-LT"/>
              </w:rPr>
              <w:t xml:space="preserve">Kazlų Rūdos </w:t>
            </w:r>
            <w:r w:rsidR="00A6321B" w:rsidRPr="00682E98">
              <w:rPr>
                <w:sz w:val="20"/>
                <w:szCs w:val="20"/>
                <w:lang w:eastAsia="lt-LT"/>
              </w:rPr>
              <w:t>Jurgio Dovydaičio</w:t>
            </w:r>
            <w:r w:rsidRPr="00682E98">
              <w:rPr>
                <w:sz w:val="20"/>
                <w:szCs w:val="20"/>
                <w:lang w:eastAsia="lt-LT"/>
              </w:rPr>
              <w:t xml:space="preserve"> viešoji biblioteka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1.18</w:t>
            </w:r>
          </w:p>
        </w:tc>
        <w:tc>
          <w:tcPr>
            <w:tcW w:w="8820" w:type="dxa"/>
          </w:tcPr>
          <w:p w:rsidR="0083335C" w:rsidRPr="00682E98" w:rsidRDefault="0083335C" w:rsidP="0083335C">
            <w:pPr>
              <w:suppressAutoHyphens w:val="0"/>
              <w:rPr>
                <w:b/>
                <w:sz w:val="20"/>
                <w:szCs w:val="20"/>
                <w:lang w:eastAsia="lt-LT"/>
              </w:rPr>
            </w:pPr>
            <w:r w:rsidRPr="00682E98">
              <w:rPr>
                <w:sz w:val="20"/>
                <w:szCs w:val="20"/>
                <w:lang w:eastAsia="lt-LT"/>
              </w:rPr>
              <w:t>Kazlų Rūdos pedagoginė psichologinė tarnyba</w:t>
            </w:r>
          </w:p>
        </w:tc>
      </w:tr>
      <w:tr w:rsidR="0083335C" w:rsidRPr="00682E98" w:rsidTr="00C208CB">
        <w:trPr>
          <w:trHeight w:val="251"/>
        </w:trPr>
        <w:tc>
          <w:tcPr>
            <w:tcW w:w="648" w:type="dxa"/>
          </w:tcPr>
          <w:p w:rsidR="0083335C" w:rsidRPr="00682E98" w:rsidRDefault="0083335C" w:rsidP="0083335C">
            <w:pPr>
              <w:suppressAutoHyphens w:val="0"/>
              <w:rPr>
                <w:sz w:val="20"/>
                <w:szCs w:val="20"/>
                <w:lang w:eastAsia="lt-LT"/>
              </w:rPr>
            </w:pPr>
            <w:r w:rsidRPr="00682E98">
              <w:rPr>
                <w:sz w:val="20"/>
                <w:szCs w:val="20"/>
                <w:lang w:eastAsia="lt-LT"/>
              </w:rPr>
              <w:t>2.</w:t>
            </w:r>
          </w:p>
        </w:tc>
        <w:tc>
          <w:tcPr>
            <w:tcW w:w="8820" w:type="dxa"/>
          </w:tcPr>
          <w:p w:rsidR="0083335C" w:rsidRPr="00682E98" w:rsidRDefault="0083335C" w:rsidP="0083335C">
            <w:pPr>
              <w:suppressAutoHyphens w:val="0"/>
              <w:rPr>
                <w:b/>
                <w:sz w:val="20"/>
                <w:szCs w:val="20"/>
                <w:lang w:eastAsia="lt-LT"/>
              </w:rPr>
            </w:pPr>
            <w:r w:rsidRPr="00682E98">
              <w:rPr>
                <w:b/>
                <w:sz w:val="20"/>
                <w:szCs w:val="20"/>
                <w:lang w:eastAsia="lt-LT"/>
              </w:rPr>
              <w:t>Kontroliuojamos viešosios įstaigos, priskiriamos prie viešojo sektoriaus subjektų</w:t>
            </w:r>
          </w:p>
        </w:tc>
      </w:tr>
      <w:tr w:rsidR="0083335C" w:rsidRPr="00682E98" w:rsidTr="00C208CB">
        <w:tc>
          <w:tcPr>
            <w:tcW w:w="648" w:type="dxa"/>
          </w:tcPr>
          <w:p w:rsidR="0083335C" w:rsidRPr="00682E98" w:rsidRDefault="0083335C" w:rsidP="0083335C">
            <w:pPr>
              <w:suppressAutoHyphens w:val="0"/>
              <w:rPr>
                <w:sz w:val="20"/>
                <w:szCs w:val="20"/>
                <w:lang w:eastAsia="lt-LT"/>
              </w:rPr>
            </w:pPr>
            <w:r w:rsidRPr="00682E98">
              <w:rPr>
                <w:sz w:val="20"/>
                <w:szCs w:val="20"/>
                <w:lang w:eastAsia="lt-LT"/>
              </w:rPr>
              <w:t>2.1</w:t>
            </w:r>
          </w:p>
        </w:tc>
        <w:tc>
          <w:tcPr>
            <w:tcW w:w="8820" w:type="dxa"/>
          </w:tcPr>
          <w:p w:rsidR="0083335C" w:rsidRPr="00682E98" w:rsidRDefault="0083335C" w:rsidP="0083335C">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Kazlų Rūdos pirminės sveikatos priežiūros centras</w:t>
            </w:r>
          </w:p>
        </w:tc>
      </w:tr>
      <w:tr w:rsidR="0083335C" w:rsidRPr="00682E98" w:rsidTr="00C208CB">
        <w:tc>
          <w:tcPr>
            <w:tcW w:w="648" w:type="dxa"/>
          </w:tcPr>
          <w:p w:rsidR="0083335C" w:rsidRPr="00682E98" w:rsidRDefault="0083335C" w:rsidP="0083335C">
            <w:pPr>
              <w:suppressAutoHyphens w:val="0"/>
              <w:rPr>
                <w:sz w:val="20"/>
                <w:szCs w:val="20"/>
                <w:lang w:eastAsia="lt-LT"/>
              </w:rPr>
            </w:pPr>
            <w:r w:rsidRPr="00682E98">
              <w:rPr>
                <w:sz w:val="20"/>
                <w:szCs w:val="20"/>
                <w:lang w:eastAsia="lt-LT"/>
              </w:rPr>
              <w:t>2.2</w:t>
            </w:r>
          </w:p>
        </w:tc>
        <w:tc>
          <w:tcPr>
            <w:tcW w:w="8820" w:type="dxa"/>
          </w:tcPr>
          <w:p w:rsidR="0083335C" w:rsidRPr="00682E98" w:rsidRDefault="001E4399" w:rsidP="0083335C">
            <w:pPr>
              <w:suppressAutoHyphens w:val="0"/>
              <w:rPr>
                <w:sz w:val="20"/>
                <w:szCs w:val="20"/>
                <w:lang w:eastAsia="lt-LT"/>
              </w:rPr>
            </w:pPr>
            <w:proofErr w:type="spellStart"/>
            <w:r>
              <w:rPr>
                <w:sz w:val="20"/>
                <w:szCs w:val="20"/>
                <w:lang w:eastAsia="lt-LT"/>
              </w:rPr>
              <w:t>VšĮ</w:t>
            </w:r>
            <w:proofErr w:type="spellEnd"/>
            <w:r>
              <w:rPr>
                <w:sz w:val="20"/>
                <w:szCs w:val="20"/>
                <w:lang w:eastAsia="lt-LT"/>
              </w:rPr>
              <w:t xml:space="preserve"> Kazlų</w:t>
            </w:r>
            <w:r w:rsidR="0083335C" w:rsidRPr="00682E98">
              <w:rPr>
                <w:sz w:val="20"/>
                <w:szCs w:val="20"/>
                <w:lang w:eastAsia="lt-LT"/>
              </w:rPr>
              <w:t xml:space="preserve"> Rūdos ligoninė</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2.3</w:t>
            </w:r>
          </w:p>
        </w:tc>
        <w:tc>
          <w:tcPr>
            <w:tcW w:w="8820" w:type="dxa"/>
          </w:tcPr>
          <w:p w:rsidR="0081284F" w:rsidRPr="00682E98" w:rsidRDefault="0081284F" w:rsidP="0083335C">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Kazlų Rūdos verslo inkubatorius</w:t>
            </w:r>
          </w:p>
        </w:tc>
      </w:tr>
      <w:tr w:rsidR="0083335C" w:rsidRPr="00682E98" w:rsidTr="00C208CB">
        <w:tc>
          <w:tcPr>
            <w:tcW w:w="648" w:type="dxa"/>
          </w:tcPr>
          <w:p w:rsidR="0083335C" w:rsidRPr="00682E98" w:rsidRDefault="0083335C" w:rsidP="0083335C">
            <w:pPr>
              <w:suppressAutoHyphens w:val="0"/>
              <w:rPr>
                <w:sz w:val="20"/>
                <w:szCs w:val="20"/>
                <w:lang w:eastAsia="lt-LT"/>
              </w:rPr>
            </w:pPr>
            <w:r w:rsidRPr="00682E98">
              <w:rPr>
                <w:sz w:val="20"/>
                <w:szCs w:val="20"/>
                <w:lang w:eastAsia="lt-LT"/>
              </w:rPr>
              <w:t>3.</w:t>
            </w:r>
          </w:p>
        </w:tc>
        <w:tc>
          <w:tcPr>
            <w:tcW w:w="8820" w:type="dxa"/>
          </w:tcPr>
          <w:p w:rsidR="0083335C" w:rsidRPr="00682E98" w:rsidRDefault="0083335C" w:rsidP="0083335C">
            <w:pPr>
              <w:suppressAutoHyphens w:val="0"/>
              <w:rPr>
                <w:b/>
                <w:sz w:val="20"/>
                <w:szCs w:val="20"/>
                <w:lang w:eastAsia="lt-LT"/>
              </w:rPr>
            </w:pPr>
            <w:r w:rsidRPr="00682E98">
              <w:rPr>
                <w:b/>
                <w:sz w:val="20"/>
                <w:szCs w:val="20"/>
                <w:lang w:eastAsia="lt-LT"/>
              </w:rPr>
              <w:t>Kontroliuojamos viešosios įstaigos, nepriskiriamos prie viešojo sektoriaus subjektų</w:t>
            </w:r>
          </w:p>
        </w:tc>
      </w:tr>
      <w:tr w:rsidR="0083335C" w:rsidRPr="00682E98" w:rsidTr="00C208CB">
        <w:tc>
          <w:tcPr>
            <w:tcW w:w="648" w:type="dxa"/>
          </w:tcPr>
          <w:p w:rsidR="0083335C" w:rsidRPr="00682E98" w:rsidRDefault="0083335C" w:rsidP="0083335C">
            <w:pPr>
              <w:suppressAutoHyphens w:val="0"/>
              <w:rPr>
                <w:sz w:val="20"/>
                <w:szCs w:val="20"/>
                <w:lang w:eastAsia="lt-LT"/>
              </w:rPr>
            </w:pPr>
            <w:r w:rsidRPr="00682E98">
              <w:rPr>
                <w:sz w:val="20"/>
                <w:szCs w:val="20"/>
                <w:lang w:eastAsia="lt-LT"/>
              </w:rPr>
              <w:t>3.1</w:t>
            </w:r>
          </w:p>
        </w:tc>
        <w:tc>
          <w:tcPr>
            <w:tcW w:w="8820" w:type="dxa"/>
          </w:tcPr>
          <w:p w:rsidR="0083335C" w:rsidRPr="00682E98" w:rsidRDefault="0083335C" w:rsidP="0083335C">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Kazlų Rūdos </w:t>
            </w:r>
            <w:proofErr w:type="spellStart"/>
            <w:r w:rsidRPr="00682E98">
              <w:rPr>
                <w:sz w:val="20"/>
                <w:szCs w:val="20"/>
                <w:lang w:eastAsia="lt-LT"/>
              </w:rPr>
              <w:t>soc</w:t>
            </w:r>
            <w:proofErr w:type="spellEnd"/>
            <w:r w:rsidRPr="00682E98">
              <w:rPr>
                <w:sz w:val="20"/>
                <w:szCs w:val="20"/>
                <w:lang w:eastAsia="lt-LT"/>
              </w:rPr>
              <w:t>.</w:t>
            </w:r>
            <w:r w:rsidR="001E4399">
              <w:rPr>
                <w:sz w:val="20"/>
                <w:szCs w:val="20"/>
                <w:lang w:eastAsia="lt-LT"/>
              </w:rPr>
              <w:t xml:space="preserve"> </w:t>
            </w:r>
            <w:bookmarkStart w:id="3" w:name="_GoBack"/>
            <w:bookmarkEnd w:id="3"/>
            <w:r w:rsidRPr="00682E98">
              <w:rPr>
                <w:sz w:val="20"/>
                <w:szCs w:val="20"/>
                <w:lang w:eastAsia="lt-LT"/>
              </w:rPr>
              <w:t>paramos centras</w:t>
            </w:r>
          </w:p>
        </w:tc>
      </w:tr>
      <w:tr w:rsidR="0081284F" w:rsidRPr="00682E98" w:rsidTr="00C208CB">
        <w:tc>
          <w:tcPr>
            <w:tcW w:w="648" w:type="dxa"/>
          </w:tcPr>
          <w:p w:rsidR="0081284F" w:rsidRPr="00682E98" w:rsidRDefault="00523F8A" w:rsidP="0083335C">
            <w:pPr>
              <w:suppressAutoHyphens w:val="0"/>
              <w:rPr>
                <w:sz w:val="20"/>
                <w:szCs w:val="20"/>
                <w:lang w:eastAsia="lt-LT"/>
              </w:rPr>
            </w:pPr>
            <w:r w:rsidRPr="00682E98">
              <w:rPr>
                <w:sz w:val="20"/>
                <w:szCs w:val="20"/>
                <w:lang w:eastAsia="lt-LT"/>
              </w:rPr>
              <w:t>3.2</w:t>
            </w:r>
          </w:p>
        </w:tc>
        <w:tc>
          <w:tcPr>
            <w:tcW w:w="8820" w:type="dxa"/>
          </w:tcPr>
          <w:p w:rsidR="0081284F" w:rsidRPr="00682E98" w:rsidRDefault="0081284F" w:rsidP="006D2626">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Nemuno </w:t>
            </w:r>
            <w:proofErr w:type="spellStart"/>
            <w:r w:rsidRPr="00682E98">
              <w:rPr>
                <w:sz w:val="20"/>
                <w:szCs w:val="20"/>
                <w:lang w:eastAsia="lt-LT"/>
              </w:rPr>
              <w:t>euroregiono</w:t>
            </w:r>
            <w:proofErr w:type="spellEnd"/>
            <w:r w:rsidRPr="00682E98">
              <w:rPr>
                <w:sz w:val="20"/>
                <w:szCs w:val="20"/>
                <w:lang w:eastAsia="lt-LT"/>
              </w:rPr>
              <w:t xml:space="preserve"> Marijampolės biuras</w:t>
            </w:r>
          </w:p>
        </w:tc>
      </w:tr>
      <w:tr w:rsidR="0081284F" w:rsidRPr="00682E98" w:rsidTr="00C208CB">
        <w:tc>
          <w:tcPr>
            <w:tcW w:w="648" w:type="dxa"/>
          </w:tcPr>
          <w:p w:rsidR="0081284F" w:rsidRPr="00682E98" w:rsidRDefault="00523F8A" w:rsidP="0083335C">
            <w:pPr>
              <w:suppressAutoHyphens w:val="0"/>
              <w:rPr>
                <w:sz w:val="20"/>
                <w:szCs w:val="20"/>
                <w:lang w:eastAsia="lt-LT"/>
              </w:rPr>
            </w:pPr>
            <w:r w:rsidRPr="00682E98">
              <w:rPr>
                <w:sz w:val="20"/>
                <w:szCs w:val="20"/>
                <w:lang w:eastAsia="lt-LT"/>
              </w:rPr>
              <w:t>3.3</w:t>
            </w:r>
          </w:p>
        </w:tc>
        <w:tc>
          <w:tcPr>
            <w:tcW w:w="8820" w:type="dxa"/>
          </w:tcPr>
          <w:p w:rsidR="0081284F" w:rsidRPr="00682E98" w:rsidRDefault="0081284F" w:rsidP="006D2626">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Kazlų Rūdos futbolas</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4.</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Valstybės ir savivaldybių įmonės*</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5.</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Kontroliuojamos akcinės ir uždarosios akcinės bendrovės</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5.1</w:t>
            </w:r>
          </w:p>
        </w:tc>
        <w:tc>
          <w:tcPr>
            <w:tcW w:w="8820" w:type="dxa"/>
          </w:tcPr>
          <w:p w:rsidR="0081284F" w:rsidRPr="00682E98" w:rsidRDefault="0081284F" w:rsidP="0083335C">
            <w:pPr>
              <w:suppressAutoHyphens w:val="0"/>
              <w:rPr>
                <w:sz w:val="20"/>
                <w:szCs w:val="20"/>
                <w:lang w:eastAsia="lt-LT"/>
              </w:rPr>
            </w:pPr>
            <w:r w:rsidRPr="00682E98">
              <w:rPr>
                <w:sz w:val="20"/>
                <w:szCs w:val="20"/>
                <w:lang w:eastAsia="lt-LT"/>
              </w:rPr>
              <w:t>UAB „ Kazlų Rūdos komunalininkas“</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5.2</w:t>
            </w:r>
          </w:p>
        </w:tc>
        <w:tc>
          <w:tcPr>
            <w:tcW w:w="8820" w:type="dxa"/>
          </w:tcPr>
          <w:p w:rsidR="0081284F" w:rsidRPr="00682E98" w:rsidRDefault="0081284F" w:rsidP="0083335C">
            <w:pPr>
              <w:suppressAutoHyphens w:val="0"/>
              <w:rPr>
                <w:sz w:val="20"/>
                <w:szCs w:val="20"/>
                <w:lang w:eastAsia="lt-LT"/>
              </w:rPr>
            </w:pPr>
            <w:r w:rsidRPr="00682E98">
              <w:rPr>
                <w:sz w:val="20"/>
                <w:szCs w:val="20"/>
                <w:lang w:eastAsia="lt-LT"/>
              </w:rPr>
              <w:t>UAB „Kazlų Rūdos šilumos tinklai“</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5.3</w:t>
            </w:r>
          </w:p>
        </w:tc>
        <w:tc>
          <w:tcPr>
            <w:tcW w:w="8820" w:type="dxa"/>
          </w:tcPr>
          <w:p w:rsidR="0081284F" w:rsidRPr="00682E98" w:rsidRDefault="0081284F" w:rsidP="0083335C">
            <w:pPr>
              <w:suppressAutoHyphens w:val="0"/>
              <w:rPr>
                <w:sz w:val="20"/>
                <w:szCs w:val="20"/>
                <w:lang w:eastAsia="lt-LT"/>
              </w:rPr>
            </w:pPr>
            <w:r w:rsidRPr="00682E98">
              <w:rPr>
                <w:sz w:val="20"/>
                <w:szCs w:val="20"/>
                <w:lang w:eastAsia="lt-LT"/>
              </w:rPr>
              <w:t>UAB Marijampolės apskrities ATC</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6.</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Asocijuotieji subjektai</w:t>
            </w:r>
          </w:p>
        </w:tc>
      </w:tr>
      <w:tr w:rsidR="0081284F" w:rsidRPr="00682E98" w:rsidTr="00C208CB">
        <w:tc>
          <w:tcPr>
            <w:tcW w:w="648" w:type="dxa"/>
          </w:tcPr>
          <w:p w:rsidR="0081284F" w:rsidRPr="00682E98" w:rsidRDefault="0081284F" w:rsidP="0083335C">
            <w:pPr>
              <w:suppressAutoHyphens w:val="0"/>
              <w:rPr>
                <w:sz w:val="20"/>
                <w:szCs w:val="20"/>
                <w:lang w:eastAsia="lt-LT"/>
              </w:rPr>
            </w:pPr>
            <w:r w:rsidRPr="00682E98">
              <w:rPr>
                <w:sz w:val="20"/>
                <w:szCs w:val="20"/>
                <w:lang w:eastAsia="lt-LT"/>
              </w:rPr>
              <w:t>7.</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Administruojami išteklių fondai</w:t>
            </w:r>
          </w:p>
        </w:tc>
      </w:tr>
      <w:tr w:rsidR="0081284F" w:rsidRPr="00682E98" w:rsidTr="00C208CB">
        <w:trPr>
          <w:trHeight w:val="277"/>
        </w:trPr>
        <w:tc>
          <w:tcPr>
            <w:tcW w:w="648" w:type="dxa"/>
          </w:tcPr>
          <w:p w:rsidR="0081284F" w:rsidRPr="00682E98" w:rsidRDefault="0081284F" w:rsidP="0083335C">
            <w:pPr>
              <w:suppressAutoHyphens w:val="0"/>
              <w:rPr>
                <w:sz w:val="20"/>
                <w:szCs w:val="20"/>
                <w:lang w:eastAsia="lt-LT"/>
              </w:rPr>
            </w:pPr>
            <w:r w:rsidRPr="00682E98">
              <w:rPr>
                <w:sz w:val="20"/>
                <w:szCs w:val="20"/>
                <w:lang w:eastAsia="lt-LT"/>
              </w:rPr>
              <w:t>7.1</w:t>
            </w:r>
          </w:p>
        </w:tc>
        <w:tc>
          <w:tcPr>
            <w:tcW w:w="8820" w:type="dxa"/>
          </w:tcPr>
          <w:p w:rsidR="0081284F" w:rsidRPr="00682E98" w:rsidRDefault="0081284F" w:rsidP="0083335C">
            <w:pPr>
              <w:suppressAutoHyphens w:val="0"/>
              <w:rPr>
                <w:b/>
                <w:sz w:val="20"/>
                <w:szCs w:val="20"/>
                <w:lang w:eastAsia="lt-LT"/>
              </w:rPr>
            </w:pPr>
            <w:r w:rsidRPr="00682E98">
              <w:rPr>
                <w:sz w:val="20"/>
                <w:szCs w:val="20"/>
                <w:lang w:eastAsia="lt-LT"/>
              </w:rPr>
              <w:t>Kazlų Rūdos savivaldybės iždas</w:t>
            </w:r>
          </w:p>
        </w:tc>
      </w:tr>
      <w:tr w:rsidR="0081284F" w:rsidRPr="00682E98" w:rsidTr="00C208CB">
        <w:trPr>
          <w:trHeight w:val="277"/>
        </w:trPr>
        <w:tc>
          <w:tcPr>
            <w:tcW w:w="648" w:type="dxa"/>
          </w:tcPr>
          <w:p w:rsidR="0081284F" w:rsidRPr="00682E98" w:rsidRDefault="0081284F" w:rsidP="0083335C">
            <w:pPr>
              <w:suppressAutoHyphens w:val="0"/>
              <w:rPr>
                <w:sz w:val="20"/>
                <w:szCs w:val="20"/>
                <w:lang w:eastAsia="lt-LT"/>
              </w:rPr>
            </w:pPr>
            <w:r w:rsidRPr="00682E98">
              <w:rPr>
                <w:sz w:val="20"/>
                <w:szCs w:val="20"/>
                <w:lang w:eastAsia="lt-LT"/>
              </w:rPr>
              <w:t>8.</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Administruojami mokesčių fondai</w:t>
            </w:r>
          </w:p>
        </w:tc>
      </w:tr>
      <w:tr w:rsidR="0081284F" w:rsidRPr="00682E98" w:rsidTr="00C208CB">
        <w:trPr>
          <w:trHeight w:val="344"/>
        </w:trPr>
        <w:tc>
          <w:tcPr>
            <w:tcW w:w="648" w:type="dxa"/>
          </w:tcPr>
          <w:p w:rsidR="0081284F" w:rsidRPr="00682E98" w:rsidRDefault="0081284F" w:rsidP="0083335C">
            <w:pPr>
              <w:suppressAutoHyphens w:val="0"/>
              <w:rPr>
                <w:sz w:val="20"/>
                <w:szCs w:val="20"/>
                <w:lang w:eastAsia="lt-LT"/>
              </w:rPr>
            </w:pPr>
            <w:r w:rsidRPr="00682E98">
              <w:rPr>
                <w:sz w:val="20"/>
                <w:szCs w:val="20"/>
                <w:lang w:eastAsia="lt-LT"/>
              </w:rPr>
              <w:t>9.</w:t>
            </w:r>
          </w:p>
        </w:tc>
        <w:tc>
          <w:tcPr>
            <w:tcW w:w="8820" w:type="dxa"/>
          </w:tcPr>
          <w:p w:rsidR="0081284F" w:rsidRPr="00682E98" w:rsidRDefault="0081284F" w:rsidP="0083335C">
            <w:pPr>
              <w:suppressAutoHyphens w:val="0"/>
              <w:rPr>
                <w:b/>
                <w:sz w:val="20"/>
                <w:szCs w:val="20"/>
                <w:lang w:eastAsia="lt-LT"/>
              </w:rPr>
            </w:pPr>
            <w:r w:rsidRPr="00682E98">
              <w:rPr>
                <w:b/>
                <w:sz w:val="20"/>
                <w:szCs w:val="20"/>
                <w:lang w:eastAsia="lt-LT"/>
              </w:rPr>
              <w:t>Kiti subjektai</w:t>
            </w:r>
          </w:p>
        </w:tc>
      </w:tr>
      <w:tr w:rsidR="0081284F" w:rsidRPr="00682E98" w:rsidTr="00C208CB">
        <w:trPr>
          <w:trHeight w:val="182"/>
        </w:trPr>
        <w:tc>
          <w:tcPr>
            <w:tcW w:w="648" w:type="dxa"/>
          </w:tcPr>
          <w:p w:rsidR="0081284F" w:rsidRPr="00682E98" w:rsidRDefault="0081284F" w:rsidP="0083335C">
            <w:pPr>
              <w:suppressAutoHyphens w:val="0"/>
              <w:rPr>
                <w:sz w:val="20"/>
                <w:szCs w:val="20"/>
                <w:lang w:eastAsia="lt-LT"/>
              </w:rPr>
            </w:pPr>
            <w:r w:rsidRPr="00682E98">
              <w:rPr>
                <w:sz w:val="20"/>
                <w:szCs w:val="20"/>
                <w:lang w:eastAsia="lt-LT"/>
              </w:rPr>
              <w:t>9.1</w:t>
            </w:r>
          </w:p>
        </w:tc>
        <w:tc>
          <w:tcPr>
            <w:tcW w:w="8820" w:type="dxa"/>
          </w:tcPr>
          <w:p w:rsidR="0081284F" w:rsidRPr="00682E98" w:rsidRDefault="0081284F" w:rsidP="0083335C">
            <w:pPr>
              <w:suppressAutoHyphens w:val="0"/>
              <w:rPr>
                <w:sz w:val="20"/>
                <w:szCs w:val="20"/>
                <w:lang w:eastAsia="lt-LT"/>
              </w:rPr>
            </w:pPr>
            <w:proofErr w:type="spellStart"/>
            <w:r w:rsidRPr="00682E98">
              <w:rPr>
                <w:sz w:val="20"/>
                <w:szCs w:val="20"/>
                <w:lang w:eastAsia="lt-LT"/>
              </w:rPr>
              <w:t>VšĮ</w:t>
            </w:r>
            <w:proofErr w:type="spellEnd"/>
            <w:r w:rsidRPr="00682E98">
              <w:rPr>
                <w:sz w:val="20"/>
                <w:szCs w:val="20"/>
                <w:lang w:eastAsia="lt-LT"/>
              </w:rPr>
              <w:t xml:space="preserve"> Judrės parkas</w:t>
            </w:r>
          </w:p>
        </w:tc>
      </w:tr>
    </w:tbl>
    <w:p w:rsidR="00E01617" w:rsidRPr="00682E98" w:rsidRDefault="00FC7D4C" w:rsidP="00E01617">
      <w:pPr>
        <w:pStyle w:val="Pagrindinistekstas"/>
        <w:spacing w:line="360" w:lineRule="auto"/>
        <w:rPr>
          <w:rFonts w:ascii="Times New Roman" w:hAnsi="Times New Roman"/>
          <w:sz w:val="20"/>
        </w:rPr>
      </w:pPr>
      <w:r w:rsidRPr="00682E98">
        <w:rPr>
          <w:rFonts w:ascii="Times New Roman" w:hAnsi="Times New Roman"/>
          <w:sz w:val="20"/>
        </w:rPr>
        <w:t>______________________</w:t>
      </w:r>
      <w:bookmarkStart w:id="4" w:name="_Toc11673364"/>
      <w:bookmarkStart w:id="5" w:name="_Toc11700071"/>
    </w:p>
    <w:p w:rsidR="00FC7D4C" w:rsidRPr="00682E98" w:rsidRDefault="00FC7D4C" w:rsidP="00FC7D4C">
      <w:pPr>
        <w:keepNext/>
        <w:suppressAutoHyphens w:val="0"/>
        <w:spacing w:after="120" w:line="360" w:lineRule="auto"/>
        <w:ind w:left="3744" w:firstLine="1296"/>
        <w:jc w:val="right"/>
        <w:outlineLvl w:val="2"/>
        <w:rPr>
          <w:rFonts w:eastAsia="Calibri" w:cs="Arial"/>
          <w:bCs/>
          <w:lang w:eastAsia="en-US"/>
        </w:rPr>
      </w:pPr>
      <w:r w:rsidRPr="00682E98">
        <w:rPr>
          <w:rFonts w:eastAsia="Calibri" w:cs="Arial"/>
          <w:bCs/>
          <w:lang w:eastAsia="en-US"/>
        </w:rPr>
        <w:lastRenderedPageBreak/>
        <w:t>2 priedas</w:t>
      </w:r>
      <w:bookmarkEnd w:id="4"/>
      <w:bookmarkEnd w:id="5"/>
      <w:r w:rsidRPr="00682E98">
        <w:rPr>
          <w:rFonts w:eastAsia="Calibri" w:cs="Arial"/>
          <w:bCs/>
          <w:lang w:eastAsia="en-US"/>
        </w:rPr>
        <w:t xml:space="preserve"> </w:t>
      </w:r>
    </w:p>
    <w:p w:rsidR="00FC7D4C" w:rsidRPr="00682E98" w:rsidRDefault="00FC7D4C" w:rsidP="00FC7D4C">
      <w:pPr>
        <w:suppressAutoHyphens w:val="0"/>
        <w:spacing w:before="240" w:after="240"/>
        <w:jc w:val="center"/>
        <w:rPr>
          <w:rFonts w:eastAsia="Calibri" w:cs="Arial"/>
          <w:b/>
          <w:color w:val="000000" w:themeColor="text1"/>
          <w:lang w:eastAsia="en-US"/>
        </w:rPr>
      </w:pPr>
      <w:bookmarkStart w:id="6" w:name="_Toc11700072"/>
      <w:r w:rsidRPr="00682E98">
        <w:rPr>
          <w:rFonts w:eastAsia="Calibri" w:cs="Arial"/>
          <w:b/>
          <w:color w:val="000000" w:themeColor="text1"/>
          <w:lang w:eastAsia="en-US"/>
        </w:rPr>
        <w:t>Audito apimtis ir metodai</w:t>
      </w:r>
      <w:bookmarkEnd w:id="6"/>
    </w:p>
    <w:p w:rsidR="00FC7D4C" w:rsidRPr="00682E98" w:rsidRDefault="00FC7D4C" w:rsidP="00FC7D4C">
      <w:pPr>
        <w:suppressAutoHyphens w:val="0"/>
        <w:spacing w:line="360" w:lineRule="auto"/>
        <w:ind w:firstLine="567"/>
        <w:jc w:val="both"/>
        <w:rPr>
          <w:rFonts w:eastAsia="Calibri" w:cs="Arial"/>
          <w:color w:val="000000"/>
          <w:lang w:eastAsia="en-US"/>
        </w:rPr>
      </w:pPr>
      <w:r w:rsidRPr="00682E98">
        <w:rPr>
          <w:rFonts w:eastAsia="Calibri" w:cs="Arial"/>
          <w:b/>
          <w:color w:val="000000"/>
          <w:lang w:eastAsia="en-US"/>
        </w:rPr>
        <w:t>Audito tikslas:</w:t>
      </w:r>
      <w:r w:rsidRPr="00682E98">
        <w:rPr>
          <w:rFonts w:eastAsia="Calibri" w:cs="Arial"/>
          <w:color w:val="000000"/>
          <w:lang w:eastAsia="en-US"/>
        </w:rPr>
        <w:t xml:space="preserve"> </w:t>
      </w:r>
      <w:r w:rsidRPr="00682E98">
        <w:rPr>
          <w:rFonts w:eastAsia="Calibri" w:cs="Arial"/>
          <w:lang w:eastAsia="en-US"/>
        </w:rPr>
        <w:t xml:space="preserve">įvertinti ir pareikšti nepriklausomą nuomonę dėl </w:t>
      </w:r>
      <w:r w:rsidRPr="00682E98">
        <w:rPr>
          <w:rFonts w:eastAsia="Calibri" w:cs="Arial"/>
          <w:color w:val="000000"/>
          <w:lang w:eastAsia="en-US"/>
        </w:rPr>
        <w:t>konsoliduotųjų ataskaitų rinkinių duomenų ir lėšų ir turto valdymo, naudojimo ir disponavimo jais teisėtumo.</w:t>
      </w:r>
    </w:p>
    <w:p w:rsidR="00FC7D4C" w:rsidRPr="00682E98" w:rsidRDefault="00FC7D4C" w:rsidP="00FC7D4C">
      <w:pPr>
        <w:suppressAutoHyphens w:val="0"/>
        <w:spacing w:line="360" w:lineRule="auto"/>
        <w:ind w:firstLine="567"/>
        <w:jc w:val="both"/>
        <w:rPr>
          <w:rFonts w:eastAsia="Calibri" w:cs="Arial"/>
          <w:lang w:eastAsia="en-US"/>
        </w:rPr>
      </w:pPr>
      <w:r w:rsidRPr="00682E98">
        <w:rPr>
          <w:rFonts w:eastAsia="Calibri" w:cs="Arial"/>
          <w:lang w:eastAsia="en-US"/>
        </w:rPr>
        <w:t>Auditas atliktas pagal Valstybinio audito reikalavimus</w:t>
      </w:r>
      <w:r w:rsidRPr="00682E98">
        <w:rPr>
          <w:rFonts w:eastAsia="Calibri" w:cs="Arial"/>
          <w:sz w:val="20"/>
          <w:vertAlign w:val="superscript"/>
          <w:lang w:eastAsia="en-US"/>
        </w:rPr>
        <w:footnoteReference w:id="17"/>
      </w:r>
      <w:r w:rsidRPr="00682E98">
        <w:rPr>
          <w:rFonts w:eastAsia="Calibri" w:cs="Arial"/>
          <w:lang w:eastAsia="en-US"/>
        </w:rPr>
        <w:t>, tarptautinius audito standartus</w:t>
      </w:r>
      <w:r w:rsidRPr="00682E98">
        <w:rPr>
          <w:rFonts w:eastAsia="Calibri" w:cs="Arial"/>
          <w:sz w:val="20"/>
          <w:vertAlign w:val="superscript"/>
          <w:lang w:eastAsia="en-US"/>
        </w:rPr>
        <w:footnoteReference w:id="18"/>
      </w:r>
      <w:r w:rsidRPr="00682E98">
        <w:rPr>
          <w:rFonts w:eastAsia="Calibri" w:cs="Arial"/>
          <w:lang w:eastAsia="en-US"/>
        </w:rPr>
        <w:t xml:space="preserve"> ir tarptautinius aukščiausiųjų audito institucijų standartus</w:t>
      </w:r>
      <w:r w:rsidRPr="00682E98">
        <w:rPr>
          <w:rFonts w:eastAsia="Calibri" w:cs="Arial"/>
          <w:sz w:val="20"/>
          <w:vertAlign w:val="superscript"/>
          <w:lang w:eastAsia="en-US"/>
        </w:rPr>
        <w:footnoteReference w:id="19"/>
      </w:r>
      <w:r w:rsidRPr="00682E98">
        <w:rPr>
          <w:rFonts w:eastAsia="Calibri" w:cs="Arial"/>
          <w:lang w:eastAsia="en-US"/>
        </w:rPr>
        <w:t>.</w:t>
      </w:r>
    </w:p>
    <w:p w:rsidR="00FC7D4C" w:rsidRPr="00682E98" w:rsidRDefault="00FC7D4C" w:rsidP="00FC7D4C">
      <w:pPr>
        <w:autoSpaceDE w:val="0"/>
        <w:autoSpaceDN w:val="0"/>
        <w:adjustRightInd w:val="0"/>
        <w:spacing w:line="360" w:lineRule="auto"/>
        <w:ind w:firstLine="567"/>
        <w:jc w:val="both"/>
        <w:rPr>
          <w:rFonts w:eastAsia="Calibri"/>
          <w:bCs/>
          <w:color w:val="000000"/>
          <w:lang w:eastAsia="en-US"/>
        </w:rPr>
      </w:pPr>
      <w:r w:rsidRPr="00682E98">
        <w:rPr>
          <w:rFonts w:eastAsia="Calibri"/>
          <w:bCs/>
          <w:color w:val="000000"/>
          <w:lang w:eastAsia="en-US"/>
        </w:rPr>
        <w:t xml:space="preserve">Auditas atliktas siekiant gauti pakankamą užtikrinimą, kad konsoliduotose finansinėse ir biudžeto vykdymo ataskaitose nėra reikšmingų iškraipymų, o lėšos ir turtas valdomi, naudojami ir disponuojama jais teisėtai. Visiškas užtikrinimas neįmanomas dėl įgimtų audito ir vidaus kontrolės apribojimų bei to fakto, kad mes netikrinome visų (100 </w:t>
      </w:r>
      <w:proofErr w:type="spellStart"/>
      <w:r w:rsidRPr="00682E98">
        <w:rPr>
          <w:rFonts w:eastAsia="Calibri"/>
          <w:bCs/>
          <w:color w:val="000000"/>
          <w:lang w:eastAsia="en-US"/>
        </w:rPr>
        <w:t>proc</w:t>
      </w:r>
      <w:proofErr w:type="spellEnd"/>
      <w:r w:rsidRPr="00682E98">
        <w:rPr>
          <w:rFonts w:eastAsia="Calibri"/>
          <w:bCs/>
          <w:color w:val="000000"/>
          <w:lang w:eastAsia="en-US"/>
        </w:rPr>
        <w:t>.) ūkinių operacijų, ūkinių įvykių ir sudarytų sandorių.</w:t>
      </w:r>
    </w:p>
    <w:p w:rsidR="00FC7D4C" w:rsidRPr="00682E98" w:rsidRDefault="00FC7D4C" w:rsidP="00FC7D4C">
      <w:pPr>
        <w:suppressAutoHyphens w:val="0"/>
        <w:spacing w:line="360" w:lineRule="auto"/>
        <w:ind w:firstLine="567"/>
        <w:jc w:val="both"/>
        <w:rPr>
          <w:rFonts w:eastAsia="Calibri" w:cs="Arial"/>
          <w:color w:val="000000"/>
          <w:lang w:eastAsia="en-US"/>
        </w:rPr>
      </w:pPr>
      <w:r w:rsidRPr="00682E98">
        <w:rPr>
          <w:rFonts w:eastAsia="Calibri" w:cs="Arial"/>
          <w:b/>
          <w:color w:val="000000"/>
          <w:lang w:eastAsia="en-US"/>
        </w:rPr>
        <w:t>Au</w:t>
      </w:r>
      <w:r w:rsidR="0081284F" w:rsidRPr="00682E98">
        <w:rPr>
          <w:rFonts w:eastAsia="Calibri" w:cs="Arial"/>
          <w:b/>
          <w:color w:val="000000"/>
          <w:lang w:eastAsia="en-US"/>
        </w:rPr>
        <w:t>dituotos 2019</w:t>
      </w:r>
      <w:r w:rsidRPr="00682E98">
        <w:rPr>
          <w:rFonts w:eastAsia="Calibri" w:cs="Arial"/>
          <w:b/>
          <w:color w:val="000000"/>
          <w:lang w:eastAsia="en-US"/>
        </w:rPr>
        <w:t xml:space="preserve"> metų konsoliduotosios finansinės ataskaitos</w:t>
      </w:r>
      <w:r w:rsidRPr="00682E98">
        <w:rPr>
          <w:rFonts w:eastAsia="Calibri" w:cs="Arial"/>
          <w:color w:val="000000"/>
          <w:lang w:eastAsia="en-US"/>
        </w:rPr>
        <w:t>: Finans</w:t>
      </w:r>
      <w:r w:rsidR="0081284F" w:rsidRPr="00682E98">
        <w:rPr>
          <w:rFonts w:eastAsia="Calibri" w:cs="Arial"/>
          <w:color w:val="000000"/>
          <w:lang w:eastAsia="en-US"/>
        </w:rPr>
        <w:t>inės būklės ataskaita pagal 2019</w:t>
      </w:r>
      <w:r w:rsidRPr="00682E98">
        <w:rPr>
          <w:rFonts w:eastAsia="Calibri" w:cs="Arial"/>
          <w:color w:val="000000"/>
          <w:lang w:eastAsia="en-US"/>
        </w:rPr>
        <w:t xml:space="preserve"> </w:t>
      </w:r>
      <w:proofErr w:type="spellStart"/>
      <w:r w:rsidRPr="00682E98">
        <w:rPr>
          <w:rFonts w:eastAsia="Calibri" w:cs="Arial"/>
          <w:color w:val="000000"/>
          <w:lang w:eastAsia="en-US"/>
        </w:rPr>
        <w:t>m</w:t>
      </w:r>
      <w:proofErr w:type="spellEnd"/>
      <w:r w:rsidRPr="00682E98">
        <w:rPr>
          <w:rFonts w:eastAsia="Calibri" w:cs="Arial"/>
          <w:color w:val="000000"/>
          <w:lang w:eastAsia="en-US"/>
        </w:rPr>
        <w:t xml:space="preserve">. gruodžio 31 </w:t>
      </w:r>
      <w:proofErr w:type="spellStart"/>
      <w:r w:rsidRPr="00682E98">
        <w:rPr>
          <w:rFonts w:eastAsia="Calibri" w:cs="Arial"/>
          <w:color w:val="000000"/>
          <w:lang w:eastAsia="en-US"/>
        </w:rPr>
        <w:t>d</w:t>
      </w:r>
      <w:proofErr w:type="spellEnd"/>
      <w:r w:rsidRPr="00682E98">
        <w:rPr>
          <w:rFonts w:eastAsia="Calibri" w:cs="Arial"/>
          <w:color w:val="000000"/>
          <w:lang w:eastAsia="en-US"/>
        </w:rPr>
        <w:t>. duomenis, Veiklo</w:t>
      </w:r>
      <w:r w:rsidR="0081284F" w:rsidRPr="00682E98">
        <w:rPr>
          <w:rFonts w:eastAsia="Calibri" w:cs="Arial"/>
          <w:color w:val="000000"/>
          <w:lang w:eastAsia="en-US"/>
        </w:rPr>
        <w:t>s rezultatų ataskaita pagal 2019</w:t>
      </w:r>
      <w:r w:rsidRPr="00682E98">
        <w:rPr>
          <w:rFonts w:eastAsia="Calibri" w:cs="Arial"/>
          <w:color w:val="000000"/>
          <w:lang w:eastAsia="en-US"/>
        </w:rPr>
        <w:t xml:space="preserve"> </w:t>
      </w:r>
      <w:proofErr w:type="spellStart"/>
      <w:r w:rsidRPr="00682E98">
        <w:rPr>
          <w:rFonts w:eastAsia="Calibri" w:cs="Arial"/>
          <w:color w:val="000000"/>
          <w:lang w:eastAsia="en-US"/>
        </w:rPr>
        <w:t>m</w:t>
      </w:r>
      <w:proofErr w:type="spellEnd"/>
      <w:r w:rsidRPr="00682E98">
        <w:rPr>
          <w:rFonts w:eastAsia="Calibri" w:cs="Arial"/>
          <w:color w:val="000000"/>
          <w:lang w:eastAsia="en-US"/>
        </w:rPr>
        <w:t xml:space="preserve">. gruodžio 31 </w:t>
      </w:r>
      <w:proofErr w:type="spellStart"/>
      <w:r w:rsidRPr="00682E98">
        <w:rPr>
          <w:rFonts w:eastAsia="Calibri" w:cs="Arial"/>
          <w:color w:val="000000"/>
          <w:lang w:eastAsia="en-US"/>
        </w:rPr>
        <w:t>d</w:t>
      </w:r>
      <w:proofErr w:type="spellEnd"/>
      <w:r w:rsidRPr="00682E98">
        <w:rPr>
          <w:rFonts w:eastAsia="Calibri" w:cs="Arial"/>
          <w:color w:val="000000"/>
          <w:lang w:eastAsia="en-US"/>
        </w:rPr>
        <w:t>. duomenis, Pi</w:t>
      </w:r>
      <w:r w:rsidR="0081284F" w:rsidRPr="00682E98">
        <w:rPr>
          <w:rFonts w:eastAsia="Calibri" w:cs="Arial"/>
          <w:color w:val="000000"/>
          <w:lang w:eastAsia="en-US"/>
        </w:rPr>
        <w:t>nigų srautų ataskaita pagal 2019</w:t>
      </w:r>
      <w:r w:rsidRPr="00682E98">
        <w:rPr>
          <w:rFonts w:eastAsia="Calibri" w:cs="Arial"/>
          <w:color w:val="000000"/>
          <w:lang w:eastAsia="en-US"/>
        </w:rPr>
        <w:t xml:space="preserve"> </w:t>
      </w:r>
      <w:proofErr w:type="spellStart"/>
      <w:r w:rsidRPr="00682E98">
        <w:rPr>
          <w:rFonts w:eastAsia="Calibri" w:cs="Arial"/>
          <w:color w:val="000000"/>
          <w:lang w:eastAsia="en-US"/>
        </w:rPr>
        <w:t>m</w:t>
      </w:r>
      <w:proofErr w:type="spellEnd"/>
      <w:r w:rsidRPr="00682E98">
        <w:rPr>
          <w:rFonts w:eastAsia="Calibri" w:cs="Arial"/>
          <w:color w:val="000000"/>
          <w:lang w:eastAsia="en-US"/>
        </w:rPr>
        <w:t xml:space="preserve">. gruodžio 31 </w:t>
      </w:r>
      <w:proofErr w:type="spellStart"/>
      <w:r w:rsidRPr="00682E98">
        <w:rPr>
          <w:rFonts w:eastAsia="Calibri" w:cs="Arial"/>
          <w:color w:val="000000"/>
          <w:lang w:eastAsia="en-US"/>
        </w:rPr>
        <w:t>d</w:t>
      </w:r>
      <w:proofErr w:type="spellEnd"/>
      <w:r w:rsidRPr="00682E98">
        <w:rPr>
          <w:rFonts w:eastAsia="Calibri" w:cs="Arial"/>
          <w:color w:val="000000"/>
          <w:lang w:eastAsia="en-US"/>
        </w:rPr>
        <w:t>. duomenis, Grynojo tu</w:t>
      </w:r>
      <w:r w:rsidR="0081284F" w:rsidRPr="00682E98">
        <w:rPr>
          <w:rFonts w:eastAsia="Calibri" w:cs="Arial"/>
          <w:color w:val="000000"/>
          <w:lang w:eastAsia="en-US"/>
        </w:rPr>
        <w:t>rto pokyčių ataskaita pagal 2019</w:t>
      </w:r>
      <w:r w:rsidRPr="00682E98">
        <w:rPr>
          <w:rFonts w:eastAsia="Calibri" w:cs="Arial"/>
          <w:color w:val="000000"/>
          <w:lang w:eastAsia="en-US"/>
        </w:rPr>
        <w:t xml:space="preserve"> </w:t>
      </w:r>
      <w:proofErr w:type="spellStart"/>
      <w:r w:rsidRPr="00682E98">
        <w:rPr>
          <w:rFonts w:eastAsia="Calibri" w:cs="Arial"/>
          <w:color w:val="000000"/>
          <w:lang w:eastAsia="en-US"/>
        </w:rPr>
        <w:t>m</w:t>
      </w:r>
      <w:proofErr w:type="spellEnd"/>
      <w:r w:rsidRPr="00682E98">
        <w:rPr>
          <w:rFonts w:eastAsia="Calibri" w:cs="Arial"/>
          <w:color w:val="000000"/>
          <w:lang w:eastAsia="en-US"/>
        </w:rPr>
        <w:t xml:space="preserve">. gruodžio 31 </w:t>
      </w:r>
      <w:proofErr w:type="spellStart"/>
      <w:r w:rsidRPr="00682E98">
        <w:rPr>
          <w:rFonts w:eastAsia="Calibri" w:cs="Arial"/>
          <w:color w:val="000000"/>
          <w:lang w:eastAsia="en-US"/>
        </w:rPr>
        <w:t>d</w:t>
      </w:r>
      <w:proofErr w:type="spellEnd"/>
      <w:r w:rsidRPr="00682E98">
        <w:rPr>
          <w:rFonts w:eastAsia="Calibri" w:cs="Arial"/>
          <w:color w:val="000000"/>
          <w:lang w:eastAsia="en-US"/>
        </w:rPr>
        <w:t xml:space="preserve">. duomenis, 2018 </w:t>
      </w:r>
      <w:proofErr w:type="spellStart"/>
      <w:r w:rsidRPr="00682E98">
        <w:rPr>
          <w:rFonts w:eastAsia="Calibri" w:cs="Arial"/>
          <w:color w:val="000000"/>
          <w:lang w:eastAsia="en-US"/>
        </w:rPr>
        <w:t>m</w:t>
      </w:r>
      <w:proofErr w:type="spellEnd"/>
      <w:r w:rsidRPr="00682E98">
        <w:rPr>
          <w:rFonts w:eastAsia="Calibri" w:cs="Arial"/>
          <w:color w:val="000000"/>
          <w:lang w:eastAsia="en-US"/>
        </w:rPr>
        <w:t>. finansinių ataskaitų aiškinamasis raštas.</w:t>
      </w:r>
    </w:p>
    <w:p w:rsidR="0081284F" w:rsidRPr="00682E98" w:rsidRDefault="0081284F" w:rsidP="00FC7D4C">
      <w:pPr>
        <w:suppressAutoHyphens w:val="0"/>
        <w:spacing w:line="360" w:lineRule="auto"/>
        <w:ind w:firstLine="567"/>
        <w:jc w:val="both"/>
        <w:rPr>
          <w:rFonts w:eastAsia="Calibri" w:cs="Arial"/>
          <w:color w:val="000000"/>
          <w:lang w:eastAsia="en-US"/>
        </w:rPr>
      </w:pPr>
      <w:r w:rsidRPr="00682E98">
        <w:rPr>
          <w:rFonts w:eastAsia="Calibri" w:cs="Arial"/>
          <w:b/>
          <w:color w:val="000000"/>
          <w:lang w:eastAsia="en-US"/>
        </w:rPr>
        <w:t>Audituotos 2019</w:t>
      </w:r>
      <w:r w:rsidR="00FC7D4C" w:rsidRPr="00682E98">
        <w:rPr>
          <w:rFonts w:eastAsia="Calibri" w:cs="Arial"/>
          <w:b/>
          <w:color w:val="000000"/>
          <w:lang w:eastAsia="en-US"/>
        </w:rPr>
        <w:t xml:space="preserve"> metų konsoliduotosios biudžeto vykdymo ataskaitos</w:t>
      </w:r>
      <w:r w:rsidR="00FC7D4C" w:rsidRPr="00682E98">
        <w:rPr>
          <w:rFonts w:eastAsia="Calibri" w:cs="Arial"/>
          <w:color w:val="000000"/>
          <w:lang w:eastAsia="en-US"/>
        </w:rPr>
        <w:t>: Biudžeto paja</w:t>
      </w:r>
      <w:r w:rsidRPr="00682E98">
        <w:rPr>
          <w:rFonts w:eastAsia="Calibri" w:cs="Arial"/>
          <w:color w:val="000000"/>
          <w:lang w:eastAsia="en-US"/>
        </w:rPr>
        <w:t>mų ir išlaidų plano vykdymo 2019</w:t>
      </w:r>
      <w:r w:rsidR="00FC7D4C" w:rsidRPr="00682E98">
        <w:rPr>
          <w:rFonts w:eastAsia="Calibri" w:cs="Arial"/>
          <w:color w:val="000000"/>
          <w:lang w:eastAsia="en-US"/>
        </w:rPr>
        <w:t xml:space="preserve"> </w:t>
      </w:r>
      <w:proofErr w:type="spellStart"/>
      <w:r w:rsidR="00FC7D4C" w:rsidRPr="00682E98">
        <w:rPr>
          <w:rFonts w:eastAsia="Calibri" w:cs="Arial"/>
          <w:color w:val="000000"/>
          <w:lang w:eastAsia="en-US"/>
        </w:rPr>
        <w:t>m</w:t>
      </w:r>
      <w:proofErr w:type="spellEnd"/>
      <w:r w:rsidR="00FC7D4C" w:rsidRPr="00682E98">
        <w:rPr>
          <w:rFonts w:eastAsia="Calibri" w:cs="Arial"/>
          <w:color w:val="000000"/>
          <w:lang w:eastAsia="en-US"/>
        </w:rPr>
        <w:t xml:space="preserve">. gruodžio 31 </w:t>
      </w:r>
      <w:proofErr w:type="spellStart"/>
      <w:r w:rsidR="00FC7D4C" w:rsidRPr="00682E98">
        <w:rPr>
          <w:rFonts w:eastAsia="Calibri" w:cs="Arial"/>
          <w:color w:val="000000"/>
          <w:lang w:eastAsia="en-US"/>
        </w:rPr>
        <w:t>d</w:t>
      </w:r>
      <w:proofErr w:type="spellEnd"/>
      <w:r w:rsidR="00FC7D4C" w:rsidRPr="00682E98">
        <w:rPr>
          <w:rFonts w:eastAsia="Calibri" w:cs="Arial"/>
          <w:color w:val="000000"/>
          <w:lang w:eastAsia="en-US"/>
        </w:rPr>
        <w:t xml:space="preserve">. ataskaita (forma </w:t>
      </w:r>
      <w:proofErr w:type="spellStart"/>
      <w:r w:rsidR="00FC7D4C" w:rsidRPr="00682E98">
        <w:rPr>
          <w:rFonts w:eastAsia="Calibri" w:cs="Arial"/>
          <w:color w:val="000000"/>
          <w:lang w:eastAsia="en-US"/>
        </w:rPr>
        <w:t>Nr</w:t>
      </w:r>
      <w:proofErr w:type="spellEnd"/>
      <w:r w:rsidR="00FC7D4C" w:rsidRPr="00682E98">
        <w:rPr>
          <w:rFonts w:eastAsia="Calibri" w:cs="Arial"/>
          <w:color w:val="000000"/>
          <w:lang w:eastAsia="en-US"/>
        </w:rPr>
        <w:t>. 1-sav. – metinė), Biudž</w:t>
      </w:r>
      <w:r w:rsidRPr="00682E98">
        <w:rPr>
          <w:rFonts w:eastAsia="Calibri" w:cs="Arial"/>
          <w:color w:val="000000"/>
          <w:lang w:eastAsia="en-US"/>
        </w:rPr>
        <w:t>eto išlaidų sąmatos vykdymo 2019</w:t>
      </w:r>
      <w:r w:rsidR="00FC7D4C" w:rsidRPr="00682E98">
        <w:rPr>
          <w:rFonts w:eastAsia="Calibri" w:cs="Arial"/>
          <w:color w:val="000000"/>
          <w:lang w:eastAsia="en-US"/>
        </w:rPr>
        <w:t xml:space="preserve"> </w:t>
      </w:r>
      <w:proofErr w:type="spellStart"/>
      <w:r w:rsidR="00FC7D4C" w:rsidRPr="00682E98">
        <w:rPr>
          <w:rFonts w:eastAsia="Calibri" w:cs="Arial"/>
          <w:color w:val="000000"/>
          <w:lang w:eastAsia="en-US"/>
        </w:rPr>
        <w:t>m</w:t>
      </w:r>
      <w:proofErr w:type="spellEnd"/>
      <w:r w:rsidR="00FC7D4C" w:rsidRPr="00682E98">
        <w:rPr>
          <w:rFonts w:eastAsia="Calibri" w:cs="Arial"/>
          <w:color w:val="000000"/>
          <w:lang w:eastAsia="en-US"/>
        </w:rPr>
        <w:t xml:space="preserve">. gruodžio 31 </w:t>
      </w:r>
      <w:proofErr w:type="spellStart"/>
      <w:r w:rsidR="00FC7D4C" w:rsidRPr="00682E98">
        <w:rPr>
          <w:rFonts w:eastAsia="Calibri" w:cs="Arial"/>
          <w:color w:val="000000"/>
          <w:lang w:eastAsia="en-US"/>
        </w:rPr>
        <w:t>d</w:t>
      </w:r>
      <w:proofErr w:type="spellEnd"/>
      <w:r w:rsidR="00FC7D4C" w:rsidRPr="00682E98">
        <w:rPr>
          <w:rFonts w:eastAsia="Calibri" w:cs="Arial"/>
          <w:color w:val="000000"/>
          <w:lang w:eastAsia="en-US"/>
        </w:rPr>
        <w:t>. ataskaita (</w:t>
      </w:r>
      <w:r w:rsidRPr="00682E98">
        <w:rPr>
          <w:rFonts w:eastAsia="Calibri" w:cs="Arial"/>
          <w:color w:val="000000"/>
          <w:lang w:eastAsia="en-US"/>
        </w:rPr>
        <w:t xml:space="preserve">forma </w:t>
      </w:r>
      <w:proofErr w:type="spellStart"/>
      <w:r w:rsidRPr="00682E98">
        <w:rPr>
          <w:rFonts w:eastAsia="Calibri" w:cs="Arial"/>
          <w:color w:val="000000"/>
          <w:lang w:eastAsia="en-US"/>
        </w:rPr>
        <w:t>Nr</w:t>
      </w:r>
      <w:proofErr w:type="spellEnd"/>
      <w:r w:rsidRPr="00682E98">
        <w:rPr>
          <w:rFonts w:eastAsia="Calibri" w:cs="Arial"/>
          <w:color w:val="000000"/>
          <w:lang w:eastAsia="en-US"/>
        </w:rPr>
        <w:t>. 2-sav. – metinė), 2019</w:t>
      </w:r>
      <w:r w:rsidR="00FC7D4C" w:rsidRPr="00682E98">
        <w:rPr>
          <w:rFonts w:eastAsia="Calibri" w:cs="Arial"/>
          <w:color w:val="000000"/>
          <w:lang w:eastAsia="en-US"/>
        </w:rPr>
        <w:t xml:space="preserve"> </w:t>
      </w:r>
      <w:proofErr w:type="spellStart"/>
      <w:r w:rsidR="00FC7D4C" w:rsidRPr="00682E98">
        <w:rPr>
          <w:rFonts w:eastAsia="Calibri" w:cs="Arial"/>
          <w:color w:val="000000"/>
          <w:lang w:eastAsia="en-US"/>
        </w:rPr>
        <w:t>m</w:t>
      </w:r>
      <w:proofErr w:type="spellEnd"/>
      <w:r w:rsidR="00FC7D4C" w:rsidRPr="00682E98">
        <w:rPr>
          <w:rFonts w:eastAsia="Calibri" w:cs="Arial"/>
          <w:color w:val="000000"/>
          <w:lang w:eastAsia="en-US"/>
        </w:rPr>
        <w:t>. savivaldybės biudžeto vykdymo aiškinamasis raštas. Taip pat verti</w:t>
      </w:r>
      <w:r w:rsidRPr="00682E98">
        <w:rPr>
          <w:rFonts w:eastAsia="Calibri" w:cs="Arial"/>
          <w:color w:val="000000"/>
          <w:lang w:eastAsia="en-US"/>
        </w:rPr>
        <w:t>nta Skolinių įsipareigojimų 2019</w:t>
      </w:r>
      <w:r w:rsidR="00FC7D4C" w:rsidRPr="00682E98">
        <w:rPr>
          <w:rFonts w:eastAsia="Calibri" w:cs="Arial"/>
          <w:color w:val="000000"/>
          <w:lang w:eastAsia="en-US"/>
        </w:rPr>
        <w:t xml:space="preserve"> </w:t>
      </w:r>
      <w:proofErr w:type="spellStart"/>
      <w:r w:rsidR="00FC7D4C" w:rsidRPr="00682E98">
        <w:rPr>
          <w:rFonts w:eastAsia="Calibri" w:cs="Arial"/>
          <w:color w:val="000000"/>
          <w:lang w:eastAsia="en-US"/>
        </w:rPr>
        <w:t>m</w:t>
      </w:r>
      <w:proofErr w:type="spellEnd"/>
      <w:r w:rsidR="00FC7D4C" w:rsidRPr="00682E98">
        <w:rPr>
          <w:rFonts w:eastAsia="Calibri" w:cs="Arial"/>
          <w:color w:val="000000"/>
          <w:lang w:eastAsia="en-US"/>
        </w:rPr>
        <w:t xml:space="preserve">. gruodžio 31 </w:t>
      </w:r>
      <w:proofErr w:type="spellStart"/>
      <w:r w:rsidR="00FC7D4C" w:rsidRPr="00682E98">
        <w:rPr>
          <w:rFonts w:eastAsia="Calibri" w:cs="Arial"/>
          <w:color w:val="000000"/>
          <w:lang w:eastAsia="en-US"/>
        </w:rPr>
        <w:t>d</w:t>
      </w:r>
      <w:proofErr w:type="spellEnd"/>
      <w:r w:rsidR="00FC7D4C" w:rsidRPr="00682E98">
        <w:rPr>
          <w:rFonts w:eastAsia="Calibri" w:cs="Arial"/>
          <w:color w:val="000000"/>
          <w:lang w:eastAsia="en-US"/>
        </w:rPr>
        <w:t>. ataska</w:t>
      </w:r>
      <w:r w:rsidRPr="00682E98">
        <w:rPr>
          <w:rFonts w:eastAsia="Calibri" w:cs="Arial"/>
          <w:color w:val="000000"/>
          <w:lang w:eastAsia="en-US"/>
        </w:rPr>
        <w:t xml:space="preserve">ita (forma </w:t>
      </w:r>
      <w:proofErr w:type="spellStart"/>
      <w:r w:rsidRPr="00682E98">
        <w:rPr>
          <w:rFonts w:eastAsia="Calibri" w:cs="Arial"/>
          <w:color w:val="000000"/>
          <w:lang w:eastAsia="en-US"/>
        </w:rPr>
        <w:t>Nr</w:t>
      </w:r>
      <w:proofErr w:type="spellEnd"/>
      <w:r w:rsidRPr="00682E98">
        <w:rPr>
          <w:rFonts w:eastAsia="Calibri" w:cs="Arial"/>
          <w:color w:val="000000"/>
          <w:lang w:eastAsia="en-US"/>
        </w:rPr>
        <w:t>. 3-sav. – metinė).</w:t>
      </w:r>
    </w:p>
    <w:p w:rsidR="003D06D6" w:rsidRPr="00682E98" w:rsidRDefault="0081284F" w:rsidP="003D06D6">
      <w:pPr>
        <w:suppressAutoHyphens w:val="0"/>
        <w:spacing w:line="360" w:lineRule="auto"/>
        <w:ind w:firstLine="567"/>
        <w:jc w:val="both"/>
        <w:rPr>
          <w:rFonts w:eastAsia="Calibri" w:cs="Arial"/>
          <w:lang w:eastAsia="en-US"/>
        </w:rPr>
      </w:pPr>
      <w:r w:rsidRPr="00682E98">
        <w:rPr>
          <w:rFonts w:eastAsia="Calibri" w:cs="Arial"/>
          <w:b/>
          <w:lang w:eastAsia="en-US"/>
        </w:rPr>
        <w:t>Pagrindiniai 2019</w:t>
      </w:r>
      <w:r w:rsidR="00FC7D4C" w:rsidRPr="00682E98">
        <w:rPr>
          <w:rFonts w:eastAsia="Calibri" w:cs="Arial"/>
          <w:b/>
          <w:lang w:eastAsia="en-US"/>
        </w:rPr>
        <w:t xml:space="preserve"> metų konsoliduotųjų ataskaitų duomenys</w:t>
      </w:r>
      <w:r w:rsidR="003D06D6" w:rsidRPr="00682E98">
        <w:rPr>
          <w:rFonts w:eastAsia="Calibri" w:cs="Arial"/>
          <w:lang w:eastAsia="en-US"/>
        </w:rPr>
        <w:t>: savivaldybės turtas 2019</w:t>
      </w:r>
      <w:r w:rsidR="00FC7D4C" w:rsidRPr="00682E98">
        <w:rPr>
          <w:rFonts w:eastAsia="Calibri" w:cs="Arial"/>
          <w:lang w:eastAsia="en-US"/>
        </w:rPr>
        <w:t xml:space="preserve"> </w:t>
      </w:r>
      <w:proofErr w:type="spellStart"/>
      <w:r w:rsidR="00FC7D4C" w:rsidRPr="00682E98">
        <w:rPr>
          <w:rFonts w:eastAsia="Calibri" w:cs="Arial"/>
          <w:lang w:eastAsia="en-US"/>
        </w:rPr>
        <w:t>m</w:t>
      </w:r>
      <w:proofErr w:type="spellEnd"/>
      <w:r w:rsidR="00FC7D4C" w:rsidRPr="00682E98">
        <w:rPr>
          <w:rFonts w:eastAsia="Calibri" w:cs="Arial"/>
          <w:lang w:eastAsia="en-US"/>
        </w:rPr>
        <w:t xml:space="preserve">. gruodžio 31 </w:t>
      </w:r>
      <w:proofErr w:type="spellStart"/>
      <w:r w:rsidR="00FC7D4C" w:rsidRPr="00682E98">
        <w:rPr>
          <w:rFonts w:eastAsia="Calibri" w:cs="Arial"/>
          <w:lang w:eastAsia="en-US"/>
        </w:rPr>
        <w:t>d</w:t>
      </w:r>
      <w:proofErr w:type="spellEnd"/>
      <w:r w:rsidR="00FC7D4C" w:rsidRPr="00682E98">
        <w:rPr>
          <w:rFonts w:eastAsia="Calibri" w:cs="Arial"/>
          <w:lang w:eastAsia="en-US"/>
        </w:rPr>
        <w:t xml:space="preserve">. – </w:t>
      </w:r>
      <w:r w:rsidR="003D06D6" w:rsidRPr="00682E98">
        <w:rPr>
          <w:rFonts w:eastAsia="Calibri" w:cs="Arial"/>
          <w:lang w:eastAsia="en-US"/>
        </w:rPr>
        <w:t xml:space="preserve">28 596,8 </w:t>
      </w:r>
      <w:proofErr w:type="spellStart"/>
      <w:r w:rsidR="00EF1207" w:rsidRPr="00682E98">
        <w:rPr>
          <w:rFonts w:eastAsia="Calibri" w:cs="Arial"/>
          <w:lang w:eastAsia="en-US"/>
        </w:rPr>
        <w:t>tūkst</w:t>
      </w:r>
      <w:proofErr w:type="spellEnd"/>
      <w:r w:rsidR="00EF1207" w:rsidRPr="00682E98">
        <w:rPr>
          <w:rFonts w:eastAsia="Calibri" w:cs="Arial"/>
          <w:lang w:eastAsia="en-US"/>
        </w:rPr>
        <w:t>.</w:t>
      </w:r>
      <w:r w:rsidR="003D06D6" w:rsidRPr="00682E98">
        <w:rPr>
          <w:rFonts w:eastAsia="Calibri" w:cs="Arial"/>
          <w:lang w:eastAsia="en-US"/>
        </w:rPr>
        <w:t xml:space="preserve"> </w:t>
      </w:r>
      <w:proofErr w:type="spellStart"/>
      <w:r w:rsidR="00FC7D4C" w:rsidRPr="00682E98">
        <w:rPr>
          <w:rFonts w:eastAsia="Calibri" w:cs="Arial"/>
          <w:lang w:eastAsia="en-US"/>
        </w:rPr>
        <w:t>Eur</w:t>
      </w:r>
      <w:proofErr w:type="spellEnd"/>
      <w:r w:rsidR="00FC7D4C" w:rsidRPr="00682E98">
        <w:rPr>
          <w:rFonts w:eastAsia="Calibri" w:cs="Arial"/>
          <w:lang w:eastAsia="en-US"/>
        </w:rPr>
        <w:t>, savivaldybė</w:t>
      </w:r>
      <w:r w:rsidR="003D06D6" w:rsidRPr="00682E98">
        <w:rPr>
          <w:rFonts w:eastAsia="Calibri" w:cs="Arial"/>
          <w:lang w:eastAsia="en-US"/>
        </w:rPr>
        <w:t>s 2019</w:t>
      </w:r>
      <w:r w:rsidR="00FC7D4C" w:rsidRPr="00682E98">
        <w:rPr>
          <w:rFonts w:eastAsia="Calibri" w:cs="Arial"/>
          <w:lang w:eastAsia="en-US"/>
        </w:rPr>
        <w:t xml:space="preserve"> </w:t>
      </w:r>
      <w:proofErr w:type="spellStart"/>
      <w:r w:rsidR="00FC7D4C" w:rsidRPr="00682E98">
        <w:rPr>
          <w:rFonts w:eastAsia="Calibri" w:cs="Arial"/>
          <w:lang w:eastAsia="en-US"/>
        </w:rPr>
        <w:t>m</w:t>
      </w:r>
      <w:proofErr w:type="spellEnd"/>
      <w:r w:rsidR="00FC7D4C" w:rsidRPr="00682E98">
        <w:rPr>
          <w:rFonts w:eastAsia="Calibri" w:cs="Arial"/>
          <w:lang w:eastAsia="en-US"/>
        </w:rPr>
        <w:t xml:space="preserve">. biudžeto pajamos (be gautų paskolų ir metų pradžios likučio) – </w:t>
      </w:r>
      <w:r w:rsidR="003D06D6" w:rsidRPr="00682E98">
        <w:t xml:space="preserve">11 842,2 </w:t>
      </w:r>
      <w:proofErr w:type="spellStart"/>
      <w:r w:rsidR="00EF1207" w:rsidRPr="00682E98">
        <w:rPr>
          <w:rFonts w:eastAsia="Calibri" w:cs="Arial"/>
          <w:lang w:eastAsia="en-US"/>
        </w:rPr>
        <w:t>tūkst</w:t>
      </w:r>
      <w:proofErr w:type="spellEnd"/>
      <w:r w:rsidR="00EF1207" w:rsidRPr="00682E98">
        <w:rPr>
          <w:rFonts w:eastAsia="Calibri" w:cs="Arial"/>
          <w:lang w:eastAsia="en-US"/>
        </w:rPr>
        <w:t>.</w:t>
      </w:r>
      <w:r w:rsidR="003D06D6" w:rsidRPr="00682E98">
        <w:rPr>
          <w:rFonts w:eastAsia="Calibri" w:cs="Arial"/>
          <w:lang w:eastAsia="en-US"/>
        </w:rPr>
        <w:t xml:space="preserve"> </w:t>
      </w:r>
      <w:proofErr w:type="spellStart"/>
      <w:r w:rsidR="003D06D6" w:rsidRPr="00682E98">
        <w:rPr>
          <w:rFonts w:eastAsia="Calibri" w:cs="Arial"/>
          <w:lang w:eastAsia="en-US"/>
        </w:rPr>
        <w:t>Eur</w:t>
      </w:r>
      <w:proofErr w:type="spellEnd"/>
      <w:r w:rsidR="003D06D6" w:rsidRPr="00682E98">
        <w:rPr>
          <w:rFonts w:eastAsia="Calibri" w:cs="Arial"/>
          <w:lang w:eastAsia="en-US"/>
        </w:rPr>
        <w:t>, savivaldybės 2019</w:t>
      </w:r>
      <w:r w:rsidR="00FC7D4C" w:rsidRPr="00682E98">
        <w:rPr>
          <w:rFonts w:eastAsia="Calibri" w:cs="Arial"/>
          <w:lang w:eastAsia="en-US"/>
        </w:rPr>
        <w:t xml:space="preserve"> </w:t>
      </w:r>
      <w:proofErr w:type="spellStart"/>
      <w:r w:rsidR="00FC7D4C" w:rsidRPr="00682E98">
        <w:rPr>
          <w:rFonts w:eastAsia="Calibri" w:cs="Arial"/>
          <w:lang w:eastAsia="en-US"/>
        </w:rPr>
        <w:t>m</w:t>
      </w:r>
      <w:proofErr w:type="spellEnd"/>
      <w:r w:rsidR="00FC7D4C" w:rsidRPr="00682E98">
        <w:rPr>
          <w:rFonts w:eastAsia="Calibri" w:cs="Arial"/>
          <w:lang w:eastAsia="en-US"/>
        </w:rPr>
        <w:t>. biudžeto išlai</w:t>
      </w:r>
      <w:r w:rsidR="00EF1207" w:rsidRPr="00682E98">
        <w:rPr>
          <w:rFonts w:eastAsia="Calibri" w:cs="Arial"/>
          <w:lang w:eastAsia="en-US"/>
        </w:rPr>
        <w:t xml:space="preserve">dos – </w:t>
      </w:r>
      <w:r w:rsidR="003D06D6" w:rsidRPr="00682E98">
        <w:rPr>
          <w:rFonts w:eastAsia="Calibri" w:cs="Arial"/>
          <w:lang w:eastAsia="en-US"/>
        </w:rPr>
        <w:t xml:space="preserve">12 648,2 </w:t>
      </w:r>
      <w:proofErr w:type="spellStart"/>
      <w:r w:rsidR="00EF1207" w:rsidRPr="00682E98">
        <w:rPr>
          <w:rFonts w:eastAsia="Calibri" w:cs="Arial"/>
          <w:lang w:eastAsia="en-US"/>
        </w:rPr>
        <w:t>tūkst</w:t>
      </w:r>
      <w:proofErr w:type="spellEnd"/>
      <w:r w:rsidR="00EF1207" w:rsidRPr="00682E98">
        <w:rPr>
          <w:rFonts w:eastAsia="Calibri" w:cs="Arial"/>
          <w:lang w:eastAsia="en-US"/>
        </w:rPr>
        <w:t>.</w:t>
      </w:r>
      <w:r w:rsidR="003D06D6" w:rsidRPr="00682E98">
        <w:rPr>
          <w:rFonts w:eastAsia="Calibri" w:cs="Arial"/>
          <w:lang w:eastAsia="en-US"/>
        </w:rPr>
        <w:t xml:space="preserve"> </w:t>
      </w:r>
      <w:proofErr w:type="spellStart"/>
      <w:r w:rsidR="00FC7D4C" w:rsidRPr="00682E98">
        <w:rPr>
          <w:rFonts w:eastAsia="Calibri" w:cs="Arial"/>
          <w:lang w:eastAsia="en-US"/>
        </w:rPr>
        <w:t>Eur</w:t>
      </w:r>
      <w:proofErr w:type="spellEnd"/>
      <w:r w:rsidR="00FC7D4C" w:rsidRPr="00682E98">
        <w:rPr>
          <w:rFonts w:eastAsia="Calibri" w:cs="Arial"/>
          <w:lang w:eastAsia="en-US"/>
        </w:rPr>
        <w:t xml:space="preserve">, </w:t>
      </w:r>
      <w:r w:rsidR="003D06D6" w:rsidRPr="00682E98">
        <w:rPr>
          <w:rFonts w:eastAsia="Calibri" w:cs="Arial"/>
          <w:lang w:eastAsia="en-US"/>
        </w:rPr>
        <w:t>Savivaldybės funkcijoms vykdyti 2019 metų patikslintame biudžete buvo suplanuota :</w:t>
      </w:r>
    </w:p>
    <w:p w:rsidR="003D06D6" w:rsidRPr="00682E98" w:rsidRDefault="003D06D6" w:rsidP="003D06D6">
      <w:pPr>
        <w:suppressAutoHyphens w:val="0"/>
        <w:spacing w:line="360" w:lineRule="auto"/>
        <w:ind w:firstLine="567"/>
        <w:jc w:val="both"/>
        <w:rPr>
          <w:rFonts w:eastAsia="Calibri" w:cs="Arial"/>
          <w:lang w:eastAsia="en-US"/>
        </w:rPr>
      </w:pPr>
      <w:r w:rsidRPr="00682E98">
        <w:rPr>
          <w:rFonts w:eastAsia="Calibri" w:cs="Arial"/>
          <w:lang w:eastAsia="en-US"/>
        </w:rPr>
        <w:t xml:space="preserve">- 450,0 </w:t>
      </w:r>
      <w:proofErr w:type="spellStart"/>
      <w:r w:rsidRPr="00682E98">
        <w:rPr>
          <w:rFonts w:eastAsia="Calibri" w:cs="Arial"/>
          <w:lang w:eastAsia="en-US"/>
        </w:rPr>
        <w:t>tūkst.Eur</w:t>
      </w:r>
      <w:proofErr w:type="spellEnd"/>
      <w:r w:rsidRPr="00682E98">
        <w:rPr>
          <w:rFonts w:eastAsia="Calibri" w:cs="Arial"/>
          <w:lang w:eastAsia="en-US"/>
        </w:rPr>
        <w:t xml:space="preserve"> finansinių įsipareigojimų prisiėmimo (skolinimosi) pajamos;</w:t>
      </w:r>
    </w:p>
    <w:p w:rsidR="003D06D6" w:rsidRPr="00682E98" w:rsidRDefault="003D06D6" w:rsidP="003D06D6">
      <w:pPr>
        <w:suppressAutoHyphens w:val="0"/>
        <w:spacing w:line="360" w:lineRule="auto"/>
        <w:ind w:firstLine="567"/>
        <w:jc w:val="both"/>
        <w:rPr>
          <w:rFonts w:eastAsia="Calibri" w:cs="Arial"/>
          <w:lang w:eastAsia="en-US"/>
        </w:rPr>
      </w:pPr>
      <w:r w:rsidRPr="00682E98">
        <w:rPr>
          <w:rFonts w:eastAsia="Calibri" w:cs="Arial"/>
          <w:lang w:eastAsia="en-US"/>
        </w:rPr>
        <w:t xml:space="preserve">- 558,0 </w:t>
      </w:r>
      <w:proofErr w:type="spellStart"/>
      <w:r w:rsidRPr="00682E98">
        <w:rPr>
          <w:rFonts w:eastAsia="Calibri" w:cs="Arial"/>
          <w:lang w:eastAsia="en-US"/>
        </w:rPr>
        <w:t>tūkst.Eur</w:t>
      </w:r>
      <w:proofErr w:type="spellEnd"/>
      <w:r w:rsidRPr="00682E98">
        <w:rPr>
          <w:rFonts w:eastAsia="Calibri" w:cs="Arial"/>
          <w:lang w:eastAsia="en-US"/>
        </w:rPr>
        <w:t xml:space="preserve"> metų pradžios likutis.</w:t>
      </w:r>
    </w:p>
    <w:p w:rsidR="003D06D6" w:rsidRPr="00682E98" w:rsidRDefault="003D06D6" w:rsidP="003D06D6">
      <w:pPr>
        <w:suppressAutoHyphens w:val="0"/>
        <w:spacing w:line="360" w:lineRule="auto"/>
        <w:ind w:firstLine="567"/>
        <w:jc w:val="both"/>
        <w:rPr>
          <w:rFonts w:eastAsia="Calibri" w:cs="Arial"/>
          <w:lang w:eastAsia="en-US"/>
        </w:rPr>
      </w:pPr>
      <w:r w:rsidRPr="00682E98">
        <w:rPr>
          <w:rFonts w:eastAsia="Calibri" w:cs="Arial"/>
          <w:lang w:eastAsia="en-US"/>
        </w:rPr>
        <w:t xml:space="preserve">Skolinių įsipareigojimų likutis metų pradžioje 1084,8 </w:t>
      </w:r>
      <w:proofErr w:type="spellStart"/>
      <w:r w:rsidRPr="00682E98">
        <w:rPr>
          <w:rFonts w:eastAsia="Calibri" w:cs="Arial"/>
          <w:lang w:eastAsia="en-US"/>
        </w:rPr>
        <w:t>tūkst</w:t>
      </w:r>
      <w:proofErr w:type="spellEnd"/>
      <w:r w:rsidRPr="00682E98">
        <w:rPr>
          <w:rFonts w:eastAsia="Calibri" w:cs="Arial"/>
          <w:lang w:eastAsia="en-US"/>
        </w:rPr>
        <w:t xml:space="preserve">. </w:t>
      </w:r>
      <w:proofErr w:type="spellStart"/>
      <w:r w:rsidRPr="00682E98">
        <w:rPr>
          <w:rFonts w:eastAsia="Calibri" w:cs="Arial"/>
          <w:lang w:eastAsia="en-US"/>
        </w:rPr>
        <w:t>Eur</w:t>
      </w:r>
      <w:proofErr w:type="spellEnd"/>
      <w:r w:rsidRPr="00682E98">
        <w:rPr>
          <w:rFonts w:eastAsia="Calibri" w:cs="Arial"/>
          <w:lang w:eastAsia="en-US"/>
        </w:rPr>
        <w:t>.</w:t>
      </w:r>
    </w:p>
    <w:p w:rsidR="0091289E" w:rsidRPr="00682E98" w:rsidRDefault="0081284F" w:rsidP="0091289E">
      <w:pPr>
        <w:pStyle w:val="Default"/>
        <w:spacing w:line="360" w:lineRule="auto"/>
        <w:ind w:firstLine="709"/>
        <w:jc w:val="both"/>
        <w:rPr>
          <w:color w:val="000000" w:themeColor="text1"/>
        </w:rPr>
      </w:pPr>
      <w:r w:rsidRPr="00682E98">
        <w:rPr>
          <w:rFonts w:eastAsia="Calibri" w:cs="Arial"/>
          <w:b/>
          <w:color w:val="000000" w:themeColor="text1"/>
          <w:lang w:eastAsia="en-US"/>
        </w:rPr>
        <w:lastRenderedPageBreak/>
        <w:t>2019</w:t>
      </w:r>
      <w:r w:rsidR="00FC7D4C" w:rsidRPr="00682E98">
        <w:rPr>
          <w:rFonts w:eastAsia="Calibri" w:cs="Arial"/>
          <w:b/>
          <w:color w:val="000000" w:themeColor="text1"/>
          <w:lang w:eastAsia="en-US"/>
        </w:rPr>
        <w:t xml:space="preserve"> metais </w:t>
      </w:r>
      <w:r w:rsidR="0091289E" w:rsidRPr="00682E98">
        <w:rPr>
          <w:color w:val="000000" w:themeColor="text1"/>
        </w:rPr>
        <w:t>į Konsoliduotųjų finansinių ataskaitų rinkinį (toliau tekste – KFAR) yra įtrauktos visų Savivaldybės kontroliuojamų viešojo sektoriaus subjek</w:t>
      </w:r>
      <w:r w:rsidRPr="00682E98">
        <w:rPr>
          <w:color w:val="000000" w:themeColor="text1"/>
        </w:rPr>
        <w:t>tų finansinės ataskaitos už 2019</w:t>
      </w:r>
      <w:r w:rsidR="0091289E" w:rsidRPr="00682E98">
        <w:rPr>
          <w:color w:val="000000" w:themeColor="text1"/>
        </w:rPr>
        <w:t xml:space="preserve"> metus, tai:</w:t>
      </w:r>
    </w:p>
    <w:p w:rsidR="0091289E" w:rsidRPr="00682E98" w:rsidRDefault="0091289E" w:rsidP="0091289E">
      <w:pPr>
        <w:pStyle w:val="Default"/>
        <w:numPr>
          <w:ilvl w:val="0"/>
          <w:numId w:val="5"/>
        </w:numPr>
        <w:spacing w:line="360" w:lineRule="auto"/>
        <w:jc w:val="both"/>
        <w:rPr>
          <w:color w:val="000000" w:themeColor="text1"/>
        </w:rPr>
      </w:pPr>
      <w:r w:rsidRPr="00682E98">
        <w:rPr>
          <w:color w:val="000000" w:themeColor="text1"/>
        </w:rPr>
        <w:t>18 biudžetinių įstaigų;</w:t>
      </w:r>
    </w:p>
    <w:p w:rsidR="0091289E" w:rsidRPr="00682E98" w:rsidRDefault="0091289E" w:rsidP="0091289E">
      <w:pPr>
        <w:pStyle w:val="Default"/>
        <w:numPr>
          <w:ilvl w:val="0"/>
          <w:numId w:val="5"/>
        </w:numPr>
        <w:spacing w:line="360" w:lineRule="auto"/>
        <w:jc w:val="both"/>
        <w:rPr>
          <w:color w:val="000000" w:themeColor="text1"/>
        </w:rPr>
      </w:pPr>
      <w:r w:rsidRPr="00682E98">
        <w:rPr>
          <w:color w:val="000000" w:themeColor="text1"/>
        </w:rPr>
        <w:t>Savivaldybės iždas.</w:t>
      </w:r>
    </w:p>
    <w:p w:rsidR="0091289E" w:rsidRPr="00682E98" w:rsidRDefault="0091289E" w:rsidP="0091289E">
      <w:pPr>
        <w:pStyle w:val="Default"/>
        <w:spacing w:line="360" w:lineRule="auto"/>
        <w:ind w:firstLine="709"/>
        <w:jc w:val="both"/>
        <w:rPr>
          <w:color w:val="000000" w:themeColor="text1"/>
        </w:rPr>
      </w:pPr>
      <w:r w:rsidRPr="00682E98">
        <w:rPr>
          <w:color w:val="000000" w:themeColor="text1"/>
        </w:rPr>
        <w:t>Taip pat šiame ataskaitų rinkinyje yra įtrauktas finansinis turtas, kurį sudaro savivaldybei priklausantis šių bendrovių ir įstaigų nuosavas kapitalas:</w:t>
      </w:r>
    </w:p>
    <w:p w:rsidR="0091289E" w:rsidRPr="00682E98" w:rsidRDefault="0091289E" w:rsidP="0091289E">
      <w:pPr>
        <w:pStyle w:val="Default"/>
        <w:numPr>
          <w:ilvl w:val="0"/>
          <w:numId w:val="6"/>
        </w:numPr>
        <w:spacing w:line="360" w:lineRule="auto"/>
        <w:ind w:left="0" w:firstLine="360"/>
        <w:jc w:val="both"/>
        <w:rPr>
          <w:color w:val="000000" w:themeColor="text1"/>
        </w:rPr>
      </w:pPr>
      <w:r w:rsidRPr="00682E98">
        <w:rPr>
          <w:color w:val="000000" w:themeColor="text1"/>
        </w:rPr>
        <w:t>3 Savivaldybės kontroliuojamos uždarosios akcinės bendrovės: UAB ,,Kazlų Rūdos komunalininkas“, UAB ,,Kazlų Rūdos šilumos tinklai“, UAB ,,Marijampolės apskrities atliekų tvarkymo centas“;</w:t>
      </w:r>
    </w:p>
    <w:p w:rsidR="00523F8A" w:rsidRPr="00682E98" w:rsidRDefault="00523F8A" w:rsidP="0091289E">
      <w:pPr>
        <w:pStyle w:val="Default"/>
        <w:numPr>
          <w:ilvl w:val="0"/>
          <w:numId w:val="6"/>
        </w:numPr>
        <w:spacing w:line="360" w:lineRule="auto"/>
        <w:ind w:left="0" w:firstLine="360"/>
        <w:jc w:val="both"/>
        <w:rPr>
          <w:color w:val="000000" w:themeColor="text1"/>
        </w:rPr>
      </w:pPr>
      <w:r w:rsidRPr="00682E98">
        <w:rPr>
          <w:color w:val="000000" w:themeColor="text1"/>
        </w:rPr>
        <w:t>3</w:t>
      </w:r>
      <w:r w:rsidR="0091289E" w:rsidRPr="00682E98">
        <w:rPr>
          <w:color w:val="000000" w:themeColor="text1"/>
        </w:rPr>
        <w:t xml:space="preserve"> Savivaldybės kontroliuojamos viešosios įstaigos, </w:t>
      </w:r>
      <w:r w:rsidRPr="00682E98">
        <w:rPr>
          <w:color w:val="000000" w:themeColor="text1"/>
        </w:rPr>
        <w:t xml:space="preserve">priskiriamos prie viešojo sektoriaus subjektų: </w:t>
      </w:r>
      <w:proofErr w:type="spellStart"/>
      <w:r w:rsidRPr="00682E98">
        <w:rPr>
          <w:color w:val="000000" w:themeColor="text1"/>
        </w:rPr>
        <w:t>VšĮ</w:t>
      </w:r>
      <w:proofErr w:type="spellEnd"/>
      <w:r w:rsidRPr="00682E98">
        <w:rPr>
          <w:color w:val="000000" w:themeColor="text1"/>
        </w:rPr>
        <w:t xml:space="preserve"> Kazlų Rūdos pirminės sveikatos priežiūros centras, </w:t>
      </w:r>
      <w:proofErr w:type="spellStart"/>
      <w:r w:rsidRPr="00682E98">
        <w:rPr>
          <w:color w:val="000000" w:themeColor="text1"/>
        </w:rPr>
        <w:t>VšĮ</w:t>
      </w:r>
      <w:proofErr w:type="spellEnd"/>
      <w:r w:rsidRPr="00682E98">
        <w:rPr>
          <w:color w:val="000000" w:themeColor="text1"/>
        </w:rPr>
        <w:t xml:space="preserve"> Kazlų Rūdos ligoninė, </w:t>
      </w:r>
      <w:proofErr w:type="spellStart"/>
      <w:r w:rsidRPr="00682E98">
        <w:rPr>
          <w:color w:val="000000" w:themeColor="text1"/>
        </w:rPr>
        <w:t>VšĮ</w:t>
      </w:r>
      <w:proofErr w:type="spellEnd"/>
      <w:r w:rsidRPr="00682E98">
        <w:rPr>
          <w:color w:val="000000" w:themeColor="text1"/>
        </w:rPr>
        <w:t xml:space="preserve"> ,,Kazlų Rūdos verslo inkubatorius“;</w:t>
      </w:r>
    </w:p>
    <w:p w:rsidR="0091289E" w:rsidRPr="00682E98" w:rsidRDefault="00523F8A" w:rsidP="0091289E">
      <w:pPr>
        <w:pStyle w:val="Default"/>
        <w:numPr>
          <w:ilvl w:val="0"/>
          <w:numId w:val="6"/>
        </w:numPr>
        <w:spacing w:line="360" w:lineRule="auto"/>
        <w:ind w:left="0" w:firstLine="360"/>
        <w:jc w:val="both"/>
        <w:rPr>
          <w:color w:val="000000" w:themeColor="text1"/>
        </w:rPr>
      </w:pPr>
      <w:r w:rsidRPr="00682E98">
        <w:rPr>
          <w:color w:val="000000" w:themeColor="text1"/>
        </w:rPr>
        <w:t xml:space="preserve">3 Savivaldybės kontroliuojamos viešosios įstaigos, nepriskiriamos prie viešojo sektoriaus subjektų: </w:t>
      </w:r>
      <w:proofErr w:type="spellStart"/>
      <w:r w:rsidR="0091289E" w:rsidRPr="00682E98">
        <w:rPr>
          <w:color w:val="000000" w:themeColor="text1"/>
        </w:rPr>
        <w:t>VšĮ</w:t>
      </w:r>
      <w:proofErr w:type="spellEnd"/>
      <w:r w:rsidR="0091289E" w:rsidRPr="00682E98">
        <w:rPr>
          <w:color w:val="000000" w:themeColor="text1"/>
        </w:rPr>
        <w:t xml:space="preserve"> ,,Kazlų Rūd</w:t>
      </w:r>
      <w:r w:rsidRPr="00682E98">
        <w:rPr>
          <w:color w:val="000000" w:themeColor="text1"/>
        </w:rPr>
        <w:t>os socialinės paramos centras“</w:t>
      </w:r>
      <w:r w:rsidR="0091289E" w:rsidRPr="00682E98">
        <w:rPr>
          <w:color w:val="000000" w:themeColor="text1"/>
        </w:rPr>
        <w:t xml:space="preserve">, </w:t>
      </w:r>
      <w:proofErr w:type="spellStart"/>
      <w:r w:rsidR="0091289E" w:rsidRPr="00682E98">
        <w:rPr>
          <w:color w:val="000000" w:themeColor="text1"/>
        </w:rPr>
        <w:t>VšĮ</w:t>
      </w:r>
      <w:proofErr w:type="spellEnd"/>
      <w:r w:rsidR="0091289E" w:rsidRPr="00682E98">
        <w:rPr>
          <w:color w:val="000000" w:themeColor="text1"/>
        </w:rPr>
        <w:t xml:space="preserve"> ,,Nemuno </w:t>
      </w:r>
      <w:proofErr w:type="spellStart"/>
      <w:r w:rsidR="0091289E" w:rsidRPr="00682E98">
        <w:rPr>
          <w:color w:val="000000" w:themeColor="text1"/>
        </w:rPr>
        <w:t>euroregiono</w:t>
      </w:r>
      <w:proofErr w:type="spellEnd"/>
      <w:r w:rsidR="0091289E" w:rsidRPr="00682E98">
        <w:rPr>
          <w:color w:val="000000" w:themeColor="text1"/>
        </w:rPr>
        <w:t xml:space="preserve"> Marijampolės biuras“, </w:t>
      </w:r>
      <w:proofErr w:type="spellStart"/>
      <w:r w:rsidR="0091289E" w:rsidRPr="00682E98">
        <w:rPr>
          <w:color w:val="000000" w:themeColor="text1"/>
        </w:rPr>
        <w:t>VšĮ</w:t>
      </w:r>
      <w:proofErr w:type="spellEnd"/>
      <w:r w:rsidR="0091289E" w:rsidRPr="00682E98">
        <w:rPr>
          <w:color w:val="000000" w:themeColor="text1"/>
        </w:rPr>
        <w:t xml:space="preserve"> Kazlų Rūdos futbolas;</w:t>
      </w:r>
    </w:p>
    <w:p w:rsidR="0091289E" w:rsidRPr="00682E98" w:rsidRDefault="0091289E" w:rsidP="0091289E">
      <w:pPr>
        <w:pStyle w:val="Default"/>
        <w:numPr>
          <w:ilvl w:val="0"/>
          <w:numId w:val="6"/>
        </w:numPr>
        <w:spacing w:line="360" w:lineRule="auto"/>
        <w:ind w:left="0" w:firstLine="360"/>
        <w:jc w:val="both"/>
        <w:rPr>
          <w:color w:val="000000" w:themeColor="text1"/>
        </w:rPr>
      </w:pPr>
      <w:proofErr w:type="spellStart"/>
      <w:r w:rsidRPr="00682E98">
        <w:rPr>
          <w:color w:val="000000" w:themeColor="text1"/>
        </w:rPr>
        <w:t>VšĮ</w:t>
      </w:r>
      <w:proofErr w:type="spellEnd"/>
      <w:r w:rsidRPr="00682E98">
        <w:rPr>
          <w:color w:val="000000" w:themeColor="text1"/>
        </w:rPr>
        <w:t xml:space="preserve"> ,,Judrės parkas“.</w:t>
      </w:r>
    </w:p>
    <w:p w:rsidR="00FC7D4C" w:rsidRPr="00682E98" w:rsidRDefault="00FC7D4C" w:rsidP="00FC7D4C">
      <w:pPr>
        <w:suppressAutoHyphens w:val="0"/>
        <w:spacing w:line="360" w:lineRule="auto"/>
        <w:ind w:firstLine="567"/>
        <w:jc w:val="both"/>
        <w:rPr>
          <w:rFonts w:eastAsia="Calibri" w:cs="Arial"/>
          <w:lang w:eastAsia="en-US"/>
        </w:rPr>
      </w:pPr>
      <w:r w:rsidRPr="00682E98">
        <w:rPr>
          <w:rFonts w:eastAsia="Calibri" w:cs="Arial"/>
          <w:b/>
          <w:lang w:eastAsia="en-US"/>
        </w:rPr>
        <w:t>Audito apimties apribojimai, audito metodai ir audito procedūros:</w:t>
      </w:r>
      <w:r w:rsidRPr="00682E98">
        <w:rPr>
          <w:rFonts w:eastAsia="Calibri" w:cs="Arial"/>
          <w:lang w:eastAsia="en-US"/>
        </w:rPr>
        <w:t xml:space="preserve"> audito apimtis nebuvo ribojama. </w:t>
      </w:r>
    </w:p>
    <w:p w:rsidR="00FC7D4C" w:rsidRPr="00682E98" w:rsidRDefault="00FC7D4C" w:rsidP="00FC7D4C">
      <w:pPr>
        <w:suppressAutoHyphens w:val="0"/>
        <w:spacing w:line="360" w:lineRule="auto"/>
        <w:ind w:firstLine="567"/>
        <w:jc w:val="both"/>
        <w:rPr>
          <w:rFonts w:eastAsia="Calibri" w:cs="Arial"/>
          <w:color w:val="000000"/>
          <w:lang w:eastAsia="en-US"/>
        </w:rPr>
      </w:pPr>
      <w:r w:rsidRPr="00682E98">
        <w:rPr>
          <w:rFonts w:eastAsia="Calibri" w:cs="Arial"/>
          <w:color w:val="000000"/>
          <w:lang w:eastAsia="en-US"/>
        </w:rPr>
        <w:t>Siekiant gauti audito tikslams reikalingus įrodymus, Savivaldybėje ir pavaldžiuose subjektuose  buvo įvertinti organizacinės struktūros ir veiklos, apskaitos sistemos ir vidaus kontrolės aplinkos pokyčiai. Atlikus reikšmingo iškraipymo ir (ar) neatitikties rizikos analizę, nustatytos svarbiausios audito sritys:</w:t>
      </w:r>
    </w:p>
    <w:p w:rsidR="00FC7D4C" w:rsidRPr="00682E98" w:rsidRDefault="0081284F" w:rsidP="00FC7D4C">
      <w:pPr>
        <w:numPr>
          <w:ilvl w:val="0"/>
          <w:numId w:val="33"/>
        </w:numPr>
        <w:tabs>
          <w:tab w:val="left" w:pos="851"/>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Dėl 2019</w:t>
      </w:r>
      <w:r w:rsidR="00FC7D4C" w:rsidRPr="00682E98">
        <w:rPr>
          <w:rFonts w:eastAsia="Calibri" w:cs="Arial"/>
          <w:color w:val="000000"/>
          <w:lang w:eastAsia="en-US"/>
        </w:rPr>
        <w:t xml:space="preserve"> metų konsoliduotųjų ataskaitų rinkinių duomenų: ilgalaikio ir trumpalaikio turto, finansavimo sumų, įsipareigojimų, grynojo turto, pajamų ir sąnaudų (išlaidų);</w:t>
      </w:r>
    </w:p>
    <w:p w:rsidR="00FC7D4C" w:rsidRPr="00682E98" w:rsidRDefault="00FC7D4C" w:rsidP="00FC7D4C">
      <w:pPr>
        <w:numPr>
          <w:ilvl w:val="0"/>
          <w:numId w:val="33"/>
        </w:numPr>
        <w:tabs>
          <w:tab w:val="left" w:pos="851"/>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 xml:space="preserve">Dėl lėšų ir turto valdymo, naudojimo ir disponavimo jais teisėtumo: turto (inventorizacija (natūrinis turto patikrinimas), daiktinių teisių į nekilnojamąjį turtą įregistravimas, nekilnojamojo turto nuoma, turto nurašymas ir perdavimas), pinigų (grynųjų pinigų priėmimas ir išmokėjimas, kasos dokumentų įforminimas), įsiskolinimų (savivaldybės skolos, skolinimosi ir garantijų limitų laikymasis, savivaldybės įsiskolinimo pokyčio vertinimas), pajamų (mokamų paslaugų teikimas, pajamų gavimas ir pervedimas į savivaldybės biudžetą), išlaidų (darbuotojų darbo užmokesčio teisėtumas ir pagrįstumas, darbuotojų pareigybių aprašymų parengimas, viešųjų pirkimų organizavimas ir vykdymas, pirkimo sutarčių vykdymas, asignavimų naudojimas). </w:t>
      </w:r>
    </w:p>
    <w:p w:rsidR="00FC7D4C" w:rsidRPr="00682E98" w:rsidRDefault="00FC7D4C" w:rsidP="00FC7D4C">
      <w:pPr>
        <w:suppressAutoHyphens w:val="0"/>
        <w:spacing w:line="360" w:lineRule="auto"/>
        <w:ind w:firstLine="567"/>
        <w:jc w:val="both"/>
        <w:rPr>
          <w:rFonts w:eastAsia="Calibri" w:cs="Arial"/>
          <w:color w:val="000000"/>
          <w:lang w:eastAsia="en-US"/>
        </w:rPr>
      </w:pPr>
      <w:r w:rsidRPr="00682E98">
        <w:rPr>
          <w:rFonts w:eastAsia="Calibri" w:cs="Arial"/>
          <w:color w:val="000000"/>
          <w:lang w:eastAsia="en-US"/>
        </w:rPr>
        <w:lastRenderedPageBreak/>
        <w:t xml:space="preserve"> Nustačius svarbiausias audito sritis ir atlikus komponentų atrankinį tyrimą, atrinkti komponentai (įstaigos), kuriose buvo atliktos pagrindinės audito procedūros. Detalieji testai atlikti Savivaldybės biudžetinėse įstaigose: Savivaldybės administracijoje, </w:t>
      </w:r>
      <w:r w:rsidR="0091289E" w:rsidRPr="00682E98">
        <w:rPr>
          <w:rFonts w:eastAsia="Calibri" w:cs="Arial"/>
          <w:color w:val="000000"/>
          <w:lang w:eastAsia="en-US"/>
        </w:rPr>
        <w:t xml:space="preserve">Kazlų Rūdos </w:t>
      </w:r>
      <w:r w:rsidR="0087525A" w:rsidRPr="00682E98">
        <w:rPr>
          <w:rFonts w:eastAsia="Calibri" w:cs="Arial"/>
          <w:color w:val="000000"/>
          <w:lang w:eastAsia="en-US"/>
        </w:rPr>
        <w:t>savivaldybės priešgaisrinėje tarnyboje</w:t>
      </w:r>
      <w:r w:rsidR="0091289E" w:rsidRPr="00682E98">
        <w:rPr>
          <w:rFonts w:eastAsia="Calibri" w:cs="Arial"/>
          <w:color w:val="000000"/>
          <w:lang w:eastAsia="en-US"/>
        </w:rPr>
        <w:t>.</w:t>
      </w:r>
      <w:r w:rsidRPr="00682E98">
        <w:rPr>
          <w:rFonts w:eastAsia="Calibri" w:cs="Arial"/>
          <w:color w:val="000000"/>
          <w:lang w:eastAsia="en-US"/>
        </w:rPr>
        <w:t xml:space="preserve"> Kituose komponentuose atliktos pagrindinės analitinės procedūros. </w:t>
      </w:r>
    </w:p>
    <w:p w:rsidR="00FC7D4C" w:rsidRPr="00682E98" w:rsidRDefault="0087525A" w:rsidP="00FC7D4C">
      <w:pPr>
        <w:suppressAutoHyphens w:val="0"/>
        <w:spacing w:line="360" w:lineRule="auto"/>
        <w:ind w:firstLine="567"/>
        <w:jc w:val="both"/>
        <w:rPr>
          <w:rFonts w:eastAsia="Calibri" w:cs="Arial"/>
          <w:color w:val="000000"/>
          <w:lang w:eastAsia="en-US"/>
        </w:rPr>
      </w:pPr>
      <w:r w:rsidRPr="00682E98">
        <w:rPr>
          <w:rFonts w:eastAsia="Calibri" w:cs="Arial"/>
          <w:color w:val="000000"/>
          <w:lang w:eastAsia="en-US"/>
        </w:rPr>
        <w:t>Atliktas bendras 2019</w:t>
      </w:r>
      <w:r w:rsidR="00FC7D4C" w:rsidRPr="00682E98">
        <w:rPr>
          <w:rFonts w:eastAsia="Calibri" w:cs="Arial"/>
          <w:color w:val="000000"/>
          <w:lang w:eastAsia="en-US"/>
        </w:rPr>
        <w:t xml:space="preserve"> metų konsoliduotųjų finansinių ataskaitų rinkinio (pateikimo, struktūros, turinio) vertinimas, įskaitant ir tai, ar šiose ataskaitose pateikti pagrindžiantys sandoriai ir įvykiai taip, kad atitiktų VSAFAS rei</w:t>
      </w:r>
      <w:r w:rsidRPr="00682E98">
        <w:rPr>
          <w:rFonts w:eastAsia="Calibri" w:cs="Arial"/>
          <w:color w:val="000000"/>
          <w:lang w:eastAsia="en-US"/>
        </w:rPr>
        <w:t>kalavimus. Atliktas bendras 2019</w:t>
      </w:r>
      <w:r w:rsidR="00FC7D4C" w:rsidRPr="00682E98">
        <w:rPr>
          <w:rFonts w:eastAsia="Calibri" w:cs="Arial"/>
          <w:color w:val="000000"/>
          <w:lang w:eastAsia="en-US"/>
        </w:rPr>
        <w:t xml:space="preserve"> metų konsoliduotųjų biudžeto vykdymo ataskaitų rinkinio (pateikimo, struktūros, turinio) vertinimas, įskaitant ir tai, ar šiose ataskaitose pateikti pagrindžiantys sandoriai ir įvykiai taip, kad atitiktų biudžeto vykdymo ataskaitų rinkinio pateikimo reikalavimus.</w:t>
      </w:r>
    </w:p>
    <w:p w:rsidR="00FC7D4C" w:rsidRPr="00682E98" w:rsidRDefault="00FC7D4C" w:rsidP="00FC7D4C">
      <w:pPr>
        <w:autoSpaceDE w:val="0"/>
        <w:autoSpaceDN w:val="0"/>
        <w:adjustRightInd w:val="0"/>
        <w:spacing w:line="360" w:lineRule="auto"/>
        <w:ind w:firstLine="567"/>
        <w:jc w:val="both"/>
        <w:rPr>
          <w:rFonts w:eastAsia="Calibri"/>
          <w:bCs/>
          <w:color w:val="000000"/>
          <w:lang w:eastAsia="en-US"/>
        </w:rPr>
      </w:pPr>
      <w:r w:rsidRPr="00682E98">
        <w:rPr>
          <w:rFonts w:eastAsia="Calibri"/>
          <w:bCs/>
          <w:color w:val="000000"/>
          <w:lang w:eastAsia="en-US"/>
        </w:rPr>
        <w:t>Reikšmingu dalyku laikoma apskaitos klaida ar jų visuma:</w:t>
      </w:r>
    </w:p>
    <w:p w:rsidR="00FC7D4C" w:rsidRPr="00682E98" w:rsidRDefault="00FC7D4C" w:rsidP="00FC7D4C">
      <w:pPr>
        <w:numPr>
          <w:ilvl w:val="0"/>
          <w:numId w:val="32"/>
        </w:numPr>
        <w:tabs>
          <w:tab w:val="left" w:pos="851"/>
        </w:tabs>
        <w:suppressAutoHyphens w:val="0"/>
        <w:autoSpaceDE w:val="0"/>
        <w:autoSpaceDN w:val="0"/>
        <w:adjustRightInd w:val="0"/>
        <w:spacing w:line="360" w:lineRule="auto"/>
        <w:ind w:left="0" w:firstLine="567"/>
        <w:jc w:val="both"/>
        <w:rPr>
          <w:rFonts w:eastAsia="Calibri"/>
          <w:bCs/>
          <w:lang w:eastAsia="en-US"/>
        </w:rPr>
      </w:pPr>
      <w:r w:rsidRPr="00682E98">
        <w:rPr>
          <w:rFonts w:eastAsia="Calibri"/>
          <w:bCs/>
          <w:lang w:eastAsia="en-US"/>
        </w:rPr>
        <w:t xml:space="preserve">konsoliduotose finansinėse ataskaitose </w:t>
      </w:r>
      <w:r w:rsidRPr="00682E98">
        <w:rPr>
          <w:rFonts w:eastAsia="Calibri"/>
          <w:bCs/>
          <w:sz w:val="20"/>
          <w:szCs w:val="20"/>
          <w:lang w:eastAsia="en-US"/>
        </w:rPr>
        <w:t>–</w:t>
      </w:r>
      <w:r w:rsidRPr="00682E98">
        <w:rPr>
          <w:rFonts w:eastAsia="Calibri"/>
          <w:bCs/>
          <w:lang w:eastAsia="en-US"/>
        </w:rPr>
        <w:t xml:space="preserve"> viršijanti </w:t>
      </w:r>
      <w:r w:rsidR="00523F8A" w:rsidRPr="00682E98">
        <w:rPr>
          <w:rFonts w:eastAsia="Calibri"/>
          <w:bCs/>
          <w:lang w:eastAsia="en-US"/>
        </w:rPr>
        <w:t>285,9</w:t>
      </w:r>
      <w:r w:rsidRPr="00682E98">
        <w:rPr>
          <w:rFonts w:eastAsia="Calibri"/>
          <w:bCs/>
          <w:lang w:eastAsia="en-US"/>
        </w:rPr>
        <w:t xml:space="preserve"> </w:t>
      </w:r>
      <w:proofErr w:type="spellStart"/>
      <w:r w:rsidRPr="00682E98">
        <w:rPr>
          <w:rFonts w:eastAsia="Calibri"/>
          <w:bCs/>
          <w:lang w:eastAsia="en-US"/>
        </w:rPr>
        <w:t>tūkst</w:t>
      </w:r>
      <w:proofErr w:type="spellEnd"/>
      <w:r w:rsidRPr="00682E98">
        <w:rPr>
          <w:rFonts w:eastAsia="Calibri"/>
          <w:bCs/>
          <w:lang w:eastAsia="en-US"/>
        </w:rPr>
        <w:t xml:space="preserve">. </w:t>
      </w:r>
      <w:proofErr w:type="spellStart"/>
      <w:r w:rsidRPr="00682E98">
        <w:rPr>
          <w:rFonts w:eastAsia="Calibri"/>
          <w:bCs/>
          <w:lang w:eastAsia="en-US"/>
        </w:rPr>
        <w:t>Eur</w:t>
      </w:r>
      <w:proofErr w:type="spellEnd"/>
      <w:r w:rsidRPr="00682E98">
        <w:rPr>
          <w:rFonts w:eastAsia="Calibri"/>
          <w:bCs/>
          <w:lang w:eastAsia="en-US"/>
        </w:rPr>
        <w:t>;</w:t>
      </w:r>
    </w:p>
    <w:p w:rsidR="00FC7D4C" w:rsidRPr="00682E98" w:rsidRDefault="00FC7D4C" w:rsidP="00FC7D4C">
      <w:pPr>
        <w:numPr>
          <w:ilvl w:val="0"/>
          <w:numId w:val="32"/>
        </w:numPr>
        <w:tabs>
          <w:tab w:val="left" w:pos="851"/>
        </w:tabs>
        <w:suppressAutoHyphens w:val="0"/>
        <w:autoSpaceDE w:val="0"/>
        <w:autoSpaceDN w:val="0"/>
        <w:adjustRightInd w:val="0"/>
        <w:spacing w:line="360" w:lineRule="auto"/>
        <w:ind w:left="0" w:firstLine="567"/>
        <w:jc w:val="both"/>
        <w:rPr>
          <w:rFonts w:eastAsia="Calibri"/>
          <w:bCs/>
          <w:lang w:eastAsia="en-US"/>
        </w:rPr>
      </w:pPr>
      <w:r w:rsidRPr="00682E98">
        <w:rPr>
          <w:rFonts w:eastAsia="Calibri"/>
          <w:bCs/>
          <w:lang w:eastAsia="en-US"/>
        </w:rPr>
        <w:t xml:space="preserve">konsoliduotose biudžeto vykdymo ataskaitose – viršijanti </w:t>
      </w:r>
      <w:r w:rsidR="003449D2" w:rsidRPr="00682E98">
        <w:rPr>
          <w:rFonts w:eastAsia="Calibri"/>
          <w:bCs/>
          <w:lang w:eastAsia="en-US"/>
        </w:rPr>
        <w:t>122,6</w:t>
      </w:r>
      <w:r w:rsidRPr="00682E98">
        <w:rPr>
          <w:rFonts w:eastAsia="Calibri"/>
          <w:bCs/>
          <w:lang w:eastAsia="en-US"/>
        </w:rPr>
        <w:t xml:space="preserve"> </w:t>
      </w:r>
      <w:proofErr w:type="spellStart"/>
      <w:r w:rsidRPr="00682E98">
        <w:rPr>
          <w:rFonts w:eastAsia="Calibri"/>
          <w:bCs/>
          <w:lang w:eastAsia="en-US"/>
        </w:rPr>
        <w:t>tūkst</w:t>
      </w:r>
      <w:proofErr w:type="spellEnd"/>
      <w:r w:rsidRPr="00682E98">
        <w:rPr>
          <w:rFonts w:eastAsia="Calibri"/>
          <w:bCs/>
          <w:lang w:eastAsia="en-US"/>
        </w:rPr>
        <w:t xml:space="preserve">. </w:t>
      </w:r>
      <w:proofErr w:type="spellStart"/>
      <w:r w:rsidRPr="00682E98">
        <w:rPr>
          <w:rFonts w:eastAsia="Calibri"/>
          <w:bCs/>
          <w:lang w:eastAsia="en-US"/>
        </w:rPr>
        <w:t>Eur</w:t>
      </w:r>
      <w:proofErr w:type="spellEnd"/>
      <w:r w:rsidRPr="00682E98">
        <w:rPr>
          <w:rFonts w:eastAsia="Calibri"/>
          <w:bCs/>
          <w:lang w:eastAsia="en-US"/>
        </w:rPr>
        <w:t xml:space="preserve">. </w:t>
      </w:r>
    </w:p>
    <w:p w:rsidR="00FC7D4C" w:rsidRPr="00682E98" w:rsidRDefault="00FC7D4C" w:rsidP="00FC7D4C">
      <w:pPr>
        <w:tabs>
          <w:tab w:val="left" w:pos="851"/>
        </w:tabs>
        <w:autoSpaceDE w:val="0"/>
        <w:autoSpaceDN w:val="0"/>
        <w:adjustRightInd w:val="0"/>
        <w:spacing w:line="360" w:lineRule="auto"/>
        <w:ind w:firstLine="567"/>
        <w:jc w:val="both"/>
        <w:rPr>
          <w:rFonts w:eastAsia="Calibri"/>
          <w:bCs/>
          <w:color w:val="000000"/>
          <w:lang w:eastAsia="en-US"/>
        </w:rPr>
      </w:pPr>
      <w:r w:rsidRPr="00682E98">
        <w:rPr>
          <w:rFonts w:eastAsia="Calibri"/>
          <w:bCs/>
          <w:color w:val="000000"/>
          <w:lang w:eastAsia="en-US"/>
        </w:rPr>
        <w:t xml:space="preserve">Kokybinį reikšmingumą naudojome nustatytų dalykų vertinimui tais atvejais, kai iškraipymų suma (nors mažesnė už kiekybinį reikšmingumą) gali daryti įtaką vartotojų priimamiems sprendimams. </w:t>
      </w:r>
    </w:p>
    <w:p w:rsidR="00FC7D4C" w:rsidRPr="00682E98" w:rsidRDefault="00FC7D4C" w:rsidP="00FC7D4C">
      <w:pPr>
        <w:tabs>
          <w:tab w:val="left" w:pos="851"/>
        </w:tabs>
        <w:autoSpaceDE w:val="0"/>
        <w:autoSpaceDN w:val="0"/>
        <w:adjustRightInd w:val="0"/>
        <w:spacing w:line="360" w:lineRule="auto"/>
        <w:ind w:firstLine="567"/>
        <w:jc w:val="both"/>
        <w:rPr>
          <w:rFonts w:eastAsia="Calibri"/>
          <w:bCs/>
          <w:color w:val="000000"/>
          <w:lang w:eastAsia="en-US"/>
        </w:rPr>
      </w:pPr>
      <w:r w:rsidRPr="00682E98">
        <w:rPr>
          <w:rFonts w:eastAsia="Calibri"/>
          <w:bCs/>
          <w:color w:val="000000"/>
          <w:lang w:eastAsia="en-US"/>
        </w:rPr>
        <w:t>Pagrindiniai teisės aktai, kuriems vertinta lėšų ir turto valdymo, naudojimo ir disponavimo jais atitiktis:</w:t>
      </w:r>
    </w:p>
    <w:p w:rsidR="00FC7D4C" w:rsidRPr="00682E98" w:rsidRDefault="00FC7D4C" w:rsidP="00FC7D4C">
      <w:pPr>
        <w:suppressAutoHyphens w:val="0"/>
        <w:spacing w:line="360" w:lineRule="auto"/>
        <w:ind w:firstLine="567"/>
        <w:jc w:val="both"/>
        <w:rPr>
          <w:rFonts w:eastAsia="Calibri" w:cs="Arial"/>
          <w:i/>
          <w:color w:val="000000"/>
          <w:lang w:eastAsia="en-US"/>
        </w:rPr>
      </w:pPr>
      <w:r w:rsidRPr="00682E98">
        <w:rPr>
          <w:rFonts w:eastAsia="Calibri" w:cs="Arial"/>
          <w:i/>
          <w:color w:val="000000"/>
          <w:lang w:eastAsia="en-US"/>
        </w:rPr>
        <w:t>Įstatymai (kodeksai):</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vietos savivaldos įstatymas.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biudžeto sandaros įstatymas.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biudžetinių įstaigų įstatymas.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 xml:space="preserve">Lietuvos Respublikos valstybės ir savivaldybių turto valdymo, naudojimo ir disponavimo juo įstatymas.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nekilnojamo turto registro įstatymas.</w:t>
      </w:r>
    </w:p>
    <w:p w:rsidR="00FC7D4C" w:rsidRPr="00682E98" w:rsidRDefault="0087525A"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2019</w:t>
      </w:r>
      <w:r w:rsidR="00FC7D4C" w:rsidRPr="00682E98">
        <w:rPr>
          <w:rFonts w:eastAsia="Calibri" w:cs="Arial"/>
          <w:color w:val="000000"/>
          <w:lang w:eastAsia="en-US"/>
        </w:rPr>
        <w:t xml:space="preserve"> metų valstybės biudžeto ir savivaldybių biudžetų finansinių rodiklių patvirtinimo įstatymas.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viešųjų pirkimų įstatymas.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darbo kodeksas.</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Lietuvos Respublikos valstybės tarnybos įstatymas.</w:t>
      </w:r>
    </w:p>
    <w:p w:rsidR="00FC7D4C" w:rsidRPr="00682E98" w:rsidRDefault="00FC7D4C" w:rsidP="00523F8A">
      <w:pPr>
        <w:numPr>
          <w:ilvl w:val="0"/>
          <w:numId w:val="34"/>
        </w:numPr>
        <w:tabs>
          <w:tab w:val="left" w:pos="851"/>
          <w:tab w:val="left" w:pos="993"/>
        </w:tabs>
        <w:suppressAutoHyphens w:val="0"/>
        <w:spacing w:line="360" w:lineRule="auto"/>
        <w:ind w:left="0" w:firstLine="567"/>
        <w:contextualSpacing/>
        <w:jc w:val="both"/>
        <w:rPr>
          <w:rFonts w:eastAsia="Calibri" w:cs="Arial"/>
          <w:color w:val="000000"/>
          <w:lang w:eastAsia="en-US"/>
        </w:rPr>
      </w:pPr>
      <w:r w:rsidRPr="00682E98">
        <w:rPr>
          <w:rFonts w:eastAsia="Calibri" w:cs="Arial"/>
          <w:color w:val="000000"/>
          <w:lang w:eastAsia="en-US"/>
        </w:rPr>
        <w:t xml:space="preserve">Lietuvos Respublikos valstybės ir savivaldybių įstaigų darbuotojų darbo apmokėjimo įstatymas. </w:t>
      </w:r>
    </w:p>
    <w:p w:rsidR="00FC7D4C" w:rsidRPr="00682E98" w:rsidRDefault="00FC7D4C" w:rsidP="00FC7D4C">
      <w:pPr>
        <w:suppressAutoHyphens w:val="0"/>
        <w:spacing w:line="360" w:lineRule="auto"/>
        <w:ind w:firstLine="567"/>
        <w:jc w:val="both"/>
        <w:rPr>
          <w:rFonts w:eastAsia="Calibri" w:cs="Arial"/>
          <w:i/>
          <w:lang w:eastAsia="en-US"/>
        </w:rPr>
      </w:pPr>
      <w:r w:rsidRPr="00682E98">
        <w:rPr>
          <w:rFonts w:eastAsia="Calibri" w:cs="Arial"/>
          <w:i/>
          <w:lang w:eastAsia="en-US"/>
        </w:rPr>
        <w:t>Lietuvos Respublikos Vyriausybės nutarimai:</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lastRenderedPageBreak/>
        <w:t xml:space="preserve">2001 </w:t>
      </w:r>
      <w:proofErr w:type="spellStart"/>
      <w:r w:rsidRPr="00682E98">
        <w:rPr>
          <w:rFonts w:eastAsia="Calibri" w:cs="Arial"/>
          <w:lang w:eastAsia="en-US"/>
        </w:rPr>
        <w:t>m</w:t>
      </w:r>
      <w:proofErr w:type="spellEnd"/>
      <w:r w:rsidRPr="00682E98">
        <w:rPr>
          <w:rFonts w:eastAsia="Calibri" w:cs="Arial"/>
          <w:lang w:eastAsia="en-US"/>
        </w:rPr>
        <w:t xml:space="preserve">. spalio 19 </w:t>
      </w:r>
      <w:proofErr w:type="spellStart"/>
      <w:r w:rsidRPr="00682E98">
        <w:rPr>
          <w:rFonts w:eastAsia="Calibri" w:cs="Arial"/>
          <w:lang w:eastAsia="en-US"/>
        </w:rPr>
        <w:t>d</w:t>
      </w:r>
      <w:proofErr w:type="spellEnd"/>
      <w:r w:rsidRPr="00682E98">
        <w:rPr>
          <w:rFonts w:eastAsia="Calibri" w:cs="Arial"/>
          <w:lang w:eastAsia="en-US"/>
        </w:rPr>
        <w:t xml:space="preserve">. </w:t>
      </w:r>
      <w:proofErr w:type="spellStart"/>
      <w:r w:rsidRPr="00682E98">
        <w:rPr>
          <w:rFonts w:eastAsia="Calibri" w:cs="Arial"/>
          <w:lang w:eastAsia="en-US"/>
        </w:rPr>
        <w:t>Nr</w:t>
      </w:r>
      <w:proofErr w:type="spellEnd"/>
      <w:r w:rsidRPr="00682E98">
        <w:rPr>
          <w:rFonts w:eastAsia="Calibri" w:cs="Arial"/>
          <w:lang w:eastAsia="en-US"/>
        </w:rPr>
        <w:t xml:space="preserve">. 1250 „Dėl Pripažinto nereikalingu arba netinkamu (negalimu) naudoti valstybės ir savivaldybių turto nurašymo. Išardymo ir likvidavimo tvarkos aprašo patvirtinimo“ (su vėlesniais pakeitimais).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1999 </w:t>
      </w:r>
      <w:proofErr w:type="spellStart"/>
      <w:r w:rsidRPr="00682E98">
        <w:rPr>
          <w:rFonts w:eastAsia="Calibri" w:cs="Arial"/>
          <w:lang w:eastAsia="en-US"/>
        </w:rPr>
        <w:t>m</w:t>
      </w:r>
      <w:proofErr w:type="spellEnd"/>
      <w:r w:rsidRPr="00682E98">
        <w:rPr>
          <w:rFonts w:eastAsia="Calibri" w:cs="Arial"/>
          <w:lang w:eastAsia="en-US"/>
        </w:rPr>
        <w:t xml:space="preserve">. birželio 3 </w:t>
      </w:r>
      <w:proofErr w:type="spellStart"/>
      <w:r w:rsidRPr="00682E98">
        <w:rPr>
          <w:rFonts w:eastAsia="Calibri" w:cs="Arial"/>
          <w:lang w:eastAsia="en-US"/>
        </w:rPr>
        <w:t>d</w:t>
      </w:r>
      <w:proofErr w:type="spellEnd"/>
      <w:r w:rsidRPr="00682E98">
        <w:rPr>
          <w:rFonts w:eastAsia="Calibri" w:cs="Arial"/>
          <w:lang w:eastAsia="en-US"/>
        </w:rPr>
        <w:t xml:space="preserve">. </w:t>
      </w:r>
      <w:proofErr w:type="spellStart"/>
      <w:r w:rsidRPr="00682E98">
        <w:rPr>
          <w:rFonts w:eastAsia="Calibri" w:cs="Arial"/>
          <w:lang w:eastAsia="en-US"/>
        </w:rPr>
        <w:t>Nr</w:t>
      </w:r>
      <w:proofErr w:type="spellEnd"/>
      <w:r w:rsidRPr="00682E98">
        <w:rPr>
          <w:rFonts w:eastAsia="Calibri" w:cs="Arial"/>
          <w:lang w:eastAsia="en-US"/>
        </w:rPr>
        <w:t xml:space="preserve">. 719 „Dėl Inventorizacijos taisyklių patvirtinimo“ (su vėlesniais pakeitimais).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2001 </w:t>
      </w:r>
      <w:proofErr w:type="spellStart"/>
      <w:r w:rsidRPr="00682E98">
        <w:rPr>
          <w:rFonts w:eastAsia="Calibri" w:cs="Arial"/>
          <w:lang w:eastAsia="en-US"/>
        </w:rPr>
        <w:t>m</w:t>
      </w:r>
      <w:proofErr w:type="spellEnd"/>
      <w:r w:rsidRPr="00682E98">
        <w:rPr>
          <w:rFonts w:eastAsia="Calibri" w:cs="Arial"/>
          <w:lang w:eastAsia="en-US"/>
        </w:rPr>
        <w:t xml:space="preserve">. gegužės 14 </w:t>
      </w:r>
      <w:proofErr w:type="spellStart"/>
      <w:r w:rsidRPr="00682E98">
        <w:rPr>
          <w:rFonts w:eastAsia="Calibri" w:cs="Arial"/>
          <w:lang w:eastAsia="en-US"/>
        </w:rPr>
        <w:t>d</w:t>
      </w:r>
      <w:proofErr w:type="spellEnd"/>
      <w:r w:rsidRPr="00682E98">
        <w:rPr>
          <w:rFonts w:eastAsia="Calibri" w:cs="Arial"/>
          <w:lang w:eastAsia="en-US"/>
        </w:rPr>
        <w:t xml:space="preserve">. </w:t>
      </w:r>
      <w:proofErr w:type="spellStart"/>
      <w:r w:rsidRPr="00682E98">
        <w:rPr>
          <w:rFonts w:eastAsia="Calibri" w:cs="Arial"/>
          <w:lang w:eastAsia="en-US"/>
        </w:rPr>
        <w:t>Nr</w:t>
      </w:r>
      <w:proofErr w:type="spellEnd"/>
      <w:r w:rsidRPr="00682E98">
        <w:rPr>
          <w:rFonts w:eastAsia="Calibri" w:cs="Arial"/>
          <w:lang w:eastAsia="en-US"/>
        </w:rPr>
        <w:t xml:space="preserve">. 543 „Dėl Lietuvos Respublikos valstybės biudžeto ir savivaldybių biudžetų sudarymo ir vykdymo taisyklių patvirtinimo“ (su vėlesniais pakeitimais).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2017 </w:t>
      </w:r>
      <w:proofErr w:type="spellStart"/>
      <w:r w:rsidRPr="00682E98">
        <w:rPr>
          <w:rFonts w:eastAsia="Calibri" w:cs="Arial"/>
          <w:lang w:eastAsia="en-US"/>
        </w:rPr>
        <w:t>m</w:t>
      </w:r>
      <w:proofErr w:type="spellEnd"/>
      <w:r w:rsidRPr="00682E98">
        <w:rPr>
          <w:rFonts w:eastAsia="Calibri" w:cs="Arial"/>
          <w:lang w:eastAsia="en-US"/>
        </w:rPr>
        <w:t xml:space="preserve">. birželio 21 </w:t>
      </w:r>
      <w:proofErr w:type="spellStart"/>
      <w:r w:rsidRPr="00682E98">
        <w:rPr>
          <w:rFonts w:eastAsia="Calibri" w:cs="Arial"/>
          <w:lang w:eastAsia="en-US"/>
        </w:rPr>
        <w:t>d</w:t>
      </w:r>
      <w:proofErr w:type="spellEnd"/>
      <w:r w:rsidRPr="00682E98">
        <w:rPr>
          <w:rFonts w:eastAsia="Calibri" w:cs="Arial"/>
          <w:lang w:eastAsia="en-US"/>
        </w:rPr>
        <w:t xml:space="preserve">. </w:t>
      </w:r>
      <w:proofErr w:type="spellStart"/>
      <w:r w:rsidRPr="00682E98">
        <w:rPr>
          <w:rFonts w:eastAsia="Calibri" w:cs="Arial"/>
          <w:lang w:eastAsia="en-US"/>
        </w:rPr>
        <w:t>Nr</w:t>
      </w:r>
      <w:proofErr w:type="spellEnd"/>
      <w:r w:rsidRPr="00682E98">
        <w:rPr>
          <w:rFonts w:eastAsia="Calibri" w:cs="Arial"/>
          <w:lang w:eastAsia="en-US"/>
        </w:rPr>
        <w:t xml:space="preserve">. 496 „Dėl Lietuvos Respublikos darbo kodekso įgyvendinimo“ (su vėlesniais pakeitimais).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2004 </w:t>
      </w:r>
      <w:proofErr w:type="spellStart"/>
      <w:r w:rsidRPr="00682E98">
        <w:rPr>
          <w:rFonts w:eastAsia="Calibri" w:cs="Arial"/>
          <w:lang w:eastAsia="en-US"/>
        </w:rPr>
        <w:t>m</w:t>
      </w:r>
      <w:proofErr w:type="spellEnd"/>
      <w:r w:rsidRPr="00682E98">
        <w:rPr>
          <w:rFonts w:eastAsia="Calibri" w:cs="Arial"/>
          <w:lang w:eastAsia="en-US"/>
        </w:rPr>
        <w:t xml:space="preserve">. balandžio 29 </w:t>
      </w:r>
      <w:proofErr w:type="spellStart"/>
      <w:r w:rsidRPr="00682E98">
        <w:rPr>
          <w:rFonts w:eastAsia="Calibri" w:cs="Arial"/>
          <w:lang w:eastAsia="en-US"/>
        </w:rPr>
        <w:t>d</w:t>
      </w:r>
      <w:proofErr w:type="spellEnd"/>
      <w:r w:rsidRPr="00682E98">
        <w:rPr>
          <w:rFonts w:eastAsia="Calibri" w:cs="Arial"/>
          <w:lang w:eastAsia="en-US"/>
        </w:rPr>
        <w:t xml:space="preserve">. </w:t>
      </w:r>
      <w:proofErr w:type="spellStart"/>
      <w:r w:rsidRPr="00682E98">
        <w:rPr>
          <w:rFonts w:eastAsia="Calibri" w:cs="Arial"/>
          <w:lang w:eastAsia="en-US"/>
        </w:rPr>
        <w:t>Nr</w:t>
      </w:r>
      <w:proofErr w:type="spellEnd"/>
      <w:r w:rsidRPr="00682E98">
        <w:rPr>
          <w:rFonts w:eastAsia="Calibri" w:cs="Arial"/>
          <w:lang w:eastAsia="en-US"/>
        </w:rPr>
        <w:t>. 526 „Dėl dienpinigių ir kitų komandiruočių išlaidų apmokėjimo“ (su vėlesniais pakeitimais).</w:t>
      </w:r>
    </w:p>
    <w:p w:rsidR="00FC7D4C" w:rsidRPr="00682E98" w:rsidRDefault="00FC7D4C" w:rsidP="00FC7D4C">
      <w:pPr>
        <w:suppressAutoHyphens w:val="0"/>
        <w:spacing w:line="360" w:lineRule="auto"/>
        <w:jc w:val="both"/>
        <w:rPr>
          <w:rFonts w:eastAsia="Calibri" w:cs="Arial"/>
          <w:color w:val="FF0000"/>
          <w:lang w:eastAsia="en-US"/>
        </w:rPr>
      </w:pPr>
    </w:p>
    <w:p w:rsidR="00FC7D4C" w:rsidRPr="00682E98" w:rsidRDefault="00FC7D4C" w:rsidP="00FC7D4C">
      <w:pPr>
        <w:suppressAutoHyphens w:val="0"/>
        <w:spacing w:line="360" w:lineRule="auto"/>
        <w:ind w:firstLine="567"/>
        <w:jc w:val="both"/>
        <w:rPr>
          <w:rFonts w:eastAsia="Calibri" w:cs="Arial"/>
          <w:i/>
          <w:lang w:eastAsia="en-US"/>
        </w:rPr>
      </w:pPr>
      <w:r w:rsidRPr="00682E98">
        <w:rPr>
          <w:rFonts w:eastAsia="Calibri" w:cs="Arial"/>
          <w:i/>
          <w:lang w:eastAsia="en-US"/>
        </w:rPr>
        <w:t>Įsakymai:</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Viešųjų pirkimų tarnybos direktoriaus 2017 </w:t>
      </w:r>
      <w:proofErr w:type="spellStart"/>
      <w:r w:rsidRPr="00682E98">
        <w:rPr>
          <w:rFonts w:eastAsia="Calibri" w:cs="Arial"/>
          <w:lang w:eastAsia="en-US"/>
        </w:rPr>
        <w:t>m</w:t>
      </w:r>
      <w:proofErr w:type="spellEnd"/>
      <w:r w:rsidRPr="00682E98">
        <w:rPr>
          <w:rFonts w:eastAsia="Calibri" w:cs="Arial"/>
          <w:lang w:eastAsia="en-US"/>
        </w:rPr>
        <w:t xml:space="preserve">. birželio 28 </w:t>
      </w:r>
      <w:proofErr w:type="spellStart"/>
      <w:r w:rsidRPr="00682E98">
        <w:rPr>
          <w:rFonts w:eastAsia="Calibri" w:cs="Arial"/>
          <w:lang w:eastAsia="en-US"/>
        </w:rPr>
        <w:t>d</w:t>
      </w:r>
      <w:proofErr w:type="spellEnd"/>
      <w:r w:rsidRPr="00682E98">
        <w:rPr>
          <w:rFonts w:eastAsia="Calibri" w:cs="Arial"/>
          <w:lang w:eastAsia="en-US"/>
        </w:rPr>
        <w:t xml:space="preserve">. įsakymas </w:t>
      </w:r>
      <w:proofErr w:type="spellStart"/>
      <w:r w:rsidRPr="00682E98">
        <w:rPr>
          <w:rFonts w:eastAsia="Calibri" w:cs="Arial"/>
          <w:lang w:eastAsia="en-US"/>
        </w:rPr>
        <w:t>Nr</w:t>
      </w:r>
      <w:proofErr w:type="spellEnd"/>
      <w:r w:rsidRPr="00682E98">
        <w:rPr>
          <w:rFonts w:eastAsia="Calibri" w:cs="Arial"/>
          <w:lang w:eastAsia="en-US"/>
        </w:rPr>
        <w:t xml:space="preserve">. 1S-97 „Dėl Mažos vertės pirkimų tvarkos aprašo patvirtinimo“ (su vėlesniais pakeitimais).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Lietuvos Respublikos finansų ministro 2003 </w:t>
      </w:r>
      <w:proofErr w:type="spellStart"/>
      <w:r w:rsidRPr="00682E98">
        <w:rPr>
          <w:rFonts w:eastAsia="Calibri" w:cs="Arial"/>
          <w:lang w:eastAsia="en-US"/>
        </w:rPr>
        <w:t>m</w:t>
      </w:r>
      <w:proofErr w:type="spellEnd"/>
      <w:r w:rsidRPr="00682E98">
        <w:rPr>
          <w:rFonts w:eastAsia="Calibri" w:cs="Arial"/>
          <w:lang w:eastAsia="en-US"/>
        </w:rPr>
        <w:t xml:space="preserve">. liepos 3 </w:t>
      </w:r>
      <w:proofErr w:type="spellStart"/>
      <w:r w:rsidRPr="00682E98">
        <w:rPr>
          <w:rFonts w:eastAsia="Calibri" w:cs="Arial"/>
          <w:lang w:eastAsia="en-US"/>
        </w:rPr>
        <w:t>d</w:t>
      </w:r>
      <w:proofErr w:type="spellEnd"/>
      <w:r w:rsidRPr="00682E98">
        <w:rPr>
          <w:rFonts w:eastAsia="Calibri" w:cs="Arial"/>
          <w:lang w:eastAsia="en-US"/>
        </w:rPr>
        <w:t xml:space="preserve">. įsakymas </w:t>
      </w:r>
      <w:proofErr w:type="spellStart"/>
      <w:r w:rsidRPr="00682E98">
        <w:rPr>
          <w:rFonts w:eastAsia="Calibri" w:cs="Arial"/>
          <w:lang w:eastAsia="en-US"/>
        </w:rPr>
        <w:t>Nr</w:t>
      </w:r>
      <w:proofErr w:type="spellEnd"/>
      <w:r w:rsidRPr="00682E98">
        <w:rPr>
          <w:rFonts w:eastAsia="Calibri" w:cs="Arial"/>
          <w:lang w:eastAsia="en-US"/>
        </w:rPr>
        <w:t>. 1K-184 „Dėl Lietuvos Respublikos valstybės ir savivaldybių biudžetų pajamų ir išlaidų klasifikacijos patvirtinimo“ (su vėlesniais pakeitimais).</w:t>
      </w:r>
    </w:p>
    <w:p w:rsidR="00E953A2"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Lietuvos R</w:t>
      </w:r>
      <w:r w:rsidR="00E953A2" w:rsidRPr="00682E98">
        <w:rPr>
          <w:rFonts w:eastAsia="Calibri" w:cs="Arial"/>
          <w:lang w:eastAsia="en-US"/>
        </w:rPr>
        <w:t>espublikos finansų ministro 2013</w:t>
      </w:r>
      <w:r w:rsidRPr="00682E98">
        <w:rPr>
          <w:rFonts w:eastAsia="Calibri" w:cs="Arial"/>
          <w:lang w:eastAsia="en-US"/>
        </w:rPr>
        <w:t xml:space="preserve"> </w:t>
      </w:r>
      <w:proofErr w:type="spellStart"/>
      <w:r w:rsidRPr="00682E98">
        <w:rPr>
          <w:rFonts w:eastAsia="Calibri" w:cs="Arial"/>
          <w:lang w:eastAsia="en-US"/>
        </w:rPr>
        <w:t>m</w:t>
      </w:r>
      <w:proofErr w:type="spellEnd"/>
      <w:r w:rsidRPr="00682E98">
        <w:rPr>
          <w:rFonts w:eastAsia="Calibri" w:cs="Arial"/>
          <w:lang w:eastAsia="en-US"/>
        </w:rPr>
        <w:t xml:space="preserve">. </w:t>
      </w:r>
      <w:r w:rsidR="00E953A2" w:rsidRPr="00682E98">
        <w:rPr>
          <w:rFonts w:eastAsia="Calibri" w:cs="Arial"/>
          <w:lang w:eastAsia="en-US"/>
        </w:rPr>
        <w:t>liepos 3</w:t>
      </w:r>
      <w:r w:rsidRPr="00682E98">
        <w:rPr>
          <w:rFonts w:eastAsia="Calibri" w:cs="Arial"/>
          <w:lang w:eastAsia="en-US"/>
        </w:rPr>
        <w:t xml:space="preserve"> </w:t>
      </w:r>
      <w:proofErr w:type="spellStart"/>
      <w:r w:rsidRPr="00682E98">
        <w:rPr>
          <w:rFonts w:eastAsia="Calibri" w:cs="Arial"/>
          <w:lang w:eastAsia="en-US"/>
        </w:rPr>
        <w:t>d</w:t>
      </w:r>
      <w:proofErr w:type="spellEnd"/>
      <w:r w:rsidRPr="00682E98">
        <w:rPr>
          <w:rFonts w:eastAsia="Calibri" w:cs="Arial"/>
          <w:lang w:eastAsia="en-US"/>
        </w:rPr>
        <w:t xml:space="preserve">. įsakymas </w:t>
      </w:r>
      <w:proofErr w:type="spellStart"/>
      <w:r w:rsidRPr="00682E98">
        <w:rPr>
          <w:rFonts w:eastAsia="Calibri" w:cs="Arial"/>
          <w:lang w:eastAsia="en-US"/>
        </w:rPr>
        <w:t>Nr</w:t>
      </w:r>
      <w:proofErr w:type="spellEnd"/>
      <w:r w:rsidRPr="00682E98">
        <w:rPr>
          <w:rFonts w:eastAsia="Calibri" w:cs="Arial"/>
          <w:lang w:eastAsia="en-US"/>
        </w:rPr>
        <w:t>. 1K-</w:t>
      </w:r>
      <w:r w:rsidR="00E953A2" w:rsidRPr="00682E98">
        <w:rPr>
          <w:rFonts w:eastAsia="Calibri" w:cs="Arial"/>
          <w:lang w:eastAsia="en-US"/>
        </w:rPr>
        <w:t>234</w:t>
      </w:r>
      <w:r w:rsidRPr="00682E98">
        <w:rPr>
          <w:rFonts w:eastAsia="Calibri" w:cs="Arial"/>
          <w:lang w:eastAsia="en-US"/>
        </w:rPr>
        <w:t xml:space="preserve"> „Dėl Savivaldybės biudžeto, biudžeto programų sąmatų vykdymo ir skolinių įsipareigojimų statistinių ataskaitų teikimo Finansų ministerijai taisyklių ir ataskaitų formų patvirtinimo“</w:t>
      </w:r>
      <w:r w:rsidR="00E953A2" w:rsidRPr="00682E98">
        <w:rPr>
          <w:rFonts w:eastAsia="Calibri" w:cs="Arial"/>
          <w:lang w:eastAsia="en-US"/>
        </w:rPr>
        <w:t xml:space="preserve"> pakeitimo.</w:t>
      </w:r>
      <w:r w:rsidRPr="00682E98">
        <w:rPr>
          <w:rFonts w:eastAsia="Calibri" w:cs="Arial"/>
          <w:lang w:eastAsia="en-US"/>
        </w:rPr>
        <w:t xml:space="preserve"> </w:t>
      </w:r>
    </w:p>
    <w:p w:rsidR="00FC7D4C" w:rsidRPr="00682E98" w:rsidRDefault="00FC7D4C" w:rsidP="00FC7D4C">
      <w:pPr>
        <w:numPr>
          <w:ilvl w:val="0"/>
          <w:numId w:val="34"/>
        </w:numPr>
        <w:tabs>
          <w:tab w:val="left" w:pos="993"/>
        </w:tabs>
        <w:suppressAutoHyphens w:val="0"/>
        <w:spacing w:line="360" w:lineRule="auto"/>
        <w:ind w:left="0" w:firstLine="567"/>
        <w:contextualSpacing/>
        <w:jc w:val="both"/>
        <w:rPr>
          <w:rFonts w:eastAsia="Calibri" w:cs="Arial"/>
          <w:lang w:eastAsia="en-US"/>
        </w:rPr>
      </w:pPr>
      <w:r w:rsidRPr="00682E98">
        <w:rPr>
          <w:rFonts w:eastAsia="Calibri" w:cs="Arial"/>
          <w:lang w:eastAsia="en-US"/>
        </w:rPr>
        <w:t xml:space="preserve">Lietuvos Respublikos finansų ministro 2008 </w:t>
      </w:r>
      <w:proofErr w:type="spellStart"/>
      <w:r w:rsidRPr="00682E98">
        <w:rPr>
          <w:rFonts w:eastAsia="Calibri" w:cs="Arial"/>
          <w:lang w:eastAsia="en-US"/>
        </w:rPr>
        <w:t>m</w:t>
      </w:r>
      <w:proofErr w:type="spellEnd"/>
      <w:r w:rsidRPr="00682E98">
        <w:rPr>
          <w:rFonts w:eastAsia="Calibri" w:cs="Arial"/>
          <w:lang w:eastAsia="en-US"/>
        </w:rPr>
        <w:t xml:space="preserve">. gruodžio 31 </w:t>
      </w:r>
      <w:proofErr w:type="spellStart"/>
      <w:r w:rsidRPr="00682E98">
        <w:rPr>
          <w:rFonts w:eastAsia="Calibri" w:cs="Arial"/>
          <w:lang w:eastAsia="en-US"/>
        </w:rPr>
        <w:t>d</w:t>
      </w:r>
      <w:proofErr w:type="spellEnd"/>
      <w:r w:rsidRPr="00682E98">
        <w:rPr>
          <w:rFonts w:eastAsia="Calibri" w:cs="Arial"/>
          <w:lang w:eastAsia="en-US"/>
        </w:rPr>
        <w:t xml:space="preserve">.  įsakymas </w:t>
      </w:r>
      <w:proofErr w:type="spellStart"/>
      <w:r w:rsidRPr="00682E98">
        <w:rPr>
          <w:rFonts w:eastAsia="Calibri" w:cs="Arial"/>
          <w:lang w:eastAsia="en-US"/>
        </w:rPr>
        <w:t>Nr</w:t>
      </w:r>
      <w:proofErr w:type="spellEnd"/>
      <w:r w:rsidRPr="00682E98">
        <w:rPr>
          <w:rFonts w:eastAsia="Calibri" w:cs="Arial"/>
          <w:lang w:eastAsia="en-US"/>
        </w:rPr>
        <w:t xml:space="preserve">. 1K-465 „Dėl valstybės ir savivaldybių biudžetinių įstaigų ir kitų subjektų žemesniojo lygio biudžeto vykdymo ataskaitų sudarymo taisyklių ir formų patvirtinimo“ (su vėlesniais pakeitimais).  </w:t>
      </w:r>
    </w:p>
    <w:p w:rsidR="00FC7D4C" w:rsidRPr="00682E98" w:rsidRDefault="00FC7D4C" w:rsidP="00FC7D4C">
      <w:pPr>
        <w:suppressAutoHyphens w:val="0"/>
        <w:spacing w:line="360" w:lineRule="auto"/>
        <w:jc w:val="both"/>
        <w:rPr>
          <w:rFonts w:eastAsia="Calibri" w:cs="Arial"/>
          <w:lang w:eastAsia="en-US"/>
        </w:rPr>
      </w:pPr>
    </w:p>
    <w:p w:rsidR="00FC7D4C" w:rsidRPr="00682E98" w:rsidRDefault="00FC7D4C" w:rsidP="00FC7D4C">
      <w:pPr>
        <w:suppressAutoHyphens w:val="0"/>
        <w:spacing w:line="360" w:lineRule="auto"/>
        <w:jc w:val="both"/>
        <w:rPr>
          <w:rFonts w:eastAsia="Calibri" w:cs="Arial"/>
          <w:color w:val="FF0000"/>
          <w:lang w:eastAsia="en-US"/>
        </w:rPr>
      </w:pPr>
    </w:p>
    <w:p w:rsidR="00FC7D4C" w:rsidRPr="00682E98" w:rsidRDefault="00FC7D4C" w:rsidP="00FC7D4C">
      <w:pPr>
        <w:suppressAutoHyphens w:val="0"/>
        <w:spacing w:line="360" w:lineRule="auto"/>
        <w:jc w:val="both"/>
        <w:rPr>
          <w:rFonts w:eastAsia="Calibri" w:cs="Arial"/>
          <w:color w:val="FF0000"/>
          <w:lang w:eastAsia="en-US"/>
        </w:rPr>
      </w:pPr>
    </w:p>
    <w:sectPr w:rsidR="00FC7D4C" w:rsidRPr="00682E98" w:rsidSect="000475F1">
      <w:headerReference w:type="default" r:id="rId15"/>
      <w:pgSz w:w="12240" w:h="15840"/>
      <w:pgMar w:top="1134" w:right="567" w:bottom="1134" w:left="1701" w:header="720" w:footer="720" w:gutter="0"/>
      <w:pgNumType w:start="3"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F9" w:rsidRDefault="003517F9" w:rsidP="004D2E26">
      <w:r>
        <w:separator/>
      </w:r>
    </w:p>
  </w:endnote>
  <w:endnote w:type="continuationSeparator" w:id="0">
    <w:p w:rsidR="003517F9" w:rsidRDefault="003517F9" w:rsidP="004D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307">
    <w:altName w:val="Times New Roman"/>
    <w:panose1 w:val="00000000000000000000"/>
    <w:charset w:val="BA"/>
    <w:family w:val="auto"/>
    <w:notTrueType/>
    <w:pitch w:val="variable"/>
    <w:sig w:usb0="00000005" w:usb1="00000000" w:usb2="00000000" w:usb3="00000000" w:csb0="00000080" w:csb1="00000000"/>
  </w:font>
  <w:font w:name="Palemonas">
    <w:altName w:val="Times New Roman"/>
    <w:charset w:val="BA"/>
    <w:family w:val="roman"/>
    <w:pitch w:val="variable"/>
    <w:sig w:usb0="A00002EF" w:usb1="1000004F" w:usb2="00000020" w:usb3="00000000" w:csb0="000000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PSMT">
    <w:altName w:val="Times New Roman"/>
    <w:panose1 w:val="00000000000000000000"/>
    <w:charset w:val="00"/>
    <w:family w:val="roman"/>
    <w:notTrueType/>
    <w:pitch w:val="default"/>
    <w:sig w:usb0="00000007" w:usb1="08070000" w:usb2="00000010" w:usb3="00000000" w:csb0="00020003" w:csb1="00000000"/>
  </w:font>
  <w:font w:name="TTE23A9368t00">
    <w:altName w:val="Times New Roman"/>
    <w:panose1 w:val="00000000000000000000"/>
    <w:charset w:val="BA"/>
    <w:family w:val="auto"/>
    <w:notTrueType/>
    <w:pitch w:val="default"/>
    <w:sig w:usb0="00000005" w:usb1="00000000" w:usb2="00000000" w:usb3="00000000" w:csb0="00000080"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265C4C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B0" w:rsidRPr="00C8435B" w:rsidRDefault="009A2EB0" w:rsidP="00C8435B">
    <w:pPr>
      <w:pStyle w:val="Porat"/>
      <w:jc w:val="right"/>
      <w:rPr>
        <w:sz w:val="28"/>
        <w:szCs w:val="22"/>
      </w:rPr>
    </w:pPr>
    <w:r w:rsidRPr="00C8435B">
      <w:rPr>
        <w:sz w:val="28"/>
        <w:szCs w:val="22"/>
      </w:rPr>
      <w:t>____________________________________________</w:t>
    </w:r>
  </w:p>
  <w:p w:rsidR="009A2EB0" w:rsidRPr="0018693F" w:rsidRDefault="009A2EB0" w:rsidP="00C8435B">
    <w:pPr>
      <w:pStyle w:val="Porat"/>
      <w:jc w:val="right"/>
      <w:rPr>
        <w:sz w:val="22"/>
        <w:szCs w:val="22"/>
      </w:rPr>
    </w:pPr>
    <w:r w:rsidRPr="0018693F">
      <w:rPr>
        <w:sz w:val="22"/>
        <w:szCs w:val="22"/>
      </w:rPr>
      <w:t>Kazlų Rūdos savivaldybės kontrolės ir audito tarnyba</w:t>
    </w:r>
  </w:p>
  <w:p w:rsidR="009A2EB0" w:rsidRPr="0018693F" w:rsidRDefault="009A2EB0">
    <w:pPr>
      <w:pStyle w:val="Porat"/>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F9" w:rsidRDefault="003517F9" w:rsidP="004D2E26">
      <w:r>
        <w:separator/>
      </w:r>
    </w:p>
  </w:footnote>
  <w:footnote w:type="continuationSeparator" w:id="0">
    <w:p w:rsidR="003517F9" w:rsidRDefault="003517F9" w:rsidP="004D2E26">
      <w:r>
        <w:continuationSeparator/>
      </w:r>
    </w:p>
  </w:footnote>
  <w:footnote w:id="1">
    <w:p w:rsidR="009A2EB0" w:rsidRDefault="009A2EB0" w:rsidP="00D03008">
      <w:pPr>
        <w:pStyle w:val="Puslapioinaostekstas"/>
      </w:pPr>
      <w:r>
        <w:rPr>
          <w:rStyle w:val="Puslapioinaosnuoroda"/>
        </w:rPr>
        <w:footnoteRef/>
      </w:r>
      <w:r>
        <w:t xml:space="preserve"> Lietuvos Respublikos vietos savivaldos įstatymas, 1994-07-07 </w:t>
      </w:r>
      <w:proofErr w:type="spellStart"/>
      <w:r>
        <w:t>Nr</w:t>
      </w:r>
      <w:proofErr w:type="spellEnd"/>
      <w:r>
        <w:t xml:space="preserve">. I-533 (su vėlesniais pakeitimais), 27 </w:t>
      </w:r>
      <w:proofErr w:type="spellStart"/>
      <w:r>
        <w:t>str</w:t>
      </w:r>
      <w:proofErr w:type="spellEnd"/>
      <w:r>
        <w:t xml:space="preserve">. 1 </w:t>
      </w:r>
      <w:proofErr w:type="spellStart"/>
      <w:r>
        <w:t>d</w:t>
      </w:r>
      <w:proofErr w:type="spellEnd"/>
      <w:r>
        <w:t xml:space="preserve">. 2 </w:t>
      </w:r>
      <w:proofErr w:type="spellStart"/>
      <w:r>
        <w:t>p</w:t>
      </w:r>
      <w:proofErr w:type="spellEnd"/>
      <w:r>
        <w:t xml:space="preserve">. ir 9 </w:t>
      </w:r>
      <w:proofErr w:type="spellStart"/>
      <w:r>
        <w:t>d</w:t>
      </w:r>
      <w:proofErr w:type="spellEnd"/>
      <w:r>
        <w:t xml:space="preserve">. 10 </w:t>
      </w:r>
      <w:proofErr w:type="spellStart"/>
      <w:r>
        <w:t>p</w:t>
      </w:r>
      <w:proofErr w:type="spellEnd"/>
      <w:r>
        <w:t>.</w:t>
      </w:r>
    </w:p>
  </w:footnote>
  <w:footnote w:id="2">
    <w:p w:rsidR="009A2EB0" w:rsidRDefault="009A2EB0" w:rsidP="00D03008">
      <w:pPr>
        <w:pStyle w:val="Puslapioinaostekstas"/>
      </w:pPr>
      <w:r>
        <w:rPr>
          <w:rStyle w:val="Puslapioinaosnuoroda"/>
        </w:rPr>
        <w:footnoteRef/>
      </w:r>
      <w:r>
        <w:t xml:space="preserve"> Lietuvos Respublikos viešojo sektoriaus atskaitomybės įstatymas, 2007-06-26 </w:t>
      </w:r>
      <w:proofErr w:type="spellStart"/>
      <w:r>
        <w:t>Nr</w:t>
      </w:r>
      <w:proofErr w:type="spellEnd"/>
      <w:r>
        <w:t xml:space="preserve">. X-1212 (su vėlesniais pakeitimais), 30 </w:t>
      </w:r>
      <w:proofErr w:type="spellStart"/>
      <w:r>
        <w:t>str</w:t>
      </w:r>
      <w:proofErr w:type="spellEnd"/>
      <w:r>
        <w:t xml:space="preserve">. 1 </w:t>
      </w:r>
      <w:proofErr w:type="spellStart"/>
      <w:r>
        <w:t>d</w:t>
      </w:r>
      <w:proofErr w:type="spellEnd"/>
      <w:r>
        <w:t>.</w:t>
      </w:r>
    </w:p>
  </w:footnote>
  <w:footnote w:id="3">
    <w:p w:rsidR="009A2EB0" w:rsidRDefault="009A2EB0" w:rsidP="00D03008">
      <w:pPr>
        <w:pStyle w:val="Puslapioinaostekstas"/>
      </w:pPr>
      <w:r>
        <w:rPr>
          <w:rStyle w:val="Puslapioinaosnuoroda"/>
        </w:rPr>
        <w:footnoteRef/>
      </w:r>
      <w:r>
        <w:t xml:space="preserve"> Lietuvos Respublikos biudžeto sandaros įstatymas, 1990-07-30 </w:t>
      </w:r>
      <w:proofErr w:type="spellStart"/>
      <w:r>
        <w:t>Nr</w:t>
      </w:r>
      <w:proofErr w:type="spellEnd"/>
      <w:r>
        <w:t xml:space="preserve">. I-430 (su vėlesniais pakeitimais), 37 </w:t>
      </w:r>
      <w:proofErr w:type="spellStart"/>
      <w:r>
        <w:t>str</w:t>
      </w:r>
      <w:proofErr w:type="spellEnd"/>
      <w:r>
        <w:t xml:space="preserve">. 1 ir 3 </w:t>
      </w:r>
      <w:proofErr w:type="spellStart"/>
      <w:r>
        <w:t>d</w:t>
      </w:r>
      <w:proofErr w:type="spellEnd"/>
      <w:r>
        <w:t xml:space="preserve">. </w:t>
      </w:r>
    </w:p>
  </w:footnote>
  <w:footnote w:id="4">
    <w:p w:rsidR="009A2EB0" w:rsidRPr="00B46B68" w:rsidRDefault="009A2EB0" w:rsidP="00D03008">
      <w:pPr>
        <w:pStyle w:val="Puslapioinaostekstas"/>
      </w:pPr>
      <w:r>
        <w:rPr>
          <w:rStyle w:val="Puslapioinaosnuoroda"/>
        </w:rPr>
        <w:footnoteRef/>
      </w:r>
      <w:r>
        <w:t xml:space="preserve"> </w:t>
      </w:r>
      <w:r w:rsidRPr="00B46B68">
        <w:t xml:space="preserve">Valstybinio audito reikalavimai, patvirtinti Valstybės kontrolieriaus 2002 </w:t>
      </w:r>
      <w:proofErr w:type="spellStart"/>
      <w:r w:rsidRPr="00B46B68">
        <w:t>m</w:t>
      </w:r>
      <w:proofErr w:type="spellEnd"/>
      <w:r w:rsidRPr="00B46B68">
        <w:t xml:space="preserve">. vasario 21 </w:t>
      </w:r>
      <w:proofErr w:type="spellStart"/>
      <w:r w:rsidRPr="00B46B68">
        <w:t>d</w:t>
      </w:r>
      <w:proofErr w:type="spellEnd"/>
      <w:r w:rsidRPr="00B46B68">
        <w:t xml:space="preserve">. įsakymu </w:t>
      </w:r>
      <w:proofErr w:type="spellStart"/>
      <w:r w:rsidRPr="00B46B68">
        <w:t>Nr</w:t>
      </w:r>
      <w:proofErr w:type="spellEnd"/>
      <w:r w:rsidRPr="00B46B68">
        <w:t>. V-26 (su</w:t>
      </w:r>
    </w:p>
    <w:p w:rsidR="009A2EB0" w:rsidRDefault="009A2EB0" w:rsidP="00D03008">
      <w:pPr>
        <w:pStyle w:val="Puslapioinaostekstas"/>
      </w:pPr>
      <w:r w:rsidRPr="00B46B68">
        <w:t>vėlesniais pakeitimais).</w:t>
      </w:r>
    </w:p>
  </w:footnote>
  <w:footnote w:id="5">
    <w:p w:rsidR="009A2EB0" w:rsidRPr="00EF5B47" w:rsidRDefault="009A2EB0" w:rsidP="00CA6969">
      <w:pPr>
        <w:pStyle w:val="Puslapioinaostekstas"/>
      </w:pPr>
      <w:r>
        <w:rPr>
          <w:rStyle w:val="Puslapioinaosnuoroda"/>
        </w:rPr>
        <w:footnoteRef/>
      </w:r>
      <w:r>
        <w:t xml:space="preserve"> Kazlų Rūdos</w:t>
      </w:r>
      <w:r w:rsidRPr="00EF5B47">
        <w:t xml:space="preserve"> savivaldybės Biudžeto išlaidų sąmatos vykdymo 201</w:t>
      </w:r>
      <w:r>
        <w:t>8</w:t>
      </w:r>
      <w:r w:rsidRPr="00EF5B47">
        <w:t xml:space="preserve"> </w:t>
      </w:r>
      <w:proofErr w:type="spellStart"/>
      <w:r w:rsidRPr="00EF5B47">
        <w:t>m</w:t>
      </w:r>
      <w:proofErr w:type="spellEnd"/>
      <w:r w:rsidRPr="00EF5B47">
        <w:t xml:space="preserve">. gruodžio 31 </w:t>
      </w:r>
      <w:proofErr w:type="spellStart"/>
      <w:r w:rsidRPr="00EF5B47">
        <w:t>d</w:t>
      </w:r>
      <w:proofErr w:type="spellEnd"/>
      <w:r w:rsidRPr="00EF5B47">
        <w:t>. ataskaitos (forma</w:t>
      </w:r>
    </w:p>
    <w:p w:rsidR="009A2EB0" w:rsidRDefault="009A2EB0" w:rsidP="00CA6969">
      <w:pPr>
        <w:pStyle w:val="Puslapioinaostekstas"/>
      </w:pPr>
      <w:proofErr w:type="spellStart"/>
      <w:r w:rsidRPr="00EF5B47">
        <w:t>Nr</w:t>
      </w:r>
      <w:proofErr w:type="spellEnd"/>
      <w:r w:rsidRPr="00EF5B47">
        <w:t>. 2-sav.) duomenimis</w:t>
      </w:r>
      <w:r>
        <w:t>.</w:t>
      </w:r>
    </w:p>
  </w:footnote>
  <w:footnote w:id="6">
    <w:p w:rsidR="009A2EB0" w:rsidRDefault="009A2EB0">
      <w:pPr>
        <w:pStyle w:val="Puslapioinaostekstas"/>
      </w:pPr>
      <w:r>
        <w:rPr>
          <w:rStyle w:val="Puslapioinaosnuoroda"/>
        </w:rPr>
        <w:footnoteRef/>
      </w:r>
      <w:r>
        <w:t xml:space="preserve"> </w:t>
      </w:r>
      <w:r w:rsidRPr="007F666A">
        <w:t>Lietuvos Respublikos vietos savivaldos įstatymo 30 straipsnio 2 dalis.</w:t>
      </w:r>
    </w:p>
  </w:footnote>
  <w:footnote w:id="7">
    <w:p w:rsidR="009A2EB0" w:rsidRDefault="009A2EB0">
      <w:pPr>
        <w:pStyle w:val="Puslapioinaostekstas"/>
      </w:pPr>
      <w:r>
        <w:rPr>
          <w:rStyle w:val="Puslapioinaosnuoroda"/>
        </w:rPr>
        <w:footnoteRef/>
      </w:r>
      <w:r>
        <w:t xml:space="preserve"> </w:t>
      </w:r>
      <w:r w:rsidRPr="007F666A">
        <w:t>Lietuvos Respublikos viešojo sektoriaus atskaitomybės įstatymo 23 straipsnio 4 dalis.</w:t>
      </w:r>
    </w:p>
  </w:footnote>
  <w:footnote w:id="8">
    <w:p w:rsidR="009A2EB0" w:rsidRPr="000A6DA3" w:rsidRDefault="009A2EB0" w:rsidP="004D2E26">
      <w:pPr>
        <w:autoSpaceDE w:val="0"/>
        <w:autoSpaceDN w:val="0"/>
        <w:adjustRightInd w:val="0"/>
        <w:rPr>
          <w:color w:val="7F7F7F" w:themeColor="text1" w:themeTint="80"/>
          <w:sz w:val="16"/>
          <w:szCs w:val="16"/>
        </w:rPr>
      </w:pPr>
      <w:r w:rsidRPr="00E53435">
        <w:rPr>
          <w:rStyle w:val="Puslapioinaosnuoroda"/>
          <w:color w:val="595959"/>
        </w:rPr>
        <w:footnoteRef/>
      </w:r>
      <w:r w:rsidRPr="000A6DA3">
        <w:rPr>
          <w:color w:val="7F7F7F" w:themeColor="text1" w:themeTint="80"/>
          <w:sz w:val="16"/>
          <w:szCs w:val="16"/>
        </w:rPr>
        <w:t xml:space="preserve">2007-06-26 Lietuvos Respublikos Viešojo sektoriaus atskaitomybės įstatymas </w:t>
      </w:r>
      <w:proofErr w:type="spellStart"/>
      <w:r w:rsidRPr="000A6DA3">
        <w:rPr>
          <w:color w:val="7F7F7F" w:themeColor="text1" w:themeTint="80"/>
          <w:sz w:val="16"/>
          <w:szCs w:val="16"/>
        </w:rPr>
        <w:t>Nr</w:t>
      </w:r>
      <w:proofErr w:type="spellEnd"/>
      <w:r w:rsidRPr="000A6DA3">
        <w:rPr>
          <w:color w:val="7F7F7F" w:themeColor="text1" w:themeTint="80"/>
          <w:sz w:val="16"/>
          <w:szCs w:val="16"/>
        </w:rPr>
        <w:t>. X-1212 (su vėlesniais pakeitimais).</w:t>
      </w:r>
    </w:p>
  </w:footnote>
  <w:footnote w:id="9">
    <w:p w:rsidR="009A2EB0" w:rsidRPr="004A488D" w:rsidRDefault="009A2EB0" w:rsidP="004A488D">
      <w:pPr>
        <w:autoSpaceDE w:val="0"/>
        <w:autoSpaceDN w:val="0"/>
        <w:adjustRightInd w:val="0"/>
        <w:rPr>
          <w:color w:val="808080" w:themeColor="background1" w:themeShade="80"/>
          <w:sz w:val="16"/>
          <w:szCs w:val="16"/>
          <w:lang w:eastAsia="lt-LT"/>
        </w:rPr>
      </w:pPr>
      <w:r w:rsidRPr="004A488D">
        <w:rPr>
          <w:rStyle w:val="Puslapioinaosnuoroda"/>
          <w:color w:val="808080" w:themeColor="background1" w:themeShade="80"/>
          <w:sz w:val="16"/>
          <w:szCs w:val="16"/>
        </w:rPr>
        <w:footnoteRef/>
      </w:r>
      <w:r w:rsidRPr="004A488D">
        <w:rPr>
          <w:color w:val="808080" w:themeColor="background1" w:themeShade="80"/>
          <w:sz w:val="16"/>
          <w:szCs w:val="16"/>
          <w:lang w:eastAsia="en-US"/>
        </w:rPr>
        <w:t xml:space="preserve">Lietuvos Respublikos viešojo sektoriaus atskaitomybės įstatymas, 2007-06-26 </w:t>
      </w:r>
      <w:proofErr w:type="spellStart"/>
      <w:r w:rsidRPr="004A488D">
        <w:rPr>
          <w:color w:val="808080" w:themeColor="background1" w:themeShade="80"/>
          <w:sz w:val="16"/>
          <w:szCs w:val="16"/>
          <w:lang w:eastAsia="en-US"/>
        </w:rPr>
        <w:t>Nr</w:t>
      </w:r>
      <w:proofErr w:type="spellEnd"/>
      <w:r w:rsidRPr="004A488D">
        <w:rPr>
          <w:color w:val="808080" w:themeColor="background1" w:themeShade="80"/>
          <w:sz w:val="16"/>
          <w:szCs w:val="16"/>
          <w:lang w:eastAsia="en-US"/>
        </w:rPr>
        <w:t>. X-1212 (su pakeitimais ir papildymais), 2 straipsnio 17 dalis, 15 straipsnis.</w:t>
      </w:r>
    </w:p>
  </w:footnote>
  <w:footnote w:id="10">
    <w:p w:rsidR="009A2EB0" w:rsidRPr="004A488D" w:rsidRDefault="009A2EB0" w:rsidP="004A488D">
      <w:pPr>
        <w:autoSpaceDE w:val="0"/>
        <w:autoSpaceDN w:val="0"/>
        <w:adjustRightInd w:val="0"/>
        <w:rPr>
          <w:color w:val="808080" w:themeColor="background1" w:themeShade="80"/>
          <w:sz w:val="16"/>
          <w:szCs w:val="16"/>
          <w:lang w:eastAsia="en-US"/>
        </w:rPr>
      </w:pPr>
      <w:r w:rsidRPr="004A488D">
        <w:rPr>
          <w:rStyle w:val="Puslapioinaosnuoroda"/>
          <w:color w:val="808080" w:themeColor="background1" w:themeShade="80"/>
          <w:sz w:val="16"/>
          <w:szCs w:val="16"/>
        </w:rPr>
        <w:footnoteRef/>
      </w:r>
      <w:r w:rsidRPr="004A488D">
        <w:rPr>
          <w:color w:val="808080" w:themeColor="background1" w:themeShade="80"/>
          <w:sz w:val="16"/>
          <w:szCs w:val="16"/>
          <w:lang w:eastAsia="en-US"/>
        </w:rPr>
        <w:t>Lietuvos Respublikos Vyriausybės nutarimas „Dėl Lietuvos Respublikos viešojo sektoriaus subjektu grupių finansinėms ataskaitoms konsoliduoti</w:t>
      </w:r>
    </w:p>
    <w:p w:rsidR="009A2EB0" w:rsidRPr="004A488D" w:rsidRDefault="009A2EB0" w:rsidP="004A488D">
      <w:pPr>
        <w:autoSpaceDE w:val="0"/>
        <w:autoSpaceDN w:val="0"/>
        <w:adjustRightInd w:val="0"/>
        <w:rPr>
          <w:color w:val="808080" w:themeColor="background1" w:themeShade="80"/>
          <w:sz w:val="16"/>
          <w:szCs w:val="16"/>
          <w:lang w:eastAsia="en-US"/>
        </w:rPr>
      </w:pPr>
      <w:r w:rsidRPr="004A488D">
        <w:rPr>
          <w:color w:val="808080" w:themeColor="background1" w:themeShade="80"/>
          <w:sz w:val="16"/>
          <w:szCs w:val="16"/>
          <w:lang w:eastAsia="en-US"/>
        </w:rPr>
        <w:t xml:space="preserve">sudėties ir viešojo sektoriaus subjektų, atsakingų už konsoliduotųjų finansiniu ataskaitų rinkinių rengimą, nustatymo“, 2008-07-16 </w:t>
      </w:r>
      <w:proofErr w:type="spellStart"/>
      <w:r w:rsidRPr="004A488D">
        <w:rPr>
          <w:color w:val="808080" w:themeColor="background1" w:themeShade="80"/>
          <w:sz w:val="16"/>
          <w:szCs w:val="16"/>
          <w:lang w:eastAsia="en-US"/>
        </w:rPr>
        <w:t>Nr</w:t>
      </w:r>
      <w:proofErr w:type="spellEnd"/>
      <w:r w:rsidRPr="004A488D">
        <w:rPr>
          <w:color w:val="808080" w:themeColor="background1" w:themeShade="80"/>
          <w:sz w:val="16"/>
          <w:szCs w:val="16"/>
          <w:lang w:eastAsia="en-US"/>
        </w:rPr>
        <w:t>. 730 ( su</w:t>
      </w:r>
    </w:p>
    <w:p w:rsidR="009A2EB0" w:rsidRPr="004A488D" w:rsidRDefault="009A2EB0" w:rsidP="004A488D">
      <w:pPr>
        <w:autoSpaceDE w:val="0"/>
        <w:autoSpaceDN w:val="0"/>
        <w:adjustRightInd w:val="0"/>
        <w:rPr>
          <w:color w:val="808080" w:themeColor="background1" w:themeShade="80"/>
          <w:sz w:val="16"/>
          <w:szCs w:val="16"/>
          <w:lang w:eastAsia="lt-LT"/>
        </w:rPr>
      </w:pPr>
      <w:r w:rsidRPr="004A488D">
        <w:rPr>
          <w:color w:val="808080" w:themeColor="background1" w:themeShade="80"/>
          <w:sz w:val="16"/>
          <w:szCs w:val="16"/>
          <w:lang w:eastAsia="en-US"/>
        </w:rPr>
        <w:t>vėlesniais pakeitimais).</w:t>
      </w:r>
    </w:p>
  </w:footnote>
  <w:footnote w:id="11">
    <w:p w:rsidR="009A2EB0" w:rsidRDefault="009A2EB0" w:rsidP="00523F8A">
      <w:pPr>
        <w:pStyle w:val="Puslapioinaostekstas"/>
        <w:rPr>
          <w:color w:val="FF0000"/>
        </w:rPr>
      </w:pPr>
      <w:r>
        <w:rPr>
          <w:rStyle w:val="Puslapioinaosnuoroda"/>
          <w:color w:val="000000" w:themeColor="text1"/>
        </w:rPr>
        <w:footnoteRef/>
      </w:r>
      <w:r>
        <w:rPr>
          <w:color w:val="000000" w:themeColor="text1"/>
        </w:rPr>
        <w:t xml:space="preserve"> Pažyma 2020-05-31 </w:t>
      </w:r>
      <w:proofErr w:type="spellStart"/>
      <w:r>
        <w:rPr>
          <w:color w:val="000000" w:themeColor="text1"/>
        </w:rPr>
        <w:t>Nr</w:t>
      </w:r>
      <w:proofErr w:type="spellEnd"/>
      <w:r>
        <w:rPr>
          <w:color w:val="000000" w:themeColor="text1"/>
        </w:rPr>
        <w:t>. 02.</w:t>
      </w:r>
    </w:p>
  </w:footnote>
  <w:footnote w:id="12">
    <w:p w:rsidR="009A2EB0" w:rsidRPr="008F07CD" w:rsidRDefault="009A2EB0" w:rsidP="00C41238">
      <w:pPr>
        <w:pStyle w:val="Puslapioinaostekstas"/>
        <w:jc w:val="both"/>
        <w:rPr>
          <w:color w:val="7F7F7F" w:themeColor="text1" w:themeTint="80"/>
          <w:sz w:val="16"/>
          <w:szCs w:val="16"/>
        </w:rPr>
      </w:pPr>
      <w:r w:rsidRPr="008048CE">
        <w:rPr>
          <w:rStyle w:val="Puslapioinaosnuoroda"/>
          <w:color w:val="7F7F7F" w:themeColor="text1" w:themeTint="80"/>
          <w:sz w:val="16"/>
          <w:szCs w:val="16"/>
        </w:rPr>
        <w:footnoteRef/>
      </w:r>
      <w:r w:rsidRPr="008048CE">
        <w:rPr>
          <w:color w:val="7F7F7F" w:themeColor="text1" w:themeTint="80"/>
          <w:sz w:val="16"/>
          <w:szCs w:val="16"/>
        </w:rPr>
        <w:t xml:space="preserve"> </w:t>
      </w:r>
      <w:r w:rsidRPr="008F07CD">
        <w:rPr>
          <w:color w:val="7F7F7F" w:themeColor="text1" w:themeTint="80"/>
          <w:sz w:val="16"/>
          <w:szCs w:val="16"/>
        </w:rPr>
        <w:t xml:space="preserve">1990-07-30 Lietuvos Respublikos biudžeto sandaros įstatymas </w:t>
      </w:r>
      <w:proofErr w:type="spellStart"/>
      <w:r w:rsidRPr="008F07CD">
        <w:rPr>
          <w:color w:val="7F7F7F" w:themeColor="text1" w:themeTint="80"/>
          <w:sz w:val="16"/>
          <w:szCs w:val="16"/>
        </w:rPr>
        <w:t>Nr</w:t>
      </w:r>
      <w:proofErr w:type="spellEnd"/>
      <w:r w:rsidRPr="008F07CD">
        <w:rPr>
          <w:color w:val="7F7F7F" w:themeColor="text1" w:themeTint="80"/>
          <w:sz w:val="16"/>
          <w:szCs w:val="16"/>
        </w:rPr>
        <w:t>. I-430 (su vėlesniais pakeitimais).</w:t>
      </w:r>
    </w:p>
  </w:footnote>
  <w:footnote w:id="13">
    <w:p w:rsidR="009A2EB0" w:rsidRPr="008F07CD" w:rsidRDefault="009A2EB0" w:rsidP="00C41238">
      <w:pPr>
        <w:pStyle w:val="Puslapioinaostekstas"/>
        <w:jc w:val="both"/>
        <w:rPr>
          <w:color w:val="7F7F7F" w:themeColor="text1" w:themeTint="80"/>
          <w:sz w:val="16"/>
          <w:szCs w:val="16"/>
        </w:rPr>
      </w:pPr>
      <w:r w:rsidRPr="008F07CD">
        <w:rPr>
          <w:rStyle w:val="Puslapioinaosnuoroda"/>
          <w:color w:val="7F7F7F" w:themeColor="text1" w:themeTint="80"/>
          <w:sz w:val="16"/>
          <w:szCs w:val="16"/>
        </w:rPr>
        <w:footnoteRef/>
      </w:r>
      <w:r w:rsidRPr="008F07CD">
        <w:rPr>
          <w:rStyle w:val="datametai"/>
          <w:color w:val="7F7F7F" w:themeColor="text1" w:themeTint="80"/>
          <w:sz w:val="16"/>
          <w:szCs w:val="16"/>
        </w:rPr>
        <w:t>1998</w:t>
      </w:r>
      <w:r w:rsidRPr="008F07CD">
        <w:rPr>
          <w:color w:val="7F7F7F" w:themeColor="text1" w:themeTint="80"/>
          <w:sz w:val="16"/>
          <w:szCs w:val="16"/>
        </w:rPr>
        <w:t>-05-</w:t>
      </w:r>
      <w:r w:rsidRPr="008F07CD">
        <w:rPr>
          <w:rStyle w:val="datadiena"/>
          <w:color w:val="7F7F7F" w:themeColor="text1" w:themeTint="80"/>
          <w:sz w:val="16"/>
          <w:szCs w:val="16"/>
        </w:rPr>
        <w:t>12</w:t>
      </w:r>
      <w:r w:rsidRPr="008F07CD">
        <w:rPr>
          <w:color w:val="7F7F7F" w:themeColor="text1" w:themeTint="80"/>
          <w:sz w:val="16"/>
          <w:szCs w:val="16"/>
        </w:rPr>
        <w:t xml:space="preserve"> Lietuvos Respublikos valstybės ir savivaldybių turto valdymo, naudojimo ir disponavimo juo įstatymas </w:t>
      </w:r>
      <w:proofErr w:type="spellStart"/>
      <w:r w:rsidRPr="008F07CD">
        <w:rPr>
          <w:color w:val="7F7F7F" w:themeColor="text1" w:themeTint="80"/>
          <w:sz w:val="16"/>
          <w:szCs w:val="16"/>
        </w:rPr>
        <w:t>Nr</w:t>
      </w:r>
      <w:proofErr w:type="spellEnd"/>
      <w:r w:rsidRPr="008F07CD">
        <w:rPr>
          <w:color w:val="7F7F7F" w:themeColor="text1" w:themeTint="80"/>
          <w:sz w:val="16"/>
          <w:szCs w:val="16"/>
        </w:rPr>
        <w:t xml:space="preserve">. </w:t>
      </w:r>
      <w:r w:rsidRPr="008F07CD">
        <w:rPr>
          <w:rStyle w:val="statymonr"/>
          <w:color w:val="7F7F7F" w:themeColor="text1" w:themeTint="80"/>
          <w:sz w:val="16"/>
          <w:szCs w:val="16"/>
        </w:rPr>
        <w:t xml:space="preserve">VIII-729 </w:t>
      </w:r>
      <w:r w:rsidRPr="008F07CD">
        <w:rPr>
          <w:color w:val="7F7F7F" w:themeColor="text1" w:themeTint="80"/>
          <w:sz w:val="16"/>
          <w:szCs w:val="16"/>
        </w:rPr>
        <w:t>(su vėlesniais pakeitimais).</w:t>
      </w:r>
    </w:p>
  </w:footnote>
  <w:footnote w:id="14">
    <w:p w:rsidR="009A2EB0" w:rsidRPr="008F07CD" w:rsidRDefault="009A2EB0" w:rsidP="003972FA">
      <w:pPr>
        <w:pStyle w:val="Puslapioinaostekstas"/>
        <w:rPr>
          <w:color w:val="7F7F7F" w:themeColor="text1" w:themeTint="80"/>
          <w:sz w:val="16"/>
          <w:szCs w:val="16"/>
        </w:rPr>
      </w:pPr>
      <w:r w:rsidRPr="008F07CD">
        <w:rPr>
          <w:rStyle w:val="Puslapioinaosnuoroda"/>
          <w:color w:val="7F7F7F" w:themeColor="text1" w:themeTint="80"/>
          <w:sz w:val="16"/>
          <w:szCs w:val="16"/>
        </w:rPr>
        <w:footnoteRef/>
      </w:r>
      <w:r w:rsidRPr="008F07CD">
        <w:rPr>
          <w:color w:val="7F7F7F" w:themeColor="text1" w:themeTint="80"/>
          <w:sz w:val="16"/>
          <w:szCs w:val="16"/>
        </w:rPr>
        <w:t xml:space="preserve"> Lietuvos Respublikos vietos savivaldos įstatymo 6 straipsnio 1 punktas (Valstybės žinios, 1994-07-20, </w:t>
      </w:r>
      <w:proofErr w:type="spellStart"/>
      <w:r w:rsidRPr="008F07CD">
        <w:rPr>
          <w:color w:val="7F7F7F" w:themeColor="text1" w:themeTint="80"/>
          <w:sz w:val="16"/>
          <w:szCs w:val="16"/>
        </w:rPr>
        <w:t>Nr</w:t>
      </w:r>
      <w:proofErr w:type="spellEnd"/>
      <w:r w:rsidRPr="008F07CD">
        <w:rPr>
          <w:color w:val="7F7F7F" w:themeColor="text1" w:themeTint="80"/>
          <w:sz w:val="16"/>
          <w:szCs w:val="16"/>
        </w:rPr>
        <w:t xml:space="preserve">. 55-1049).  </w:t>
      </w:r>
    </w:p>
  </w:footnote>
  <w:footnote w:id="15">
    <w:p w:rsidR="009A2EB0" w:rsidRPr="008F07CD" w:rsidRDefault="009A2EB0" w:rsidP="003972FA">
      <w:pPr>
        <w:pStyle w:val="Puslapioinaostekstas"/>
        <w:rPr>
          <w:color w:val="7F7F7F" w:themeColor="text1" w:themeTint="80"/>
        </w:rPr>
      </w:pPr>
      <w:r w:rsidRPr="008F07CD">
        <w:rPr>
          <w:rStyle w:val="Puslapioinaosnuoroda"/>
          <w:color w:val="7F7F7F" w:themeColor="text1" w:themeTint="80"/>
        </w:rPr>
        <w:footnoteRef/>
      </w:r>
      <w:r w:rsidRPr="008F07CD">
        <w:rPr>
          <w:color w:val="7F7F7F" w:themeColor="text1" w:themeTint="80"/>
        </w:rPr>
        <w:t xml:space="preserve"> Ten pat, 48 straipsnio 1 ir 3 dalys.</w:t>
      </w:r>
    </w:p>
  </w:footnote>
  <w:footnote w:id="16">
    <w:p w:rsidR="009A2EB0" w:rsidRPr="00DE110D" w:rsidRDefault="009A2EB0" w:rsidP="004C5883">
      <w:pPr>
        <w:pStyle w:val="Puslapioinaostekstas"/>
        <w:rPr>
          <w:sz w:val="16"/>
          <w:szCs w:val="16"/>
        </w:rPr>
      </w:pPr>
      <w:r>
        <w:rPr>
          <w:rStyle w:val="Puslapioinaosnuoroda"/>
        </w:rPr>
        <w:footnoteRef/>
      </w:r>
      <w:r w:rsidRPr="00DE110D">
        <w:rPr>
          <w:b/>
          <w:bCs/>
          <w:sz w:val="16"/>
          <w:szCs w:val="16"/>
        </w:rPr>
        <w:t>13 straipsnis. Valstybės ir savivaldybių turto panauda</w:t>
      </w:r>
    </w:p>
    <w:p w:rsidR="009A2EB0" w:rsidRPr="00DE110D" w:rsidRDefault="009A2EB0" w:rsidP="004C5883">
      <w:pPr>
        <w:pStyle w:val="Puslapioinaostekstas"/>
        <w:rPr>
          <w:sz w:val="16"/>
          <w:szCs w:val="16"/>
        </w:rPr>
      </w:pPr>
      <w:r w:rsidRPr="00DE110D">
        <w:rPr>
          <w:sz w:val="16"/>
          <w:szCs w:val="16"/>
        </w:rPr>
        <w:t>1. Valstybės ir savivaldybių turtas gali būti perduodamas panaudos pagrindais laikinai neatlygintinai valdyti ir naudotis valstybines ar savivaldybių funkcijas įgyvendinantiems subjektams. Be to, šis turtas panaudos pagrindais gali būti perduodamas vadovaujantis Vyriausybės nustatytais kriterijais ir tvarka šiems subjektams:</w:t>
      </w:r>
    </w:p>
    <w:p w:rsidR="009A2EB0" w:rsidRPr="00DE110D" w:rsidRDefault="009A2EB0" w:rsidP="004C5883">
      <w:pPr>
        <w:pStyle w:val="Puslapioinaostekstas"/>
        <w:rPr>
          <w:sz w:val="16"/>
          <w:szCs w:val="16"/>
        </w:rPr>
      </w:pPr>
      <w:r w:rsidRPr="00DE110D">
        <w:rPr>
          <w:sz w:val="16"/>
          <w:szCs w:val="16"/>
        </w:rPr>
        <w:t>1) viešosioms įstaigoms, kai bent vienas iš jų dalininkų yra valstybė ar savivaldybė, kurioms atstovauja valstybės ar savivaldybių institucija, arba viešosioms švietimo įstaigoms, turinčioms Švietimo ir mokslo ministerijos leidimus (licencijas) mokyti, ir viešosioms įstaigoms, tenkinančioms visuomenės interesą muziejų sistemoje;</w:t>
      </w:r>
    </w:p>
    <w:p w:rsidR="009A2EB0" w:rsidRPr="00DE110D" w:rsidRDefault="009A2EB0" w:rsidP="004C5883">
      <w:pPr>
        <w:pStyle w:val="Puslapioinaostekstas"/>
        <w:rPr>
          <w:sz w:val="16"/>
          <w:szCs w:val="16"/>
        </w:rPr>
      </w:pPr>
      <w:r w:rsidRPr="00DE110D">
        <w:rPr>
          <w:sz w:val="16"/>
          <w:szCs w:val="16"/>
        </w:rPr>
        <w:t>2) socialinės įmonės statusą turintiems juridiniams asmenims;</w:t>
      </w:r>
    </w:p>
    <w:p w:rsidR="009A2EB0" w:rsidRPr="00DE110D" w:rsidRDefault="009A2EB0" w:rsidP="004C5883">
      <w:pPr>
        <w:pStyle w:val="Puslapioinaostekstas"/>
        <w:rPr>
          <w:sz w:val="16"/>
          <w:szCs w:val="16"/>
        </w:rPr>
      </w:pPr>
      <w:r w:rsidRPr="00DE110D">
        <w:rPr>
          <w:sz w:val="16"/>
          <w:szCs w:val="16"/>
        </w:rPr>
        <w:t>3) labdaros ir paramos fondams;</w:t>
      </w:r>
    </w:p>
    <w:p w:rsidR="009A2EB0" w:rsidRPr="00DE110D" w:rsidRDefault="009A2EB0" w:rsidP="004C5883">
      <w:pPr>
        <w:pStyle w:val="Puslapioinaostekstas"/>
        <w:rPr>
          <w:sz w:val="16"/>
          <w:szCs w:val="16"/>
        </w:rPr>
      </w:pPr>
      <w:r w:rsidRPr="00DE110D">
        <w:rPr>
          <w:sz w:val="16"/>
          <w:szCs w:val="16"/>
        </w:rPr>
        <w:t>4) asociacijoms ir politinėms partijoms;</w:t>
      </w:r>
    </w:p>
    <w:p w:rsidR="009A2EB0" w:rsidRPr="00DE110D" w:rsidRDefault="009A2EB0" w:rsidP="004C5883">
      <w:pPr>
        <w:pStyle w:val="Puslapioinaostekstas"/>
        <w:rPr>
          <w:sz w:val="16"/>
          <w:szCs w:val="16"/>
        </w:rPr>
      </w:pPr>
      <w:r w:rsidRPr="00DE110D">
        <w:rPr>
          <w:sz w:val="16"/>
          <w:szCs w:val="16"/>
        </w:rPr>
        <w:t>5) valstybės ir savivaldybių įmonėms, organizuojančioms orlaivių skrydžius bei eksploatuojančioms oro uostus;</w:t>
      </w:r>
    </w:p>
    <w:p w:rsidR="009A2EB0" w:rsidRPr="00DE110D" w:rsidRDefault="009A2EB0" w:rsidP="004C5883">
      <w:pPr>
        <w:pStyle w:val="Puslapioinaostekstas"/>
        <w:rPr>
          <w:b/>
          <w:sz w:val="16"/>
          <w:szCs w:val="16"/>
        </w:rPr>
      </w:pPr>
      <w:r w:rsidRPr="00DE110D">
        <w:rPr>
          <w:b/>
          <w:sz w:val="16"/>
          <w:szCs w:val="16"/>
        </w:rPr>
        <w:t>6) kitiems subjektams, jei tai nustatyta įstatymuose arba tarptautinėse sutartyse.</w:t>
      </w:r>
    </w:p>
    <w:p w:rsidR="009A2EB0" w:rsidRPr="00DE110D" w:rsidRDefault="009A2EB0" w:rsidP="004C5883">
      <w:pPr>
        <w:pStyle w:val="Puslapioinaostekstas"/>
        <w:rPr>
          <w:sz w:val="16"/>
          <w:szCs w:val="16"/>
        </w:rPr>
      </w:pPr>
    </w:p>
  </w:footnote>
  <w:footnote w:id="17">
    <w:p w:rsidR="009A2EB0" w:rsidRDefault="009A2EB0" w:rsidP="00FC7D4C">
      <w:pPr>
        <w:pStyle w:val="Puslapioinaostekstas"/>
      </w:pPr>
      <w:r>
        <w:rPr>
          <w:rStyle w:val="Puslapioinaosnuoroda"/>
        </w:rPr>
        <w:footnoteRef/>
      </w:r>
      <w:r>
        <w:t xml:space="preserve"> Lietuvos Respublikos valstybės kontrolieriaus 2002-02-21 įsakymas </w:t>
      </w:r>
      <w:proofErr w:type="spellStart"/>
      <w:r>
        <w:t>Nr</w:t>
      </w:r>
      <w:proofErr w:type="spellEnd"/>
      <w:r>
        <w:t>. V-26 „Dėl Valstybinio audito reikalavimų patvirtinimo“ (su vėlesniais pakeitimais).</w:t>
      </w:r>
    </w:p>
  </w:footnote>
  <w:footnote w:id="18">
    <w:p w:rsidR="009A2EB0" w:rsidRDefault="009A2EB0" w:rsidP="00FC7D4C">
      <w:pPr>
        <w:pStyle w:val="Puslapioinaostekstas"/>
      </w:pPr>
      <w:r>
        <w:rPr>
          <w:rStyle w:val="Puslapioinaosnuoroda"/>
        </w:rPr>
        <w:footnoteRef/>
      </w:r>
      <w:r>
        <w:t xml:space="preserve"> Tarptautinės buhalterių federacijos Tarptautinių audito ir užtikrinimo standartų valdybos išleisti tarptautiniai audito standartai (Lietuvos auditorių rūmų išversti į lietuvių kalbą), prieiga per internetą: </w:t>
      </w:r>
      <w:r w:rsidRPr="00FB032C">
        <w:t>https://lar.lt/www/new/page.php?724</w:t>
      </w:r>
      <w:r>
        <w:t>.</w:t>
      </w:r>
    </w:p>
  </w:footnote>
  <w:footnote w:id="19">
    <w:p w:rsidR="009A2EB0" w:rsidRDefault="009A2EB0" w:rsidP="00FC7D4C">
      <w:pPr>
        <w:pStyle w:val="Puslapioinaostekstas"/>
      </w:pPr>
      <w:r>
        <w:rPr>
          <w:rStyle w:val="Puslapioinaosnuoroda"/>
        </w:rPr>
        <w:footnoteRef/>
      </w:r>
      <w:r>
        <w:t xml:space="preserve"> Finansinio audito (1003-1810 TAAIS) ir atitikties audito (4000 TAAIS) standartai, prieiga per internetą: </w:t>
      </w:r>
      <w:r w:rsidRPr="008B0165">
        <w:t>http://www.vkontrole.lt/page.aspx?id=350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szCs w:val="22"/>
      </w:rPr>
      <w:id w:val="-2130614675"/>
      <w:docPartObj>
        <w:docPartGallery w:val="Page Numbers (Top of Page)"/>
        <w:docPartUnique/>
      </w:docPartObj>
    </w:sdtPr>
    <w:sdtEndPr>
      <w:rPr>
        <w:noProof/>
      </w:rPr>
    </w:sdtEndPr>
    <w:sdtContent>
      <w:p w:rsidR="009A2EB0" w:rsidRPr="0018693F" w:rsidRDefault="009A2EB0">
        <w:pPr>
          <w:pStyle w:val="Antrats"/>
          <w:jc w:val="center"/>
          <w:rPr>
            <w:noProof/>
            <w:sz w:val="22"/>
            <w:szCs w:val="22"/>
          </w:rPr>
        </w:pPr>
        <w:r w:rsidRPr="0018693F">
          <w:rPr>
            <w:sz w:val="22"/>
            <w:szCs w:val="22"/>
          </w:rPr>
          <w:fldChar w:fldCharType="begin"/>
        </w:r>
        <w:r w:rsidRPr="0018693F">
          <w:rPr>
            <w:sz w:val="22"/>
            <w:szCs w:val="22"/>
          </w:rPr>
          <w:instrText xml:space="preserve"> PAGE   \* MERGEFORMAT </w:instrText>
        </w:r>
        <w:r w:rsidRPr="0018693F">
          <w:rPr>
            <w:sz w:val="22"/>
            <w:szCs w:val="22"/>
          </w:rPr>
          <w:fldChar w:fldCharType="separate"/>
        </w:r>
        <w:r w:rsidR="001E4399">
          <w:rPr>
            <w:noProof/>
            <w:sz w:val="22"/>
            <w:szCs w:val="22"/>
          </w:rPr>
          <w:t>2</w:t>
        </w:r>
        <w:r w:rsidRPr="0018693F">
          <w:rPr>
            <w:noProof/>
            <w:sz w:val="22"/>
            <w:szCs w:val="22"/>
          </w:rPr>
          <w:fldChar w:fldCharType="end"/>
        </w:r>
      </w:p>
      <w:p w:rsidR="009A2EB0" w:rsidRPr="0018693F" w:rsidRDefault="009A2EB0" w:rsidP="0018693F">
        <w:pPr>
          <w:pStyle w:val="Antrats"/>
          <w:jc w:val="right"/>
          <w:rPr>
            <w:sz w:val="22"/>
            <w:szCs w:val="22"/>
          </w:rPr>
        </w:pPr>
        <w:r>
          <w:rPr>
            <w:noProof/>
            <w:sz w:val="22"/>
            <w:szCs w:val="22"/>
          </w:rPr>
          <w:t>2020</w:t>
        </w:r>
        <w:r w:rsidRPr="0018693F">
          <w:rPr>
            <w:noProof/>
            <w:sz w:val="22"/>
            <w:szCs w:val="22"/>
          </w:rPr>
          <w:t xml:space="preserve">m. </w:t>
        </w:r>
        <w:r>
          <w:rPr>
            <w:noProof/>
            <w:sz w:val="22"/>
            <w:szCs w:val="22"/>
          </w:rPr>
          <w:t xml:space="preserve">liepos  16 </w:t>
        </w:r>
        <w:r w:rsidRPr="0018693F">
          <w:rPr>
            <w:noProof/>
            <w:sz w:val="22"/>
            <w:szCs w:val="22"/>
          </w:rPr>
          <w:t>d. audito ataskaita Nr. SĮ-</w:t>
        </w:r>
        <w:r>
          <w:rPr>
            <w:noProof/>
            <w:sz w:val="22"/>
            <w:szCs w:val="22"/>
          </w:rPr>
          <w:t>6</w:t>
        </w:r>
      </w:p>
    </w:sdtContent>
  </w:sdt>
  <w:p w:rsidR="009A2EB0" w:rsidRDefault="009A2EB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98426"/>
      <w:docPartObj>
        <w:docPartGallery w:val="Page Numbers (Top of Page)"/>
        <w:docPartUnique/>
      </w:docPartObj>
    </w:sdtPr>
    <w:sdtContent>
      <w:p w:rsidR="009A2EB0" w:rsidRDefault="009A2EB0" w:rsidP="00F0091B">
        <w:pPr>
          <w:pStyle w:val="Antrats"/>
          <w:jc w:val="center"/>
        </w:pPr>
        <w:r>
          <w:fldChar w:fldCharType="begin"/>
        </w:r>
        <w:r>
          <w:instrText xml:space="preserve"> PAGE   \* MERGEFORMAT </w:instrText>
        </w:r>
        <w:r>
          <w:fldChar w:fldCharType="separate"/>
        </w:r>
        <w:r w:rsidR="001E4399">
          <w:rPr>
            <w:noProof/>
          </w:rPr>
          <w:t>30</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F14E8"/>
    <w:multiLevelType w:val="hybridMultilevel"/>
    <w:tmpl w:val="432EA338"/>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nsid w:val="0B1676C5"/>
    <w:multiLevelType w:val="hybridMultilevel"/>
    <w:tmpl w:val="EF1A777A"/>
    <w:lvl w:ilvl="0" w:tplc="EC10C0E0">
      <w:start w:val="1"/>
      <w:numFmt w:val="decimal"/>
      <w:lvlText w:val="%1."/>
      <w:lvlJc w:val="left"/>
      <w:pPr>
        <w:ind w:left="927" w:hanging="360"/>
      </w:p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2">
    <w:nsid w:val="0D687215"/>
    <w:multiLevelType w:val="multilevel"/>
    <w:tmpl w:val="E68C26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DBD3457"/>
    <w:multiLevelType w:val="hybridMultilevel"/>
    <w:tmpl w:val="4B5A25A2"/>
    <w:lvl w:ilvl="0" w:tplc="8ED4CB8A">
      <w:start w:val="2005"/>
      <w:numFmt w:val="bullet"/>
      <w:lvlText w:val="-"/>
      <w:lvlJc w:val="left"/>
      <w:pPr>
        <w:ind w:left="1353" w:hanging="360"/>
      </w:pPr>
      <w:rPr>
        <w:rFonts w:ascii="Times New Roman" w:eastAsia="Times New Roman" w:hAnsi="Times New Roman" w:cs="Times New Roman"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4">
    <w:nsid w:val="111F0E7B"/>
    <w:multiLevelType w:val="hybridMultilevel"/>
    <w:tmpl w:val="6764F6AE"/>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1CE48ED"/>
    <w:multiLevelType w:val="multilevel"/>
    <w:tmpl w:val="F4F87D08"/>
    <w:lvl w:ilvl="0">
      <w:start w:val="1"/>
      <w:numFmt w:val="decimal"/>
      <w:lvlText w:val="%1."/>
      <w:lvlJc w:val="left"/>
      <w:pPr>
        <w:ind w:left="502" w:hanging="360"/>
      </w:pPr>
      <w:rPr>
        <w:rFonts w:hint="default"/>
      </w:rPr>
    </w:lvl>
    <w:lvl w:ilvl="1">
      <w:start w:val="2"/>
      <w:numFmt w:val="decimal"/>
      <w:isLgl/>
      <w:lvlText w:val="%1.%2."/>
      <w:lvlJc w:val="left"/>
      <w:pPr>
        <w:ind w:left="894"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498"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82"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3066" w:hanging="1440"/>
      </w:pPr>
      <w:rPr>
        <w:rFonts w:hint="default"/>
      </w:rPr>
    </w:lvl>
    <w:lvl w:ilvl="8">
      <w:start w:val="1"/>
      <w:numFmt w:val="decimal"/>
      <w:isLgl/>
      <w:lvlText w:val="%1.%2.%3.%4.%5.%6.%7.%8.%9."/>
      <w:lvlJc w:val="left"/>
      <w:pPr>
        <w:ind w:left="3638" w:hanging="1800"/>
      </w:pPr>
      <w:rPr>
        <w:rFonts w:hint="default"/>
      </w:rPr>
    </w:lvl>
  </w:abstractNum>
  <w:abstractNum w:abstractNumId="6">
    <w:nsid w:val="18BD4F7B"/>
    <w:multiLevelType w:val="hybridMultilevel"/>
    <w:tmpl w:val="EFD0922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nsid w:val="1B651E1B"/>
    <w:multiLevelType w:val="hybridMultilevel"/>
    <w:tmpl w:val="6FEE59DE"/>
    <w:lvl w:ilvl="0" w:tplc="0427000D">
      <w:start w:val="1"/>
      <w:numFmt w:val="bullet"/>
      <w:lvlText w:val=""/>
      <w:lvlJc w:val="left"/>
      <w:pPr>
        <w:ind w:left="644"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299C7891"/>
    <w:multiLevelType w:val="hybridMultilevel"/>
    <w:tmpl w:val="FA367BA6"/>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2F2D1DA2"/>
    <w:multiLevelType w:val="hybridMultilevel"/>
    <w:tmpl w:val="05BEB6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2F6F034D"/>
    <w:multiLevelType w:val="hybridMultilevel"/>
    <w:tmpl w:val="8BD869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FA04228"/>
    <w:multiLevelType w:val="multilevel"/>
    <w:tmpl w:val="4F980EF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DE20C2"/>
    <w:multiLevelType w:val="hybridMultilevel"/>
    <w:tmpl w:val="74AA2FBE"/>
    <w:lvl w:ilvl="0" w:tplc="0427000B">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31E26D42"/>
    <w:multiLevelType w:val="hybridMultilevel"/>
    <w:tmpl w:val="8DAA146E"/>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3FD37F8"/>
    <w:multiLevelType w:val="hybridMultilevel"/>
    <w:tmpl w:val="C1627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D202D7"/>
    <w:multiLevelType w:val="hybridMultilevel"/>
    <w:tmpl w:val="3E5A5C6A"/>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0677ED6"/>
    <w:multiLevelType w:val="hybridMultilevel"/>
    <w:tmpl w:val="18167D8C"/>
    <w:lvl w:ilvl="0" w:tplc="33FCB0D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14B2C16"/>
    <w:multiLevelType w:val="hybridMultilevel"/>
    <w:tmpl w:val="66C046AA"/>
    <w:lvl w:ilvl="0" w:tplc="9314E93C">
      <w:start w:val="1"/>
      <w:numFmt w:val="decimal"/>
      <w:lvlText w:val="%1."/>
      <w:lvlJc w:val="left"/>
      <w:pPr>
        <w:ind w:left="720" w:hanging="360"/>
      </w:pPr>
      <w:rPr>
        <w:rFonts w:ascii="Times New Roman" w:eastAsia="Times New Roman"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427378B1"/>
    <w:multiLevelType w:val="hybridMultilevel"/>
    <w:tmpl w:val="D5C6BDEC"/>
    <w:lvl w:ilvl="0" w:tplc="7A84B610">
      <w:start w:val="2"/>
      <w:numFmt w:val="bullet"/>
      <w:lvlText w:val="-"/>
      <w:lvlJc w:val="left"/>
      <w:pPr>
        <w:ind w:left="2062"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43D053BD"/>
    <w:multiLevelType w:val="hybridMultilevel"/>
    <w:tmpl w:val="3C12D090"/>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755B56"/>
    <w:multiLevelType w:val="hybridMultilevel"/>
    <w:tmpl w:val="6DE45B64"/>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495EBD"/>
    <w:multiLevelType w:val="hybridMultilevel"/>
    <w:tmpl w:val="4D2E48EE"/>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2">
    <w:nsid w:val="48BD3D8A"/>
    <w:multiLevelType w:val="hybridMultilevel"/>
    <w:tmpl w:val="1B328D54"/>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4F3D1830"/>
    <w:multiLevelType w:val="hybridMultilevel"/>
    <w:tmpl w:val="394CA6E2"/>
    <w:lvl w:ilvl="0" w:tplc="8ED4CB8A">
      <w:start w:val="2005"/>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nsid w:val="5145047F"/>
    <w:multiLevelType w:val="hybridMultilevel"/>
    <w:tmpl w:val="DA963E3A"/>
    <w:lvl w:ilvl="0" w:tplc="84A8B7D2">
      <w:start w:val="1"/>
      <w:numFmt w:val="bullet"/>
      <w:lvlText w:val=""/>
      <w:lvlJc w:val="left"/>
      <w:pPr>
        <w:ind w:left="1345" w:hanging="360"/>
      </w:pPr>
      <w:rPr>
        <w:rFonts w:ascii="Wingdings" w:hAnsi="Wingdings" w:hint="default"/>
        <w:color w:val="244061" w:themeColor="accent1" w:themeShade="80"/>
      </w:rPr>
    </w:lvl>
    <w:lvl w:ilvl="1" w:tplc="04270003" w:tentative="1">
      <w:start w:val="1"/>
      <w:numFmt w:val="bullet"/>
      <w:lvlText w:val="o"/>
      <w:lvlJc w:val="left"/>
      <w:pPr>
        <w:ind w:left="2065" w:hanging="360"/>
      </w:pPr>
      <w:rPr>
        <w:rFonts w:ascii="Courier New" w:hAnsi="Courier New" w:cs="Courier New" w:hint="default"/>
      </w:rPr>
    </w:lvl>
    <w:lvl w:ilvl="2" w:tplc="04270005" w:tentative="1">
      <w:start w:val="1"/>
      <w:numFmt w:val="bullet"/>
      <w:lvlText w:val=""/>
      <w:lvlJc w:val="left"/>
      <w:pPr>
        <w:ind w:left="2785" w:hanging="360"/>
      </w:pPr>
      <w:rPr>
        <w:rFonts w:ascii="Wingdings" w:hAnsi="Wingdings" w:hint="default"/>
      </w:rPr>
    </w:lvl>
    <w:lvl w:ilvl="3" w:tplc="04270001" w:tentative="1">
      <w:start w:val="1"/>
      <w:numFmt w:val="bullet"/>
      <w:lvlText w:val=""/>
      <w:lvlJc w:val="left"/>
      <w:pPr>
        <w:ind w:left="3505" w:hanging="360"/>
      </w:pPr>
      <w:rPr>
        <w:rFonts w:ascii="Symbol" w:hAnsi="Symbol" w:hint="default"/>
      </w:rPr>
    </w:lvl>
    <w:lvl w:ilvl="4" w:tplc="04270003" w:tentative="1">
      <w:start w:val="1"/>
      <w:numFmt w:val="bullet"/>
      <w:lvlText w:val="o"/>
      <w:lvlJc w:val="left"/>
      <w:pPr>
        <w:ind w:left="4225" w:hanging="360"/>
      </w:pPr>
      <w:rPr>
        <w:rFonts w:ascii="Courier New" w:hAnsi="Courier New" w:cs="Courier New" w:hint="default"/>
      </w:rPr>
    </w:lvl>
    <w:lvl w:ilvl="5" w:tplc="04270005" w:tentative="1">
      <w:start w:val="1"/>
      <w:numFmt w:val="bullet"/>
      <w:lvlText w:val=""/>
      <w:lvlJc w:val="left"/>
      <w:pPr>
        <w:ind w:left="4945" w:hanging="360"/>
      </w:pPr>
      <w:rPr>
        <w:rFonts w:ascii="Wingdings" w:hAnsi="Wingdings" w:hint="default"/>
      </w:rPr>
    </w:lvl>
    <w:lvl w:ilvl="6" w:tplc="04270001" w:tentative="1">
      <w:start w:val="1"/>
      <w:numFmt w:val="bullet"/>
      <w:lvlText w:val=""/>
      <w:lvlJc w:val="left"/>
      <w:pPr>
        <w:ind w:left="5665" w:hanging="360"/>
      </w:pPr>
      <w:rPr>
        <w:rFonts w:ascii="Symbol" w:hAnsi="Symbol" w:hint="default"/>
      </w:rPr>
    </w:lvl>
    <w:lvl w:ilvl="7" w:tplc="04270003" w:tentative="1">
      <w:start w:val="1"/>
      <w:numFmt w:val="bullet"/>
      <w:lvlText w:val="o"/>
      <w:lvlJc w:val="left"/>
      <w:pPr>
        <w:ind w:left="6385" w:hanging="360"/>
      </w:pPr>
      <w:rPr>
        <w:rFonts w:ascii="Courier New" w:hAnsi="Courier New" w:cs="Courier New" w:hint="default"/>
      </w:rPr>
    </w:lvl>
    <w:lvl w:ilvl="8" w:tplc="04270005" w:tentative="1">
      <w:start w:val="1"/>
      <w:numFmt w:val="bullet"/>
      <w:lvlText w:val=""/>
      <w:lvlJc w:val="left"/>
      <w:pPr>
        <w:ind w:left="7105" w:hanging="360"/>
      </w:pPr>
      <w:rPr>
        <w:rFonts w:ascii="Wingdings" w:hAnsi="Wingdings" w:hint="default"/>
      </w:rPr>
    </w:lvl>
  </w:abstractNum>
  <w:abstractNum w:abstractNumId="25">
    <w:nsid w:val="52FE11C4"/>
    <w:multiLevelType w:val="hybridMultilevel"/>
    <w:tmpl w:val="F1C834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B9613B"/>
    <w:multiLevelType w:val="hybridMultilevel"/>
    <w:tmpl w:val="A4526266"/>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nsid w:val="5B452F02"/>
    <w:multiLevelType w:val="hybridMultilevel"/>
    <w:tmpl w:val="53EE3310"/>
    <w:lvl w:ilvl="0" w:tplc="04270001">
      <w:start w:val="1"/>
      <w:numFmt w:val="bullet"/>
      <w:lvlText w:val=""/>
      <w:lvlJc w:val="left"/>
      <w:pPr>
        <w:ind w:left="2015"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8">
    <w:nsid w:val="5C0B6864"/>
    <w:multiLevelType w:val="hybridMultilevel"/>
    <w:tmpl w:val="491874D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nsid w:val="62790D50"/>
    <w:multiLevelType w:val="hybridMultilevel"/>
    <w:tmpl w:val="A3CAE702"/>
    <w:lvl w:ilvl="0" w:tplc="A1DA9340">
      <w:start w:val="3"/>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0">
    <w:nsid w:val="678C3E7D"/>
    <w:multiLevelType w:val="hybridMultilevel"/>
    <w:tmpl w:val="214CB01C"/>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nsid w:val="71D014CA"/>
    <w:multiLevelType w:val="multilevel"/>
    <w:tmpl w:val="B3B83DFA"/>
    <w:lvl w:ilvl="0">
      <w:start w:val="1"/>
      <w:numFmt w:val="decimal"/>
      <w:pStyle w:val="1Antrat"/>
      <w:lvlText w:val="%1."/>
      <w:lvlJc w:val="left"/>
      <w:pPr>
        <w:tabs>
          <w:tab w:val="num" w:pos="1277"/>
        </w:tabs>
        <w:ind w:left="1277" w:hanging="567"/>
      </w:pPr>
      <w:rPr>
        <w:rFonts w:ascii="Times New Roman" w:hAnsi="Times New Roman" w:hint="default"/>
        <w:b/>
        <w:i w:val="0"/>
        <w:caps w:val="0"/>
        <w:color w:val="666699"/>
        <w:sz w:val="36"/>
      </w:rPr>
    </w:lvl>
    <w:lvl w:ilvl="1">
      <w:start w:val="1"/>
      <w:numFmt w:val="decimal"/>
      <w:pStyle w:val="11Antratmm"/>
      <w:isLgl/>
      <w:lvlText w:val="%1.%2."/>
      <w:lvlJc w:val="left"/>
      <w:pPr>
        <w:tabs>
          <w:tab w:val="num" w:pos="1418"/>
        </w:tabs>
        <w:ind w:left="1418" w:hanging="567"/>
      </w:pPr>
      <w:rPr>
        <w:rFonts w:ascii="Times New Roman" w:hAnsi="Times New Roman" w:hint="default"/>
        <w:b w:val="0"/>
        <w:i w:val="0"/>
        <w:caps w:val="0"/>
        <w:sz w:val="32"/>
      </w:rPr>
    </w:lvl>
    <w:lvl w:ilvl="2">
      <w:start w:val="1"/>
      <w:numFmt w:val="decimal"/>
      <w:pStyle w:val="111Antrat"/>
      <w:lvlText w:val="%1.%2.%3."/>
      <w:lvlJc w:val="left"/>
      <w:pPr>
        <w:tabs>
          <w:tab w:val="num" w:pos="720"/>
        </w:tabs>
        <w:ind w:left="720" w:hanging="720"/>
      </w:pPr>
      <w:rPr>
        <w:rFonts w:hint="default"/>
      </w:rPr>
    </w:lvl>
    <w:lvl w:ilvl="3">
      <w:start w:val="1"/>
      <w:numFmt w:val="decimal"/>
      <w:pStyle w:val="Antrat4"/>
      <w:lvlText w:val="%1.%2.%3.%4"/>
      <w:lvlJc w:val="left"/>
      <w:pPr>
        <w:tabs>
          <w:tab w:val="num" w:pos="864"/>
        </w:tabs>
        <w:ind w:left="864" w:hanging="864"/>
      </w:pPr>
      <w:rPr>
        <w:rFonts w:hint="default"/>
      </w:rPr>
    </w:lvl>
    <w:lvl w:ilvl="4">
      <w:start w:val="1"/>
      <w:numFmt w:val="decimal"/>
      <w:pStyle w:val="Antrat5"/>
      <w:lvlText w:val="%1.%2.%3.%4.%5"/>
      <w:lvlJc w:val="left"/>
      <w:pPr>
        <w:tabs>
          <w:tab w:val="num" w:pos="1008"/>
        </w:tabs>
        <w:ind w:left="1008" w:hanging="1008"/>
      </w:pPr>
      <w:rPr>
        <w:rFonts w:hint="default"/>
      </w:rPr>
    </w:lvl>
    <w:lvl w:ilvl="5">
      <w:start w:val="1"/>
      <w:numFmt w:val="decimal"/>
      <w:pStyle w:val="Antrat6"/>
      <w:lvlText w:val="%1.%2.%3.%4.%5.%6"/>
      <w:lvlJc w:val="left"/>
      <w:pPr>
        <w:tabs>
          <w:tab w:val="num" w:pos="1152"/>
        </w:tabs>
        <w:ind w:left="1152" w:hanging="1152"/>
      </w:pPr>
      <w:rPr>
        <w:rFonts w:hint="default"/>
      </w:rPr>
    </w:lvl>
    <w:lvl w:ilvl="6">
      <w:start w:val="1"/>
      <w:numFmt w:val="decimal"/>
      <w:pStyle w:val="Antrat7"/>
      <w:lvlText w:val="%1.%2.%3.%4.%5.%6.%7"/>
      <w:lvlJc w:val="left"/>
      <w:pPr>
        <w:tabs>
          <w:tab w:val="num" w:pos="1296"/>
        </w:tabs>
        <w:ind w:left="1296" w:hanging="1296"/>
      </w:pPr>
      <w:rPr>
        <w:rFonts w:hint="default"/>
      </w:rPr>
    </w:lvl>
    <w:lvl w:ilvl="7">
      <w:start w:val="1"/>
      <w:numFmt w:val="decimal"/>
      <w:pStyle w:val="Antrat8"/>
      <w:lvlText w:val="%1.%2.%3.%4.%5.%6.%7.%8"/>
      <w:lvlJc w:val="left"/>
      <w:pPr>
        <w:tabs>
          <w:tab w:val="num" w:pos="1440"/>
        </w:tabs>
        <w:ind w:left="1440" w:hanging="1440"/>
      </w:pPr>
      <w:rPr>
        <w:rFonts w:hint="default"/>
      </w:rPr>
    </w:lvl>
    <w:lvl w:ilvl="8">
      <w:start w:val="1"/>
      <w:numFmt w:val="decimal"/>
      <w:pStyle w:val="Antrat9"/>
      <w:lvlText w:val="%1.%2.%3.%4.%5.%6.%7.%8.%9"/>
      <w:lvlJc w:val="left"/>
      <w:pPr>
        <w:tabs>
          <w:tab w:val="num" w:pos="1584"/>
        </w:tabs>
        <w:ind w:left="1584" w:hanging="1584"/>
      </w:pPr>
      <w:rPr>
        <w:rFonts w:hint="default"/>
      </w:rPr>
    </w:lvl>
  </w:abstractNum>
  <w:abstractNum w:abstractNumId="32">
    <w:nsid w:val="74E8368D"/>
    <w:multiLevelType w:val="hybridMultilevel"/>
    <w:tmpl w:val="C37AACC4"/>
    <w:lvl w:ilvl="0" w:tplc="60B0A79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3">
    <w:nsid w:val="77AB381D"/>
    <w:multiLevelType w:val="hybridMultilevel"/>
    <w:tmpl w:val="90161ED8"/>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4">
    <w:nsid w:val="7EAE2069"/>
    <w:multiLevelType w:val="hybridMultilevel"/>
    <w:tmpl w:val="25E04900"/>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20"/>
  </w:num>
  <w:num w:numId="4">
    <w:abstractNumId w:val="31"/>
  </w:num>
  <w:num w:numId="5">
    <w:abstractNumId w:val="14"/>
  </w:num>
  <w:num w:numId="6">
    <w:abstractNumId w:val="25"/>
  </w:num>
  <w:num w:numId="7">
    <w:abstractNumId w:val="12"/>
  </w:num>
  <w:num w:numId="8">
    <w:abstractNumId w:val="7"/>
  </w:num>
  <w:num w:numId="9">
    <w:abstractNumId w:val="5"/>
  </w:num>
  <w:num w:numId="10">
    <w:abstractNumId w:val="11"/>
  </w:num>
  <w:num w:numId="11">
    <w:abstractNumId w:val="18"/>
  </w:num>
  <w:num w:numId="12">
    <w:abstractNumId w:val="17"/>
  </w:num>
  <w:num w:numId="13">
    <w:abstractNumId w:val="9"/>
  </w:num>
  <w:num w:numId="14">
    <w:abstractNumId w:val="13"/>
  </w:num>
  <w:num w:numId="15">
    <w:abstractNumId w:val="28"/>
  </w:num>
  <w:num w:numId="16">
    <w:abstractNumId w:val="21"/>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30"/>
  </w:num>
  <w:num w:numId="21">
    <w:abstractNumId w:val="4"/>
  </w:num>
  <w:num w:numId="22">
    <w:abstractNumId w:val="16"/>
  </w:num>
  <w:num w:numId="23">
    <w:abstractNumId w:val="8"/>
  </w:num>
  <w:num w:numId="24">
    <w:abstractNumId w:val="34"/>
  </w:num>
  <w:num w:numId="25">
    <w:abstractNumId w:val="22"/>
  </w:num>
  <w:num w:numId="26">
    <w:abstractNumId w:val="0"/>
  </w:num>
  <w:num w:numId="27">
    <w:abstractNumId w:val="23"/>
  </w:num>
  <w:num w:numId="28">
    <w:abstractNumId w:val="3"/>
  </w:num>
  <w:num w:numId="29">
    <w:abstractNumId w:val="1"/>
  </w:num>
  <w:num w:numId="30">
    <w:abstractNumId w:val="10"/>
  </w:num>
  <w:num w:numId="31">
    <w:abstractNumId w:val="15"/>
  </w:num>
  <w:num w:numId="32">
    <w:abstractNumId w:val="29"/>
  </w:num>
  <w:num w:numId="33">
    <w:abstractNumId w:val="24"/>
  </w:num>
  <w:num w:numId="34">
    <w:abstractNumId w:val="32"/>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4"/>
  </w:num>
  <w:num w:numId="38">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EB7"/>
    <w:rsid w:val="000000A2"/>
    <w:rsid w:val="00003C96"/>
    <w:rsid w:val="00003F2E"/>
    <w:rsid w:val="00004852"/>
    <w:rsid w:val="00007678"/>
    <w:rsid w:val="000124AE"/>
    <w:rsid w:val="00020136"/>
    <w:rsid w:val="00021C4E"/>
    <w:rsid w:val="000225E2"/>
    <w:rsid w:val="00023176"/>
    <w:rsid w:val="00023B9C"/>
    <w:rsid w:val="00023BC6"/>
    <w:rsid w:val="00023FBE"/>
    <w:rsid w:val="000242A1"/>
    <w:rsid w:val="00030FB4"/>
    <w:rsid w:val="00032C6D"/>
    <w:rsid w:val="000331DE"/>
    <w:rsid w:val="00033D13"/>
    <w:rsid w:val="000373D5"/>
    <w:rsid w:val="0004089F"/>
    <w:rsid w:val="00042312"/>
    <w:rsid w:val="00043377"/>
    <w:rsid w:val="00046152"/>
    <w:rsid w:val="000475F1"/>
    <w:rsid w:val="00047FC5"/>
    <w:rsid w:val="000538C9"/>
    <w:rsid w:val="00053DE2"/>
    <w:rsid w:val="00054129"/>
    <w:rsid w:val="00054EA9"/>
    <w:rsid w:val="00057869"/>
    <w:rsid w:val="0006066A"/>
    <w:rsid w:val="00060B0F"/>
    <w:rsid w:val="00061CCA"/>
    <w:rsid w:val="00066B0B"/>
    <w:rsid w:val="00070346"/>
    <w:rsid w:val="000719EB"/>
    <w:rsid w:val="00072228"/>
    <w:rsid w:val="0007323A"/>
    <w:rsid w:val="00073CC5"/>
    <w:rsid w:val="0007474F"/>
    <w:rsid w:val="00075F09"/>
    <w:rsid w:val="00077648"/>
    <w:rsid w:val="000801F7"/>
    <w:rsid w:val="000815AD"/>
    <w:rsid w:val="00082EEB"/>
    <w:rsid w:val="000836C6"/>
    <w:rsid w:val="00087F74"/>
    <w:rsid w:val="00090D32"/>
    <w:rsid w:val="00090D50"/>
    <w:rsid w:val="00091C08"/>
    <w:rsid w:val="00092BBF"/>
    <w:rsid w:val="000952C0"/>
    <w:rsid w:val="00097AAD"/>
    <w:rsid w:val="000A0137"/>
    <w:rsid w:val="000A093A"/>
    <w:rsid w:val="000A1BC5"/>
    <w:rsid w:val="000A4A62"/>
    <w:rsid w:val="000A517B"/>
    <w:rsid w:val="000A5B20"/>
    <w:rsid w:val="000A6494"/>
    <w:rsid w:val="000A6DA3"/>
    <w:rsid w:val="000B1315"/>
    <w:rsid w:val="000B1555"/>
    <w:rsid w:val="000B321E"/>
    <w:rsid w:val="000B3E05"/>
    <w:rsid w:val="000B4EA1"/>
    <w:rsid w:val="000B5920"/>
    <w:rsid w:val="000B62A2"/>
    <w:rsid w:val="000C055F"/>
    <w:rsid w:val="000C359F"/>
    <w:rsid w:val="000C35A4"/>
    <w:rsid w:val="000C3CD3"/>
    <w:rsid w:val="000C57F4"/>
    <w:rsid w:val="000C5AC4"/>
    <w:rsid w:val="000C5B98"/>
    <w:rsid w:val="000C64E9"/>
    <w:rsid w:val="000C78C1"/>
    <w:rsid w:val="000C797F"/>
    <w:rsid w:val="000D1023"/>
    <w:rsid w:val="000D1AC3"/>
    <w:rsid w:val="000D2337"/>
    <w:rsid w:val="000D3272"/>
    <w:rsid w:val="000D50D8"/>
    <w:rsid w:val="000D556E"/>
    <w:rsid w:val="000E0DD7"/>
    <w:rsid w:val="000E2754"/>
    <w:rsid w:val="000E29B6"/>
    <w:rsid w:val="000E320E"/>
    <w:rsid w:val="000E47E7"/>
    <w:rsid w:val="000E4B80"/>
    <w:rsid w:val="000E6789"/>
    <w:rsid w:val="000E7049"/>
    <w:rsid w:val="000E7667"/>
    <w:rsid w:val="000E7756"/>
    <w:rsid w:val="000E7994"/>
    <w:rsid w:val="000F1E53"/>
    <w:rsid w:val="000F2033"/>
    <w:rsid w:val="000F57A4"/>
    <w:rsid w:val="000F6EDA"/>
    <w:rsid w:val="000F75FF"/>
    <w:rsid w:val="000F7A40"/>
    <w:rsid w:val="001026C0"/>
    <w:rsid w:val="00106534"/>
    <w:rsid w:val="001101A8"/>
    <w:rsid w:val="00110E95"/>
    <w:rsid w:val="001111EB"/>
    <w:rsid w:val="00111AB9"/>
    <w:rsid w:val="00112409"/>
    <w:rsid w:val="00113A59"/>
    <w:rsid w:val="00116A62"/>
    <w:rsid w:val="00122D8C"/>
    <w:rsid w:val="00130A1C"/>
    <w:rsid w:val="00134090"/>
    <w:rsid w:val="00136664"/>
    <w:rsid w:val="001375FB"/>
    <w:rsid w:val="00137890"/>
    <w:rsid w:val="00140CD3"/>
    <w:rsid w:val="00140EBC"/>
    <w:rsid w:val="00142F9A"/>
    <w:rsid w:val="00142FD1"/>
    <w:rsid w:val="00143331"/>
    <w:rsid w:val="00144B1E"/>
    <w:rsid w:val="00144B78"/>
    <w:rsid w:val="0014590B"/>
    <w:rsid w:val="001479E3"/>
    <w:rsid w:val="00150A11"/>
    <w:rsid w:val="00151698"/>
    <w:rsid w:val="001529C3"/>
    <w:rsid w:val="0015315A"/>
    <w:rsid w:val="00155052"/>
    <w:rsid w:val="0015540B"/>
    <w:rsid w:val="0015570F"/>
    <w:rsid w:val="001604C0"/>
    <w:rsid w:val="00161385"/>
    <w:rsid w:val="00163376"/>
    <w:rsid w:val="0016410A"/>
    <w:rsid w:val="0016681C"/>
    <w:rsid w:val="0017259F"/>
    <w:rsid w:val="001730CB"/>
    <w:rsid w:val="00173FBE"/>
    <w:rsid w:val="00175D50"/>
    <w:rsid w:val="0017752F"/>
    <w:rsid w:val="00183DEE"/>
    <w:rsid w:val="00184808"/>
    <w:rsid w:val="00184D00"/>
    <w:rsid w:val="001853D8"/>
    <w:rsid w:val="0018693F"/>
    <w:rsid w:val="0018719A"/>
    <w:rsid w:val="00190D9E"/>
    <w:rsid w:val="00193BA4"/>
    <w:rsid w:val="00194197"/>
    <w:rsid w:val="001947E5"/>
    <w:rsid w:val="001A08B6"/>
    <w:rsid w:val="001A25F1"/>
    <w:rsid w:val="001A28BE"/>
    <w:rsid w:val="001A2D1F"/>
    <w:rsid w:val="001A4342"/>
    <w:rsid w:val="001A4C0C"/>
    <w:rsid w:val="001A65A5"/>
    <w:rsid w:val="001A6BFC"/>
    <w:rsid w:val="001A6F55"/>
    <w:rsid w:val="001B06A0"/>
    <w:rsid w:val="001B14FC"/>
    <w:rsid w:val="001B7CE3"/>
    <w:rsid w:val="001C017A"/>
    <w:rsid w:val="001C056A"/>
    <w:rsid w:val="001C4F26"/>
    <w:rsid w:val="001C6006"/>
    <w:rsid w:val="001C751D"/>
    <w:rsid w:val="001D38FD"/>
    <w:rsid w:val="001D4720"/>
    <w:rsid w:val="001D5B25"/>
    <w:rsid w:val="001D5D33"/>
    <w:rsid w:val="001E0688"/>
    <w:rsid w:val="001E24D1"/>
    <w:rsid w:val="001E28D4"/>
    <w:rsid w:val="001E4298"/>
    <w:rsid w:val="001E4399"/>
    <w:rsid w:val="001E4F97"/>
    <w:rsid w:val="001E4FB3"/>
    <w:rsid w:val="001E5A83"/>
    <w:rsid w:val="001E7870"/>
    <w:rsid w:val="001F1CDE"/>
    <w:rsid w:val="001F1D02"/>
    <w:rsid w:val="001F1DF6"/>
    <w:rsid w:val="001F329E"/>
    <w:rsid w:val="001F5E97"/>
    <w:rsid w:val="001F655F"/>
    <w:rsid w:val="002012CB"/>
    <w:rsid w:val="00201667"/>
    <w:rsid w:val="002016FD"/>
    <w:rsid w:val="00201DF9"/>
    <w:rsid w:val="0020649A"/>
    <w:rsid w:val="002074BE"/>
    <w:rsid w:val="002106E7"/>
    <w:rsid w:val="00210B49"/>
    <w:rsid w:val="00211B3C"/>
    <w:rsid w:val="00212210"/>
    <w:rsid w:val="002128DE"/>
    <w:rsid w:val="002156AB"/>
    <w:rsid w:val="002172D7"/>
    <w:rsid w:val="00217BEB"/>
    <w:rsid w:val="00224C0E"/>
    <w:rsid w:val="00225141"/>
    <w:rsid w:val="00226797"/>
    <w:rsid w:val="00232EEF"/>
    <w:rsid w:val="002338D5"/>
    <w:rsid w:val="00234663"/>
    <w:rsid w:val="00234954"/>
    <w:rsid w:val="00235DA7"/>
    <w:rsid w:val="00236B87"/>
    <w:rsid w:val="00237D18"/>
    <w:rsid w:val="0024169B"/>
    <w:rsid w:val="00242884"/>
    <w:rsid w:val="00245158"/>
    <w:rsid w:val="002464D7"/>
    <w:rsid w:val="00247167"/>
    <w:rsid w:val="00247659"/>
    <w:rsid w:val="00250E35"/>
    <w:rsid w:val="00252926"/>
    <w:rsid w:val="0025583D"/>
    <w:rsid w:val="002577DC"/>
    <w:rsid w:val="002606B5"/>
    <w:rsid w:val="002629EA"/>
    <w:rsid w:val="00263F86"/>
    <w:rsid w:val="002654B6"/>
    <w:rsid w:val="00265896"/>
    <w:rsid w:val="0026727C"/>
    <w:rsid w:val="00267D9C"/>
    <w:rsid w:val="002718EC"/>
    <w:rsid w:val="002722CE"/>
    <w:rsid w:val="00274563"/>
    <w:rsid w:val="0027535F"/>
    <w:rsid w:val="00283654"/>
    <w:rsid w:val="00283843"/>
    <w:rsid w:val="00285391"/>
    <w:rsid w:val="00285EB7"/>
    <w:rsid w:val="00286A66"/>
    <w:rsid w:val="0028776E"/>
    <w:rsid w:val="00290563"/>
    <w:rsid w:val="00290DA2"/>
    <w:rsid w:val="00292396"/>
    <w:rsid w:val="002953ED"/>
    <w:rsid w:val="002A05C8"/>
    <w:rsid w:val="002A182F"/>
    <w:rsid w:val="002A19C9"/>
    <w:rsid w:val="002A2757"/>
    <w:rsid w:val="002A52E8"/>
    <w:rsid w:val="002A5660"/>
    <w:rsid w:val="002A7647"/>
    <w:rsid w:val="002B0238"/>
    <w:rsid w:val="002B0635"/>
    <w:rsid w:val="002B154D"/>
    <w:rsid w:val="002B28B9"/>
    <w:rsid w:val="002B4CC9"/>
    <w:rsid w:val="002B6107"/>
    <w:rsid w:val="002B7776"/>
    <w:rsid w:val="002B7A0F"/>
    <w:rsid w:val="002B7CE4"/>
    <w:rsid w:val="002C1253"/>
    <w:rsid w:val="002C22D0"/>
    <w:rsid w:val="002C34D9"/>
    <w:rsid w:val="002C5BC5"/>
    <w:rsid w:val="002C7C68"/>
    <w:rsid w:val="002D2951"/>
    <w:rsid w:val="002D44F2"/>
    <w:rsid w:val="002D4FF7"/>
    <w:rsid w:val="002D7AA7"/>
    <w:rsid w:val="002E09E0"/>
    <w:rsid w:val="002E3239"/>
    <w:rsid w:val="002F18D0"/>
    <w:rsid w:val="002F442C"/>
    <w:rsid w:val="003005BE"/>
    <w:rsid w:val="00302DC2"/>
    <w:rsid w:val="00303CF9"/>
    <w:rsid w:val="003042BF"/>
    <w:rsid w:val="00304730"/>
    <w:rsid w:val="00307686"/>
    <w:rsid w:val="00310844"/>
    <w:rsid w:val="003121E3"/>
    <w:rsid w:val="003138BC"/>
    <w:rsid w:val="00314111"/>
    <w:rsid w:val="003145C7"/>
    <w:rsid w:val="00314A2E"/>
    <w:rsid w:val="00314D72"/>
    <w:rsid w:val="00320480"/>
    <w:rsid w:val="00320AA5"/>
    <w:rsid w:val="00321061"/>
    <w:rsid w:val="00326004"/>
    <w:rsid w:val="003276F1"/>
    <w:rsid w:val="003309D1"/>
    <w:rsid w:val="00334A38"/>
    <w:rsid w:val="00340B4C"/>
    <w:rsid w:val="00340F28"/>
    <w:rsid w:val="00341F3B"/>
    <w:rsid w:val="003436E7"/>
    <w:rsid w:val="0034406B"/>
    <w:rsid w:val="003449D2"/>
    <w:rsid w:val="003454FB"/>
    <w:rsid w:val="00345DE1"/>
    <w:rsid w:val="00347A4F"/>
    <w:rsid w:val="00350FD4"/>
    <w:rsid w:val="003517F9"/>
    <w:rsid w:val="00356C83"/>
    <w:rsid w:val="00357400"/>
    <w:rsid w:val="00363A5C"/>
    <w:rsid w:val="00363CCC"/>
    <w:rsid w:val="00363FC7"/>
    <w:rsid w:val="003728C7"/>
    <w:rsid w:val="00376C27"/>
    <w:rsid w:val="0038064F"/>
    <w:rsid w:val="00380A44"/>
    <w:rsid w:val="00381FCC"/>
    <w:rsid w:val="003821E7"/>
    <w:rsid w:val="003824FA"/>
    <w:rsid w:val="00385CD4"/>
    <w:rsid w:val="003866A7"/>
    <w:rsid w:val="00386FF7"/>
    <w:rsid w:val="0039017A"/>
    <w:rsid w:val="003906CD"/>
    <w:rsid w:val="00390948"/>
    <w:rsid w:val="00391483"/>
    <w:rsid w:val="003916C1"/>
    <w:rsid w:val="00391B25"/>
    <w:rsid w:val="00392BF1"/>
    <w:rsid w:val="00394328"/>
    <w:rsid w:val="003961D9"/>
    <w:rsid w:val="00396203"/>
    <w:rsid w:val="003972FA"/>
    <w:rsid w:val="00397F96"/>
    <w:rsid w:val="003A24D3"/>
    <w:rsid w:val="003A2CD2"/>
    <w:rsid w:val="003A73E9"/>
    <w:rsid w:val="003A7F84"/>
    <w:rsid w:val="003B2E95"/>
    <w:rsid w:val="003B713E"/>
    <w:rsid w:val="003C063B"/>
    <w:rsid w:val="003C1C57"/>
    <w:rsid w:val="003C62D9"/>
    <w:rsid w:val="003C6EF2"/>
    <w:rsid w:val="003D0409"/>
    <w:rsid w:val="003D06D6"/>
    <w:rsid w:val="003D0BE0"/>
    <w:rsid w:val="003D4737"/>
    <w:rsid w:val="003D4DFF"/>
    <w:rsid w:val="003D59BF"/>
    <w:rsid w:val="003D5A4B"/>
    <w:rsid w:val="003E311D"/>
    <w:rsid w:val="003E33BD"/>
    <w:rsid w:val="003E5124"/>
    <w:rsid w:val="003E5DA4"/>
    <w:rsid w:val="003F1434"/>
    <w:rsid w:val="003F25C0"/>
    <w:rsid w:val="003F2D50"/>
    <w:rsid w:val="003F390A"/>
    <w:rsid w:val="003F7F7D"/>
    <w:rsid w:val="0040066A"/>
    <w:rsid w:val="00404324"/>
    <w:rsid w:val="0040537E"/>
    <w:rsid w:val="00407015"/>
    <w:rsid w:val="004071A7"/>
    <w:rsid w:val="00407720"/>
    <w:rsid w:val="00410FD6"/>
    <w:rsid w:val="004112A2"/>
    <w:rsid w:val="004115B3"/>
    <w:rsid w:val="0041160C"/>
    <w:rsid w:val="004144F8"/>
    <w:rsid w:val="0042012E"/>
    <w:rsid w:val="00425B7C"/>
    <w:rsid w:val="00425DFE"/>
    <w:rsid w:val="00425F72"/>
    <w:rsid w:val="00432BA2"/>
    <w:rsid w:val="00434005"/>
    <w:rsid w:val="00434745"/>
    <w:rsid w:val="004360E3"/>
    <w:rsid w:val="00437A9D"/>
    <w:rsid w:val="00440B6B"/>
    <w:rsid w:val="00442D9F"/>
    <w:rsid w:val="00445224"/>
    <w:rsid w:val="00447948"/>
    <w:rsid w:val="004503FA"/>
    <w:rsid w:val="00451FBB"/>
    <w:rsid w:val="004531C1"/>
    <w:rsid w:val="00456A2C"/>
    <w:rsid w:val="00456D22"/>
    <w:rsid w:val="00465609"/>
    <w:rsid w:val="00465FF4"/>
    <w:rsid w:val="004664A4"/>
    <w:rsid w:val="00466883"/>
    <w:rsid w:val="0047255C"/>
    <w:rsid w:val="00473D89"/>
    <w:rsid w:val="004755FE"/>
    <w:rsid w:val="00475E71"/>
    <w:rsid w:val="00476FE7"/>
    <w:rsid w:val="00477D09"/>
    <w:rsid w:val="004805D6"/>
    <w:rsid w:val="00482105"/>
    <w:rsid w:val="00482114"/>
    <w:rsid w:val="00482B4C"/>
    <w:rsid w:val="00483B16"/>
    <w:rsid w:val="00483BEC"/>
    <w:rsid w:val="00484513"/>
    <w:rsid w:val="004868EE"/>
    <w:rsid w:val="00486A6A"/>
    <w:rsid w:val="00486D09"/>
    <w:rsid w:val="00490367"/>
    <w:rsid w:val="00492C93"/>
    <w:rsid w:val="00495151"/>
    <w:rsid w:val="004954CE"/>
    <w:rsid w:val="004962D2"/>
    <w:rsid w:val="004A1807"/>
    <w:rsid w:val="004A488D"/>
    <w:rsid w:val="004A6AFB"/>
    <w:rsid w:val="004A6E57"/>
    <w:rsid w:val="004B1E31"/>
    <w:rsid w:val="004B7B15"/>
    <w:rsid w:val="004C5883"/>
    <w:rsid w:val="004C5BC4"/>
    <w:rsid w:val="004D25C4"/>
    <w:rsid w:val="004D2E26"/>
    <w:rsid w:val="004D53E3"/>
    <w:rsid w:val="004D7075"/>
    <w:rsid w:val="004D7206"/>
    <w:rsid w:val="004D7309"/>
    <w:rsid w:val="004D73A5"/>
    <w:rsid w:val="004D7DCC"/>
    <w:rsid w:val="004E0013"/>
    <w:rsid w:val="004E1F4A"/>
    <w:rsid w:val="004E30B1"/>
    <w:rsid w:val="004E68B5"/>
    <w:rsid w:val="004E6AB5"/>
    <w:rsid w:val="004F2358"/>
    <w:rsid w:val="004F3090"/>
    <w:rsid w:val="004F3C23"/>
    <w:rsid w:val="004F541D"/>
    <w:rsid w:val="004F7096"/>
    <w:rsid w:val="00500D4E"/>
    <w:rsid w:val="00503578"/>
    <w:rsid w:val="00506100"/>
    <w:rsid w:val="00506A32"/>
    <w:rsid w:val="00506ED5"/>
    <w:rsid w:val="00507772"/>
    <w:rsid w:val="0051143B"/>
    <w:rsid w:val="00512553"/>
    <w:rsid w:val="00512818"/>
    <w:rsid w:val="0051406D"/>
    <w:rsid w:val="00514D3B"/>
    <w:rsid w:val="005159BB"/>
    <w:rsid w:val="0051647C"/>
    <w:rsid w:val="00520916"/>
    <w:rsid w:val="00521791"/>
    <w:rsid w:val="00522A35"/>
    <w:rsid w:val="00523F8A"/>
    <w:rsid w:val="00524228"/>
    <w:rsid w:val="0052444B"/>
    <w:rsid w:val="00525BAC"/>
    <w:rsid w:val="00525BFB"/>
    <w:rsid w:val="005262FB"/>
    <w:rsid w:val="005302A2"/>
    <w:rsid w:val="005335AF"/>
    <w:rsid w:val="0053410B"/>
    <w:rsid w:val="0053451E"/>
    <w:rsid w:val="005347B9"/>
    <w:rsid w:val="00537262"/>
    <w:rsid w:val="00540D98"/>
    <w:rsid w:val="00542AFE"/>
    <w:rsid w:val="005445E1"/>
    <w:rsid w:val="00546DDB"/>
    <w:rsid w:val="00551155"/>
    <w:rsid w:val="00551E47"/>
    <w:rsid w:val="005566FE"/>
    <w:rsid w:val="005603D4"/>
    <w:rsid w:val="00560D82"/>
    <w:rsid w:val="00562603"/>
    <w:rsid w:val="00563586"/>
    <w:rsid w:val="0056694D"/>
    <w:rsid w:val="005706B5"/>
    <w:rsid w:val="00572B2E"/>
    <w:rsid w:val="00573A41"/>
    <w:rsid w:val="0057466E"/>
    <w:rsid w:val="00575C23"/>
    <w:rsid w:val="00581394"/>
    <w:rsid w:val="00581DC7"/>
    <w:rsid w:val="00581F3C"/>
    <w:rsid w:val="00584D6E"/>
    <w:rsid w:val="00585467"/>
    <w:rsid w:val="005875A3"/>
    <w:rsid w:val="005909B9"/>
    <w:rsid w:val="00592536"/>
    <w:rsid w:val="005954DB"/>
    <w:rsid w:val="005959D4"/>
    <w:rsid w:val="00595A4A"/>
    <w:rsid w:val="0059766D"/>
    <w:rsid w:val="005A09F7"/>
    <w:rsid w:val="005A20E3"/>
    <w:rsid w:val="005A2334"/>
    <w:rsid w:val="005A2923"/>
    <w:rsid w:val="005A4E7B"/>
    <w:rsid w:val="005A5284"/>
    <w:rsid w:val="005B2318"/>
    <w:rsid w:val="005B3A82"/>
    <w:rsid w:val="005B4D33"/>
    <w:rsid w:val="005B690A"/>
    <w:rsid w:val="005B7CFF"/>
    <w:rsid w:val="005C246E"/>
    <w:rsid w:val="005C4DF1"/>
    <w:rsid w:val="005C5916"/>
    <w:rsid w:val="005C5E2D"/>
    <w:rsid w:val="005C698F"/>
    <w:rsid w:val="005D0FB1"/>
    <w:rsid w:val="005D1FC5"/>
    <w:rsid w:val="005D3F0B"/>
    <w:rsid w:val="005D5524"/>
    <w:rsid w:val="005D5839"/>
    <w:rsid w:val="005D5E38"/>
    <w:rsid w:val="005D6D93"/>
    <w:rsid w:val="005E06BA"/>
    <w:rsid w:val="005E1AF6"/>
    <w:rsid w:val="005E3913"/>
    <w:rsid w:val="005F030B"/>
    <w:rsid w:val="005F159C"/>
    <w:rsid w:val="005F3573"/>
    <w:rsid w:val="005F43C2"/>
    <w:rsid w:val="005F43DE"/>
    <w:rsid w:val="005F43F2"/>
    <w:rsid w:val="005F627C"/>
    <w:rsid w:val="005F6396"/>
    <w:rsid w:val="005F6A2A"/>
    <w:rsid w:val="005F7547"/>
    <w:rsid w:val="005F79DE"/>
    <w:rsid w:val="00600703"/>
    <w:rsid w:val="00603788"/>
    <w:rsid w:val="00604386"/>
    <w:rsid w:val="00605274"/>
    <w:rsid w:val="006065FD"/>
    <w:rsid w:val="00611A37"/>
    <w:rsid w:val="006121F7"/>
    <w:rsid w:val="00612314"/>
    <w:rsid w:val="00613475"/>
    <w:rsid w:val="00613DA1"/>
    <w:rsid w:val="00614292"/>
    <w:rsid w:val="006142FF"/>
    <w:rsid w:val="006175CA"/>
    <w:rsid w:val="00620B33"/>
    <w:rsid w:val="00621754"/>
    <w:rsid w:val="00621AA8"/>
    <w:rsid w:val="006225B9"/>
    <w:rsid w:val="00623AF0"/>
    <w:rsid w:val="00625398"/>
    <w:rsid w:val="00627219"/>
    <w:rsid w:val="00627412"/>
    <w:rsid w:val="006275B5"/>
    <w:rsid w:val="00631151"/>
    <w:rsid w:val="00631F27"/>
    <w:rsid w:val="00633F97"/>
    <w:rsid w:val="0063419B"/>
    <w:rsid w:val="00635C73"/>
    <w:rsid w:val="00636945"/>
    <w:rsid w:val="00640468"/>
    <w:rsid w:val="0064069B"/>
    <w:rsid w:val="0064199D"/>
    <w:rsid w:val="00643A99"/>
    <w:rsid w:val="0064668E"/>
    <w:rsid w:val="006532C7"/>
    <w:rsid w:val="006559FB"/>
    <w:rsid w:val="006628A8"/>
    <w:rsid w:val="00662D83"/>
    <w:rsid w:val="00663723"/>
    <w:rsid w:val="00663F55"/>
    <w:rsid w:val="0066486A"/>
    <w:rsid w:val="006656EE"/>
    <w:rsid w:val="0066619E"/>
    <w:rsid w:val="00666A2E"/>
    <w:rsid w:val="00666A97"/>
    <w:rsid w:val="00666DAE"/>
    <w:rsid w:val="0066717F"/>
    <w:rsid w:val="006671C7"/>
    <w:rsid w:val="00670379"/>
    <w:rsid w:val="00671251"/>
    <w:rsid w:val="0067464A"/>
    <w:rsid w:val="00676156"/>
    <w:rsid w:val="006766F9"/>
    <w:rsid w:val="00680084"/>
    <w:rsid w:val="006816A9"/>
    <w:rsid w:val="00682645"/>
    <w:rsid w:val="00682CD1"/>
    <w:rsid w:val="00682E98"/>
    <w:rsid w:val="00683FBC"/>
    <w:rsid w:val="00685BA6"/>
    <w:rsid w:val="006901DB"/>
    <w:rsid w:val="00690E3D"/>
    <w:rsid w:val="006928C2"/>
    <w:rsid w:val="00695610"/>
    <w:rsid w:val="006A0734"/>
    <w:rsid w:val="006A534A"/>
    <w:rsid w:val="006A64D7"/>
    <w:rsid w:val="006B2F35"/>
    <w:rsid w:val="006C037B"/>
    <w:rsid w:val="006C2F64"/>
    <w:rsid w:val="006C386B"/>
    <w:rsid w:val="006D2626"/>
    <w:rsid w:val="006D3029"/>
    <w:rsid w:val="006D3E89"/>
    <w:rsid w:val="006D54CF"/>
    <w:rsid w:val="006D5EB6"/>
    <w:rsid w:val="006D6568"/>
    <w:rsid w:val="006D65EE"/>
    <w:rsid w:val="006D741D"/>
    <w:rsid w:val="006E1E6B"/>
    <w:rsid w:val="006E21F0"/>
    <w:rsid w:val="006E24E5"/>
    <w:rsid w:val="006E5739"/>
    <w:rsid w:val="006E69FF"/>
    <w:rsid w:val="006E784C"/>
    <w:rsid w:val="006F22B9"/>
    <w:rsid w:val="006F25DF"/>
    <w:rsid w:val="006F40F5"/>
    <w:rsid w:val="006F66CF"/>
    <w:rsid w:val="006F6869"/>
    <w:rsid w:val="00701C43"/>
    <w:rsid w:val="00702124"/>
    <w:rsid w:val="00702363"/>
    <w:rsid w:val="00702E52"/>
    <w:rsid w:val="00704795"/>
    <w:rsid w:val="007048FF"/>
    <w:rsid w:val="0070615E"/>
    <w:rsid w:val="0070683D"/>
    <w:rsid w:val="007077EA"/>
    <w:rsid w:val="0071452A"/>
    <w:rsid w:val="00720FD1"/>
    <w:rsid w:val="007224A6"/>
    <w:rsid w:val="0072359B"/>
    <w:rsid w:val="00725655"/>
    <w:rsid w:val="00726248"/>
    <w:rsid w:val="007274CC"/>
    <w:rsid w:val="0072778C"/>
    <w:rsid w:val="00727833"/>
    <w:rsid w:val="0073631E"/>
    <w:rsid w:val="007366F2"/>
    <w:rsid w:val="00736BA4"/>
    <w:rsid w:val="007403BF"/>
    <w:rsid w:val="007408AF"/>
    <w:rsid w:val="0074129C"/>
    <w:rsid w:val="007425DC"/>
    <w:rsid w:val="00743C31"/>
    <w:rsid w:val="007457F8"/>
    <w:rsid w:val="007520E2"/>
    <w:rsid w:val="00753227"/>
    <w:rsid w:val="00755D4C"/>
    <w:rsid w:val="0076066A"/>
    <w:rsid w:val="007606EB"/>
    <w:rsid w:val="00765955"/>
    <w:rsid w:val="00766DCF"/>
    <w:rsid w:val="0077160C"/>
    <w:rsid w:val="0077195B"/>
    <w:rsid w:val="00776DC9"/>
    <w:rsid w:val="0078309E"/>
    <w:rsid w:val="00783E01"/>
    <w:rsid w:val="007879E1"/>
    <w:rsid w:val="00790407"/>
    <w:rsid w:val="00791823"/>
    <w:rsid w:val="007A30A0"/>
    <w:rsid w:val="007A36D4"/>
    <w:rsid w:val="007A445F"/>
    <w:rsid w:val="007A594A"/>
    <w:rsid w:val="007A75A7"/>
    <w:rsid w:val="007B6850"/>
    <w:rsid w:val="007B6F76"/>
    <w:rsid w:val="007C02A6"/>
    <w:rsid w:val="007C1840"/>
    <w:rsid w:val="007C19FE"/>
    <w:rsid w:val="007C210C"/>
    <w:rsid w:val="007C2576"/>
    <w:rsid w:val="007C398F"/>
    <w:rsid w:val="007C5DEB"/>
    <w:rsid w:val="007C7A7D"/>
    <w:rsid w:val="007C7D36"/>
    <w:rsid w:val="007D014B"/>
    <w:rsid w:val="007D02B2"/>
    <w:rsid w:val="007D1B60"/>
    <w:rsid w:val="007D1D42"/>
    <w:rsid w:val="007D30A8"/>
    <w:rsid w:val="007D3C6C"/>
    <w:rsid w:val="007D4AC8"/>
    <w:rsid w:val="007E67AB"/>
    <w:rsid w:val="007E713B"/>
    <w:rsid w:val="007E7EA0"/>
    <w:rsid w:val="007F0194"/>
    <w:rsid w:val="007F0C8A"/>
    <w:rsid w:val="007F199D"/>
    <w:rsid w:val="007F4908"/>
    <w:rsid w:val="007F5C27"/>
    <w:rsid w:val="007F6018"/>
    <w:rsid w:val="007F666A"/>
    <w:rsid w:val="007F77E0"/>
    <w:rsid w:val="0080116B"/>
    <w:rsid w:val="0080150B"/>
    <w:rsid w:val="00802838"/>
    <w:rsid w:val="00802AFE"/>
    <w:rsid w:val="00803DFA"/>
    <w:rsid w:val="00804608"/>
    <w:rsid w:val="008048CE"/>
    <w:rsid w:val="00805931"/>
    <w:rsid w:val="00805B98"/>
    <w:rsid w:val="00806FB6"/>
    <w:rsid w:val="00810D3F"/>
    <w:rsid w:val="0081284F"/>
    <w:rsid w:val="00813A46"/>
    <w:rsid w:val="0081525A"/>
    <w:rsid w:val="008165ED"/>
    <w:rsid w:val="0082056C"/>
    <w:rsid w:val="008230AC"/>
    <w:rsid w:val="00827978"/>
    <w:rsid w:val="0083335C"/>
    <w:rsid w:val="0083355E"/>
    <w:rsid w:val="008377B5"/>
    <w:rsid w:val="008409EF"/>
    <w:rsid w:val="00840B44"/>
    <w:rsid w:val="00842216"/>
    <w:rsid w:val="00842AA6"/>
    <w:rsid w:val="00842E9D"/>
    <w:rsid w:val="00843B88"/>
    <w:rsid w:val="008466B6"/>
    <w:rsid w:val="0085039F"/>
    <w:rsid w:val="0085059F"/>
    <w:rsid w:val="008506BB"/>
    <w:rsid w:val="00851F0C"/>
    <w:rsid w:val="00854EBF"/>
    <w:rsid w:val="00857153"/>
    <w:rsid w:val="0086046F"/>
    <w:rsid w:val="00860805"/>
    <w:rsid w:val="008615AB"/>
    <w:rsid w:val="00863052"/>
    <w:rsid w:val="00863326"/>
    <w:rsid w:val="00864FFA"/>
    <w:rsid w:val="00866B6F"/>
    <w:rsid w:val="008711B9"/>
    <w:rsid w:val="00871FF2"/>
    <w:rsid w:val="00872E9C"/>
    <w:rsid w:val="00873310"/>
    <w:rsid w:val="00875144"/>
    <w:rsid w:val="0087525A"/>
    <w:rsid w:val="00875474"/>
    <w:rsid w:val="00877E13"/>
    <w:rsid w:val="00877F34"/>
    <w:rsid w:val="00880335"/>
    <w:rsid w:val="0088229F"/>
    <w:rsid w:val="00882CCC"/>
    <w:rsid w:val="008851C5"/>
    <w:rsid w:val="0088525A"/>
    <w:rsid w:val="00891A09"/>
    <w:rsid w:val="008A2B0F"/>
    <w:rsid w:val="008A3288"/>
    <w:rsid w:val="008A3683"/>
    <w:rsid w:val="008B04CC"/>
    <w:rsid w:val="008B1587"/>
    <w:rsid w:val="008B2C86"/>
    <w:rsid w:val="008B2EE6"/>
    <w:rsid w:val="008B34DE"/>
    <w:rsid w:val="008B40E7"/>
    <w:rsid w:val="008B493E"/>
    <w:rsid w:val="008B4E4A"/>
    <w:rsid w:val="008B72CF"/>
    <w:rsid w:val="008B7BD7"/>
    <w:rsid w:val="008C217C"/>
    <w:rsid w:val="008C2267"/>
    <w:rsid w:val="008C2A54"/>
    <w:rsid w:val="008C3417"/>
    <w:rsid w:val="008C4324"/>
    <w:rsid w:val="008C7CBD"/>
    <w:rsid w:val="008D0447"/>
    <w:rsid w:val="008D06BF"/>
    <w:rsid w:val="008D0C24"/>
    <w:rsid w:val="008D0C79"/>
    <w:rsid w:val="008D38EC"/>
    <w:rsid w:val="008D43B9"/>
    <w:rsid w:val="008E0F14"/>
    <w:rsid w:val="008E1967"/>
    <w:rsid w:val="008E3BCD"/>
    <w:rsid w:val="008E3D04"/>
    <w:rsid w:val="008E570D"/>
    <w:rsid w:val="008E5AA8"/>
    <w:rsid w:val="008E5EA6"/>
    <w:rsid w:val="008F07CD"/>
    <w:rsid w:val="008F1643"/>
    <w:rsid w:val="008F18AF"/>
    <w:rsid w:val="008F2167"/>
    <w:rsid w:val="008F31F0"/>
    <w:rsid w:val="008F4A11"/>
    <w:rsid w:val="008F4FA0"/>
    <w:rsid w:val="008F775C"/>
    <w:rsid w:val="0090011E"/>
    <w:rsid w:val="00900B32"/>
    <w:rsid w:val="00901AF1"/>
    <w:rsid w:val="0090237B"/>
    <w:rsid w:val="00902F17"/>
    <w:rsid w:val="00904016"/>
    <w:rsid w:val="009059C7"/>
    <w:rsid w:val="00911364"/>
    <w:rsid w:val="0091289E"/>
    <w:rsid w:val="00914949"/>
    <w:rsid w:val="009205DD"/>
    <w:rsid w:val="00922218"/>
    <w:rsid w:val="00922860"/>
    <w:rsid w:val="00924FFD"/>
    <w:rsid w:val="00925026"/>
    <w:rsid w:val="009264AA"/>
    <w:rsid w:val="00926641"/>
    <w:rsid w:val="0093012C"/>
    <w:rsid w:val="00930812"/>
    <w:rsid w:val="00932349"/>
    <w:rsid w:val="00936662"/>
    <w:rsid w:val="00940671"/>
    <w:rsid w:val="00941D4B"/>
    <w:rsid w:val="0094204B"/>
    <w:rsid w:val="00943326"/>
    <w:rsid w:val="00943FAF"/>
    <w:rsid w:val="00945766"/>
    <w:rsid w:val="00947125"/>
    <w:rsid w:val="00950C6B"/>
    <w:rsid w:val="00951518"/>
    <w:rsid w:val="0095177A"/>
    <w:rsid w:val="00951B3F"/>
    <w:rsid w:val="0095439D"/>
    <w:rsid w:val="00956D72"/>
    <w:rsid w:val="00956EF0"/>
    <w:rsid w:val="00957EB4"/>
    <w:rsid w:val="0096049B"/>
    <w:rsid w:val="00960953"/>
    <w:rsid w:val="00962FE7"/>
    <w:rsid w:val="00963EC7"/>
    <w:rsid w:val="009640AB"/>
    <w:rsid w:val="00964C57"/>
    <w:rsid w:val="009656F0"/>
    <w:rsid w:val="0096753F"/>
    <w:rsid w:val="00967EEF"/>
    <w:rsid w:val="009741B8"/>
    <w:rsid w:val="009743A7"/>
    <w:rsid w:val="00974A9C"/>
    <w:rsid w:val="00976547"/>
    <w:rsid w:val="009835EB"/>
    <w:rsid w:val="00984D03"/>
    <w:rsid w:val="009860AF"/>
    <w:rsid w:val="0098691A"/>
    <w:rsid w:val="00986ED0"/>
    <w:rsid w:val="009917F6"/>
    <w:rsid w:val="009947F1"/>
    <w:rsid w:val="00995B47"/>
    <w:rsid w:val="00996FAC"/>
    <w:rsid w:val="00997D99"/>
    <w:rsid w:val="009A0369"/>
    <w:rsid w:val="009A05CA"/>
    <w:rsid w:val="009A06EE"/>
    <w:rsid w:val="009A0E4A"/>
    <w:rsid w:val="009A16F3"/>
    <w:rsid w:val="009A2EB0"/>
    <w:rsid w:val="009A3599"/>
    <w:rsid w:val="009A5A56"/>
    <w:rsid w:val="009A7F0A"/>
    <w:rsid w:val="009B013A"/>
    <w:rsid w:val="009B231F"/>
    <w:rsid w:val="009B2CC9"/>
    <w:rsid w:val="009B55AC"/>
    <w:rsid w:val="009B5646"/>
    <w:rsid w:val="009B636E"/>
    <w:rsid w:val="009B65D6"/>
    <w:rsid w:val="009B7971"/>
    <w:rsid w:val="009C2924"/>
    <w:rsid w:val="009C34A5"/>
    <w:rsid w:val="009C34B8"/>
    <w:rsid w:val="009C544D"/>
    <w:rsid w:val="009C5A27"/>
    <w:rsid w:val="009C5FB4"/>
    <w:rsid w:val="009C5FFB"/>
    <w:rsid w:val="009C6698"/>
    <w:rsid w:val="009C79E7"/>
    <w:rsid w:val="009D0142"/>
    <w:rsid w:val="009D0433"/>
    <w:rsid w:val="009D43D8"/>
    <w:rsid w:val="009D4949"/>
    <w:rsid w:val="009D4E73"/>
    <w:rsid w:val="009D6A2C"/>
    <w:rsid w:val="009D752F"/>
    <w:rsid w:val="009D7B16"/>
    <w:rsid w:val="009E0D7F"/>
    <w:rsid w:val="009E3BDB"/>
    <w:rsid w:val="009E7922"/>
    <w:rsid w:val="009F0DDD"/>
    <w:rsid w:val="009F1515"/>
    <w:rsid w:val="009F2A2A"/>
    <w:rsid w:val="009F356D"/>
    <w:rsid w:val="009F395D"/>
    <w:rsid w:val="009F5083"/>
    <w:rsid w:val="009F6AFA"/>
    <w:rsid w:val="009F7648"/>
    <w:rsid w:val="00A0159A"/>
    <w:rsid w:val="00A02403"/>
    <w:rsid w:val="00A029B8"/>
    <w:rsid w:val="00A04A10"/>
    <w:rsid w:val="00A05817"/>
    <w:rsid w:val="00A11BB8"/>
    <w:rsid w:val="00A13163"/>
    <w:rsid w:val="00A13616"/>
    <w:rsid w:val="00A13D39"/>
    <w:rsid w:val="00A15A99"/>
    <w:rsid w:val="00A17C98"/>
    <w:rsid w:val="00A22199"/>
    <w:rsid w:val="00A24E18"/>
    <w:rsid w:val="00A25FEC"/>
    <w:rsid w:val="00A3027F"/>
    <w:rsid w:val="00A30883"/>
    <w:rsid w:val="00A314E8"/>
    <w:rsid w:val="00A32CC7"/>
    <w:rsid w:val="00A33C74"/>
    <w:rsid w:val="00A34114"/>
    <w:rsid w:val="00A342C4"/>
    <w:rsid w:val="00A35B40"/>
    <w:rsid w:val="00A36B8E"/>
    <w:rsid w:val="00A370B6"/>
    <w:rsid w:val="00A37859"/>
    <w:rsid w:val="00A37A18"/>
    <w:rsid w:val="00A37EA3"/>
    <w:rsid w:val="00A407EF"/>
    <w:rsid w:val="00A411E3"/>
    <w:rsid w:val="00A42B73"/>
    <w:rsid w:val="00A44735"/>
    <w:rsid w:val="00A45865"/>
    <w:rsid w:val="00A51FD9"/>
    <w:rsid w:val="00A54389"/>
    <w:rsid w:val="00A54570"/>
    <w:rsid w:val="00A56309"/>
    <w:rsid w:val="00A57773"/>
    <w:rsid w:val="00A60033"/>
    <w:rsid w:val="00A60315"/>
    <w:rsid w:val="00A60B58"/>
    <w:rsid w:val="00A627C2"/>
    <w:rsid w:val="00A6321B"/>
    <w:rsid w:val="00A64262"/>
    <w:rsid w:val="00A643F1"/>
    <w:rsid w:val="00A675E6"/>
    <w:rsid w:val="00A72596"/>
    <w:rsid w:val="00A72AB0"/>
    <w:rsid w:val="00A730CC"/>
    <w:rsid w:val="00A75426"/>
    <w:rsid w:val="00A769B8"/>
    <w:rsid w:val="00A77B0A"/>
    <w:rsid w:val="00A90263"/>
    <w:rsid w:val="00A917D1"/>
    <w:rsid w:val="00A91982"/>
    <w:rsid w:val="00A91B44"/>
    <w:rsid w:val="00A9399B"/>
    <w:rsid w:val="00A95DE4"/>
    <w:rsid w:val="00A977FA"/>
    <w:rsid w:val="00AA06F9"/>
    <w:rsid w:val="00AA08DD"/>
    <w:rsid w:val="00AA366A"/>
    <w:rsid w:val="00AA4EA1"/>
    <w:rsid w:val="00AA7C40"/>
    <w:rsid w:val="00AB27D3"/>
    <w:rsid w:val="00AB38E3"/>
    <w:rsid w:val="00AB4D65"/>
    <w:rsid w:val="00AB52D6"/>
    <w:rsid w:val="00AC1108"/>
    <w:rsid w:val="00AC1CAA"/>
    <w:rsid w:val="00AC2E2C"/>
    <w:rsid w:val="00AC358E"/>
    <w:rsid w:val="00AC75B2"/>
    <w:rsid w:val="00AD0144"/>
    <w:rsid w:val="00AD1669"/>
    <w:rsid w:val="00AD4A75"/>
    <w:rsid w:val="00AD5EA7"/>
    <w:rsid w:val="00AD6946"/>
    <w:rsid w:val="00AE0787"/>
    <w:rsid w:val="00AE07A3"/>
    <w:rsid w:val="00AE142F"/>
    <w:rsid w:val="00AE5168"/>
    <w:rsid w:val="00AE6106"/>
    <w:rsid w:val="00AE64C1"/>
    <w:rsid w:val="00AF08CC"/>
    <w:rsid w:val="00AF1536"/>
    <w:rsid w:val="00AF2818"/>
    <w:rsid w:val="00AF3664"/>
    <w:rsid w:val="00AF4E97"/>
    <w:rsid w:val="00AF6E82"/>
    <w:rsid w:val="00B0062E"/>
    <w:rsid w:val="00B013F3"/>
    <w:rsid w:val="00B01F43"/>
    <w:rsid w:val="00B0334E"/>
    <w:rsid w:val="00B05E7A"/>
    <w:rsid w:val="00B105E9"/>
    <w:rsid w:val="00B11397"/>
    <w:rsid w:val="00B12AE5"/>
    <w:rsid w:val="00B13469"/>
    <w:rsid w:val="00B15630"/>
    <w:rsid w:val="00B17DA0"/>
    <w:rsid w:val="00B209D2"/>
    <w:rsid w:val="00B216EE"/>
    <w:rsid w:val="00B21ADE"/>
    <w:rsid w:val="00B239B7"/>
    <w:rsid w:val="00B25233"/>
    <w:rsid w:val="00B25B98"/>
    <w:rsid w:val="00B2723B"/>
    <w:rsid w:val="00B27F96"/>
    <w:rsid w:val="00B301FB"/>
    <w:rsid w:val="00B306E2"/>
    <w:rsid w:val="00B31DB8"/>
    <w:rsid w:val="00B339CA"/>
    <w:rsid w:val="00B36D66"/>
    <w:rsid w:val="00B37771"/>
    <w:rsid w:val="00B40A42"/>
    <w:rsid w:val="00B40E81"/>
    <w:rsid w:val="00B45062"/>
    <w:rsid w:val="00B45A4F"/>
    <w:rsid w:val="00B46B68"/>
    <w:rsid w:val="00B564D9"/>
    <w:rsid w:val="00B56AFC"/>
    <w:rsid w:val="00B57178"/>
    <w:rsid w:val="00B6025D"/>
    <w:rsid w:val="00B6060D"/>
    <w:rsid w:val="00B613AD"/>
    <w:rsid w:val="00B619E4"/>
    <w:rsid w:val="00B61A7C"/>
    <w:rsid w:val="00B61BC2"/>
    <w:rsid w:val="00B63B5C"/>
    <w:rsid w:val="00B64663"/>
    <w:rsid w:val="00B65D1C"/>
    <w:rsid w:val="00B7152E"/>
    <w:rsid w:val="00B72982"/>
    <w:rsid w:val="00B764ED"/>
    <w:rsid w:val="00B76DE7"/>
    <w:rsid w:val="00B777F2"/>
    <w:rsid w:val="00B77BD0"/>
    <w:rsid w:val="00B814E2"/>
    <w:rsid w:val="00B846BB"/>
    <w:rsid w:val="00B84A0F"/>
    <w:rsid w:val="00B84A36"/>
    <w:rsid w:val="00B85114"/>
    <w:rsid w:val="00B875B0"/>
    <w:rsid w:val="00B91B0B"/>
    <w:rsid w:val="00B93D56"/>
    <w:rsid w:val="00B977E6"/>
    <w:rsid w:val="00BA0954"/>
    <w:rsid w:val="00BA2F0C"/>
    <w:rsid w:val="00BA5414"/>
    <w:rsid w:val="00BA5FDB"/>
    <w:rsid w:val="00BA6BBF"/>
    <w:rsid w:val="00BA7A30"/>
    <w:rsid w:val="00BB0B1B"/>
    <w:rsid w:val="00BB2D70"/>
    <w:rsid w:val="00BB31DE"/>
    <w:rsid w:val="00BB3680"/>
    <w:rsid w:val="00BB5A45"/>
    <w:rsid w:val="00BB7CDB"/>
    <w:rsid w:val="00BC0308"/>
    <w:rsid w:val="00BC2424"/>
    <w:rsid w:val="00BC2BFD"/>
    <w:rsid w:val="00BC475A"/>
    <w:rsid w:val="00BC67E6"/>
    <w:rsid w:val="00BD025A"/>
    <w:rsid w:val="00BD209C"/>
    <w:rsid w:val="00BD2417"/>
    <w:rsid w:val="00BD2DBC"/>
    <w:rsid w:val="00BD338B"/>
    <w:rsid w:val="00BD4A07"/>
    <w:rsid w:val="00BD558E"/>
    <w:rsid w:val="00BD77CE"/>
    <w:rsid w:val="00BE0991"/>
    <w:rsid w:val="00BE0AB7"/>
    <w:rsid w:val="00BE2ED9"/>
    <w:rsid w:val="00BE593F"/>
    <w:rsid w:val="00BE5967"/>
    <w:rsid w:val="00BE6A3F"/>
    <w:rsid w:val="00BE6A63"/>
    <w:rsid w:val="00BE72B7"/>
    <w:rsid w:val="00BE7639"/>
    <w:rsid w:val="00BF280F"/>
    <w:rsid w:val="00BF37CA"/>
    <w:rsid w:val="00BF5F0B"/>
    <w:rsid w:val="00C002B2"/>
    <w:rsid w:val="00C00422"/>
    <w:rsid w:val="00C0358D"/>
    <w:rsid w:val="00C04052"/>
    <w:rsid w:val="00C058F7"/>
    <w:rsid w:val="00C0647D"/>
    <w:rsid w:val="00C106C2"/>
    <w:rsid w:val="00C12A38"/>
    <w:rsid w:val="00C15A7D"/>
    <w:rsid w:val="00C1603A"/>
    <w:rsid w:val="00C16E73"/>
    <w:rsid w:val="00C171AB"/>
    <w:rsid w:val="00C17214"/>
    <w:rsid w:val="00C208CB"/>
    <w:rsid w:val="00C20D88"/>
    <w:rsid w:val="00C22BF5"/>
    <w:rsid w:val="00C245C4"/>
    <w:rsid w:val="00C24ECA"/>
    <w:rsid w:val="00C260BA"/>
    <w:rsid w:val="00C30163"/>
    <w:rsid w:val="00C3016D"/>
    <w:rsid w:val="00C309CF"/>
    <w:rsid w:val="00C30AAF"/>
    <w:rsid w:val="00C33CAA"/>
    <w:rsid w:val="00C351F2"/>
    <w:rsid w:val="00C36E5D"/>
    <w:rsid w:val="00C41238"/>
    <w:rsid w:val="00C5078E"/>
    <w:rsid w:val="00C51F19"/>
    <w:rsid w:val="00C5247C"/>
    <w:rsid w:val="00C546C6"/>
    <w:rsid w:val="00C55F9D"/>
    <w:rsid w:val="00C57613"/>
    <w:rsid w:val="00C61224"/>
    <w:rsid w:val="00C61490"/>
    <w:rsid w:val="00C61E56"/>
    <w:rsid w:val="00C61F3E"/>
    <w:rsid w:val="00C62D97"/>
    <w:rsid w:val="00C6511A"/>
    <w:rsid w:val="00C666F9"/>
    <w:rsid w:val="00C671EB"/>
    <w:rsid w:val="00C67665"/>
    <w:rsid w:val="00C7208B"/>
    <w:rsid w:val="00C72782"/>
    <w:rsid w:val="00C72891"/>
    <w:rsid w:val="00C732C5"/>
    <w:rsid w:val="00C75E11"/>
    <w:rsid w:val="00C76418"/>
    <w:rsid w:val="00C77DBC"/>
    <w:rsid w:val="00C77F6D"/>
    <w:rsid w:val="00C82189"/>
    <w:rsid w:val="00C82896"/>
    <w:rsid w:val="00C83485"/>
    <w:rsid w:val="00C83936"/>
    <w:rsid w:val="00C8435B"/>
    <w:rsid w:val="00C84D7C"/>
    <w:rsid w:val="00C8560F"/>
    <w:rsid w:val="00C85742"/>
    <w:rsid w:val="00C86B0A"/>
    <w:rsid w:val="00C92B9C"/>
    <w:rsid w:val="00C92D46"/>
    <w:rsid w:val="00C933F4"/>
    <w:rsid w:val="00C9522A"/>
    <w:rsid w:val="00C953AC"/>
    <w:rsid w:val="00CA0467"/>
    <w:rsid w:val="00CA055A"/>
    <w:rsid w:val="00CA1A90"/>
    <w:rsid w:val="00CA2459"/>
    <w:rsid w:val="00CA2D67"/>
    <w:rsid w:val="00CA4A85"/>
    <w:rsid w:val="00CA57C6"/>
    <w:rsid w:val="00CA5A4A"/>
    <w:rsid w:val="00CA5FBE"/>
    <w:rsid w:val="00CA6969"/>
    <w:rsid w:val="00CA7472"/>
    <w:rsid w:val="00CA7B2D"/>
    <w:rsid w:val="00CB0688"/>
    <w:rsid w:val="00CB2DBD"/>
    <w:rsid w:val="00CB3461"/>
    <w:rsid w:val="00CB6A99"/>
    <w:rsid w:val="00CC0C5E"/>
    <w:rsid w:val="00CC1773"/>
    <w:rsid w:val="00CC1D2E"/>
    <w:rsid w:val="00CC2995"/>
    <w:rsid w:val="00CC7110"/>
    <w:rsid w:val="00CC74BA"/>
    <w:rsid w:val="00CC796C"/>
    <w:rsid w:val="00CD355C"/>
    <w:rsid w:val="00CD585F"/>
    <w:rsid w:val="00CD5EAC"/>
    <w:rsid w:val="00CD77C3"/>
    <w:rsid w:val="00CE23D5"/>
    <w:rsid w:val="00CE4A40"/>
    <w:rsid w:val="00CE4AFD"/>
    <w:rsid w:val="00CE7739"/>
    <w:rsid w:val="00CF2080"/>
    <w:rsid w:val="00CF21D7"/>
    <w:rsid w:val="00CF5190"/>
    <w:rsid w:val="00CF51F3"/>
    <w:rsid w:val="00CF63F9"/>
    <w:rsid w:val="00CF6B5C"/>
    <w:rsid w:val="00D007F9"/>
    <w:rsid w:val="00D03008"/>
    <w:rsid w:val="00D0513F"/>
    <w:rsid w:val="00D0605B"/>
    <w:rsid w:val="00D070F8"/>
    <w:rsid w:val="00D073E3"/>
    <w:rsid w:val="00D10353"/>
    <w:rsid w:val="00D10D29"/>
    <w:rsid w:val="00D12B25"/>
    <w:rsid w:val="00D14154"/>
    <w:rsid w:val="00D14534"/>
    <w:rsid w:val="00D1769B"/>
    <w:rsid w:val="00D2008C"/>
    <w:rsid w:val="00D21D82"/>
    <w:rsid w:val="00D23C98"/>
    <w:rsid w:val="00D23FF6"/>
    <w:rsid w:val="00D3001A"/>
    <w:rsid w:val="00D30CF6"/>
    <w:rsid w:val="00D31821"/>
    <w:rsid w:val="00D324F5"/>
    <w:rsid w:val="00D3571A"/>
    <w:rsid w:val="00D35B95"/>
    <w:rsid w:val="00D3683E"/>
    <w:rsid w:val="00D37418"/>
    <w:rsid w:val="00D378DD"/>
    <w:rsid w:val="00D37D64"/>
    <w:rsid w:val="00D41EB6"/>
    <w:rsid w:val="00D42FCC"/>
    <w:rsid w:val="00D42FF4"/>
    <w:rsid w:val="00D43368"/>
    <w:rsid w:val="00D43CDF"/>
    <w:rsid w:val="00D4463C"/>
    <w:rsid w:val="00D451F7"/>
    <w:rsid w:val="00D457E5"/>
    <w:rsid w:val="00D458F4"/>
    <w:rsid w:val="00D45BDF"/>
    <w:rsid w:val="00D462ED"/>
    <w:rsid w:val="00D46B43"/>
    <w:rsid w:val="00D509A2"/>
    <w:rsid w:val="00D548D2"/>
    <w:rsid w:val="00D5666E"/>
    <w:rsid w:val="00D708AE"/>
    <w:rsid w:val="00D70A04"/>
    <w:rsid w:val="00D729CA"/>
    <w:rsid w:val="00D732B7"/>
    <w:rsid w:val="00D7658A"/>
    <w:rsid w:val="00D76D34"/>
    <w:rsid w:val="00D81DC5"/>
    <w:rsid w:val="00D84136"/>
    <w:rsid w:val="00D86223"/>
    <w:rsid w:val="00D87298"/>
    <w:rsid w:val="00D87ED8"/>
    <w:rsid w:val="00D93366"/>
    <w:rsid w:val="00D93837"/>
    <w:rsid w:val="00D93888"/>
    <w:rsid w:val="00D95E80"/>
    <w:rsid w:val="00D965CD"/>
    <w:rsid w:val="00DA151C"/>
    <w:rsid w:val="00DA1D19"/>
    <w:rsid w:val="00DA4081"/>
    <w:rsid w:val="00DA5376"/>
    <w:rsid w:val="00DA5863"/>
    <w:rsid w:val="00DB05C5"/>
    <w:rsid w:val="00DB0A9F"/>
    <w:rsid w:val="00DB0C79"/>
    <w:rsid w:val="00DB18BF"/>
    <w:rsid w:val="00DB2849"/>
    <w:rsid w:val="00DB3146"/>
    <w:rsid w:val="00DB5585"/>
    <w:rsid w:val="00DB71D1"/>
    <w:rsid w:val="00DC0627"/>
    <w:rsid w:val="00DC2DAB"/>
    <w:rsid w:val="00DC4D72"/>
    <w:rsid w:val="00DC6199"/>
    <w:rsid w:val="00DC77D1"/>
    <w:rsid w:val="00DD00A3"/>
    <w:rsid w:val="00DD02BF"/>
    <w:rsid w:val="00DD6033"/>
    <w:rsid w:val="00DD650E"/>
    <w:rsid w:val="00DE16A6"/>
    <w:rsid w:val="00DE282B"/>
    <w:rsid w:val="00DE4F05"/>
    <w:rsid w:val="00DE520A"/>
    <w:rsid w:val="00DE67A5"/>
    <w:rsid w:val="00DE72FF"/>
    <w:rsid w:val="00DE75D9"/>
    <w:rsid w:val="00DF0882"/>
    <w:rsid w:val="00DF0D9A"/>
    <w:rsid w:val="00DF16B7"/>
    <w:rsid w:val="00DF56AA"/>
    <w:rsid w:val="00DF5D75"/>
    <w:rsid w:val="00DF7665"/>
    <w:rsid w:val="00DF7EF1"/>
    <w:rsid w:val="00E00959"/>
    <w:rsid w:val="00E0151F"/>
    <w:rsid w:val="00E01617"/>
    <w:rsid w:val="00E03B5B"/>
    <w:rsid w:val="00E03F43"/>
    <w:rsid w:val="00E04A24"/>
    <w:rsid w:val="00E058BD"/>
    <w:rsid w:val="00E063D0"/>
    <w:rsid w:val="00E066A2"/>
    <w:rsid w:val="00E06990"/>
    <w:rsid w:val="00E074C0"/>
    <w:rsid w:val="00E117EA"/>
    <w:rsid w:val="00E11DE2"/>
    <w:rsid w:val="00E11FA4"/>
    <w:rsid w:val="00E12DA2"/>
    <w:rsid w:val="00E136A3"/>
    <w:rsid w:val="00E13824"/>
    <w:rsid w:val="00E159EA"/>
    <w:rsid w:val="00E1648A"/>
    <w:rsid w:val="00E22CD5"/>
    <w:rsid w:val="00E276C8"/>
    <w:rsid w:val="00E276D5"/>
    <w:rsid w:val="00E31D30"/>
    <w:rsid w:val="00E322B6"/>
    <w:rsid w:val="00E35EB7"/>
    <w:rsid w:val="00E36318"/>
    <w:rsid w:val="00E375E2"/>
    <w:rsid w:val="00E37E13"/>
    <w:rsid w:val="00E44A93"/>
    <w:rsid w:val="00E45096"/>
    <w:rsid w:val="00E45FD0"/>
    <w:rsid w:val="00E46762"/>
    <w:rsid w:val="00E47EA2"/>
    <w:rsid w:val="00E51516"/>
    <w:rsid w:val="00E53B97"/>
    <w:rsid w:val="00E5551A"/>
    <w:rsid w:val="00E578C4"/>
    <w:rsid w:val="00E57B4C"/>
    <w:rsid w:val="00E60B05"/>
    <w:rsid w:val="00E628DD"/>
    <w:rsid w:val="00E6595A"/>
    <w:rsid w:val="00E70D65"/>
    <w:rsid w:val="00E7172F"/>
    <w:rsid w:val="00E718C4"/>
    <w:rsid w:val="00E73E0F"/>
    <w:rsid w:val="00E743AA"/>
    <w:rsid w:val="00E7480C"/>
    <w:rsid w:val="00E74E1C"/>
    <w:rsid w:val="00E762E7"/>
    <w:rsid w:val="00E7703F"/>
    <w:rsid w:val="00E80BC9"/>
    <w:rsid w:val="00E80D5B"/>
    <w:rsid w:val="00E832A8"/>
    <w:rsid w:val="00E83843"/>
    <w:rsid w:val="00E83DF7"/>
    <w:rsid w:val="00E8411A"/>
    <w:rsid w:val="00E878BD"/>
    <w:rsid w:val="00E925C7"/>
    <w:rsid w:val="00E953A2"/>
    <w:rsid w:val="00E9714F"/>
    <w:rsid w:val="00E97B30"/>
    <w:rsid w:val="00EA04CB"/>
    <w:rsid w:val="00EA0F95"/>
    <w:rsid w:val="00EA4E34"/>
    <w:rsid w:val="00EA5217"/>
    <w:rsid w:val="00EA6264"/>
    <w:rsid w:val="00EA7582"/>
    <w:rsid w:val="00EA7E53"/>
    <w:rsid w:val="00EB016B"/>
    <w:rsid w:val="00EB07D8"/>
    <w:rsid w:val="00EB1CBB"/>
    <w:rsid w:val="00EB4A20"/>
    <w:rsid w:val="00EB586C"/>
    <w:rsid w:val="00EB6536"/>
    <w:rsid w:val="00EB6F48"/>
    <w:rsid w:val="00EC061E"/>
    <w:rsid w:val="00EC092C"/>
    <w:rsid w:val="00EC37F3"/>
    <w:rsid w:val="00EC4CD3"/>
    <w:rsid w:val="00EC4E05"/>
    <w:rsid w:val="00EC7F52"/>
    <w:rsid w:val="00ED0CE0"/>
    <w:rsid w:val="00ED24AA"/>
    <w:rsid w:val="00ED4AC5"/>
    <w:rsid w:val="00ED62CB"/>
    <w:rsid w:val="00ED6771"/>
    <w:rsid w:val="00ED72AB"/>
    <w:rsid w:val="00EE02AB"/>
    <w:rsid w:val="00EE3D0B"/>
    <w:rsid w:val="00EE55BF"/>
    <w:rsid w:val="00EE5E13"/>
    <w:rsid w:val="00EE6D0C"/>
    <w:rsid w:val="00EE6F22"/>
    <w:rsid w:val="00EE773E"/>
    <w:rsid w:val="00EE7956"/>
    <w:rsid w:val="00EF0E13"/>
    <w:rsid w:val="00EF1207"/>
    <w:rsid w:val="00EF53C9"/>
    <w:rsid w:val="00EF5B47"/>
    <w:rsid w:val="00F0091B"/>
    <w:rsid w:val="00F02786"/>
    <w:rsid w:val="00F068A3"/>
    <w:rsid w:val="00F102A4"/>
    <w:rsid w:val="00F10CCF"/>
    <w:rsid w:val="00F1330E"/>
    <w:rsid w:val="00F13CD2"/>
    <w:rsid w:val="00F15039"/>
    <w:rsid w:val="00F22F95"/>
    <w:rsid w:val="00F231A6"/>
    <w:rsid w:val="00F237B2"/>
    <w:rsid w:val="00F247F8"/>
    <w:rsid w:val="00F274B9"/>
    <w:rsid w:val="00F3069B"/>
    <w:rsid w:val="00F3198C"/>
    <w:rsid w:val="00F31DEE"/>
    <w:rsid w:val="00F31F9E"/>
    <w:rsid w:val="00F32C8D"/>
    <w:rsid w:val="00F33E6F"/>
    <w:rsid w:val="00F33E93"/>
    <w:rsid w:val="00F368B4"/>
    <w:rsid w:val="00F37777"/>
    <w:rsid w:val="00F4623F"/>
    <w:rsid w:val="00F46F48"/>
    <w:rsid w:val="00F507FA"/>
    <w:rsid w:val="00F523F3"/>
    <w:rsid w:val="00F52C8A"/>
    <w:rsid w:val="00F54F72"/>
    <w:rsid w:val="00F553B8"/>
    <w:rsid w:val="00F56058"/>
    <w:rsid w:val="00F56C99"/>
    <w:rsid w:val="00F60756"/>
    <w:rsid w:val="00F70888"/>
    <w:rsid w:val="00F71620"/>
    <w:rsid w:val="00F73534"/>
    <w:rsid w:val="00F73AD8"/>
    <w:rsid w:val="00F742A8"/>
    <w:rsid w:val="00F746DA"/>
    <w:rsid w:val="00F751E6"/>
    <w:rsid w:val="00F753F6"/>
    <w:rsid w:val="00F75A9F"/>
    <w:rsid w:val="00F75C19"/>
    <w:rsid w:val="00F76DD5"/>
    <w:rsid w:val="00F76E4C"/>
    <w:rsid w:val="00F8061E"/>
    <w:rsid w:val="00F80753"/>
    <w:rsid w:val="00F8106C"/>
    <w:rsid w:val="00F818D5"/>
    <w:rsid w:val="00F83094"/>
    <w:rsid w:val="00F85EB5"/>
    <w:rsid w:val="00F870DD"/>
    <w:rsid w:val="00F904E3"/>
    <w:rsid w:val="00F91B32"/>
    <w:rsid w:val="00F938D9"/>
    <w:rsid w:val="00F9441F"/>
    <w:rsid w:val="00F97AE6"/>
    <w:rsid w:val="00FA0001"/>
    <w:rsid w:val="00FA068C"/>
    <w:rsid w:val="00FA18F5"/>
    <w:rsid w:val="00FA1B81"/>
    <w:rsid w:val="00FA3597"/>
    <w:rsid w:val="00FA41CA"/>
    <w:rsid w:val="00FA4629"/>
    <w:rsid w:val="00FA4938"/>
    <w:rsid w:val="00FA4CE9"/>
    <w:rsid w:val="00FA6EBF"/>
    <w:rsid w:val="00FA7D6E"/>
    <w:rsid w:val="00FB0C7C"/>
    <w:rsid w:val="00FB1E7C"/>
    <w:rsid w:val="00FB5D88"/>
    <w:rsid w:val="00FB7D00"/>
    <w:rsid w:val="00FC06A2"/>
    <w:rsid w:val="00FC2F71"/>
    <w:rsid w:val="00FC3003"/>
    <w:rsid w:val="00FC46FC"/>
    <w:rsid w:val="00FC5270"/>
    <w:rsid w:val="00FC5AB5"/>
    <w:rsid w:val="00FC5BAA"/>
    <w:rsid w:val="00FC5F0E"/>
    <w:rsid w:val="00FC7B3A"/>
    <w:rsid w:val="00FC7D4C"/>
    <w:rsid w:val="00FD060E"/>
    <w:rsid w:val="00FD0A2B"/>
    <w:rsid w:val="00FD2B0B"/>
    <w:rsid w:val="00FD5060"/>
    <w:rsid w:val="00FD7327"/>
    <w:rsid w:val="00FD7373"/>
    <w:rsid w:val="00FD7BFB"/>
    <w:rsid w:val="00FD7F06"/>
    <w:rsid w:val="00FE1290"/>
    <w:rsid w:val="00FE1B76"/>
    <w:rsid w:val="00FE1DC0"/>
    <w:rsid w:val="00FE3931"/>
    <w:rsid w:val="00FF042D"/>
    <w:rsid w:val="00FF267C"/>
    <w:rsid w:val="00FF3A72"/>
    <w:rsid w:val="00FF4AB1"/>
    <w:rsid w:val="00FF67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26641"/>
    <w:pPr>
      <w:suppressAutoHyphens/>
      <w:spacing w:after="0" w:line="240" w:lineRule="auto"/>
    </w:pPr>
    <w:rPr>
      <w:rFonts w:ascii="Times New Roman" w:eastAsia="Times New Roman" w:hAnsi="Times New Roman" w:cs="Times New Roman"/>
      <w:sz w:val="24"/>
      <w:szCs w:val="24"/>
      <w:lang w:val="lt-LT" w:eastAsia="ar-SA"/>
    </w:rPr>
  </w:style>
  <w:style w:type="paragraph" w:styleId="Antrat1">
    <w:name w:val="heading 1"/>
    <w:basedOn w:val="prastasis"/>
    <w:next w:val="prastasis"/>
    <w:link w:val="Antrat1Diagrama"/>
    <w:uiPriority w:val="9"/>
    <w:qFormat/>
    <w:rsid w:val="007277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semiHidden/>
    <w:unhideWhenUsed/>
    <w:qFormat/>
    <w:rsid w:val="005D0F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5D0FB1"/>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5D0FB1"/>
    <w:pPr>
      <w:keepNext/>
      <w:numPr>
        <w:ilvl w:val="3"/>
        <w:numId w:val="4"/>
      </w:numPr>
      <w:suppressAutoHyphens w:val="0"/>
      <w:spacing w:before="240" w:after="60"/>
      <w:outlineLvl w:val="3"/>
    </w:pPr>
    <w:rPr>
      <w:b/>
      <w:bCs/>
      <w:sz w:val="28"/>
      <w:szCs w:val="28"/>
      <w:lang w:val="en-US" w:eastAsia="lt-LT"/>
    </w:rPr>
  </w:style>
  <w:style w:type="paragraph" w:styleId="Antrat5">
    <w:name w:val="heading 5"/>
    <w:basedOn w:val="prastasis"/>
    <w:next w:val="prastasis"/>
    <w:link w:val="Antrat5Diagrama"/>
    <w:qFormat/>
    <w:rsid w:val="005D0FB1"/>
    <w:pPr>
      <w:numPr>
        <w:ilvl w:val="4"/>
        <w:numId w:val="4"/>
      </w:numPr>
      <w:suppressAutoHyphens w:val="0"/>
      <w:spacing w:before="240" w:after="60"/>
      <w:outlineLvl w:val="4"/>
    </w:pPr>
    <w:rPr>
      <w:b/>
      <w:bCs/>
      <w:i/>
      <w:iCs/>
      <w:sz w:val="26"/>
      <w:szCs w:val="26"/>
      <w:lang w:val="en-US" w:eastAsia="lt-LT"/>
    </w:rPr>
  </w:style>
  <w:style w:type="paragraph" w:styleId="Antrat6">
    <w:name w:val="heading 6"/>
    <w:basedOn w:val="prastasis"/>
    <w:next w:val="prastasis"/>
    <w:link w:val="Antrat6Diagrama"/>
    <w:qFormat/>
    <w:rsid w:val="005D0FB1"/>
    <w:pPr>
      <w:numPr>
        <w:ilvl w:val="5"/>
        <w:numId w:val="4"/>
      </w:numPr>
      <w:suppressAutoHyphens w:val="0"/>
      <w:spacing w:before="240" w:after="60"/>
      <w:outlineLvl w:val="5"/>
    </w:pPr>
    <w:rPr>
      <w:b/>
      <w:bCs/>
      <w:sz w:val="22"/>
      <w:szCs w:val="22"/>
      <w:lang w:val="en-US" w:eastAsia="lt-LT"/>
    </w:rPr>
  </w:style>
  <w:style w:type="paragraph" w:styleId="Antrat7">
    <w:name w:val="heading 7"/>
    <w:basedOn w:val="prastasis"/>
    <w:next w:val="prastasis"/>
    <w:link w:val="Antrat7Diagrama"/>
    <w:qFormat/>
    <w:rsid w:val="005D0FB1"/>
    <w:pPr>
      <w:numPr>
        <w:ilvl w:val="6"/>
        <w:numId w:val="4"/>
      </w:numPr>
      <w:suppressAutoHyphens w:val="0"/>
      <w:spacing w:before="240" w:after="60"/>
      <w:outlineLvl w:val="6"/>
    </w:pPr>
    <w:rPr>
      <w:lang w:val="en-US" w:eastAsia="lt-LT"/>
    </w:rPr>
  </w:style>
  <w:style w:type="paragraph" w:styleId="Antrat8">
    <w:name w:val="heading 8"/>
    <w:basedOn w:val="prastasis"/>
    <w:next w:val="prastasis"/>
    <w:link w:val="Antrat8Diagrama"/>
    <w:qFormat/>
    <w:rsid w:val="005D0FB1"/>
    <w:pPr>
      <w:numPr>
        <w:ilvl w:val="7"/>
        <w:numId w:val="4"/>
      </w:numPr>
      <w:suppressAutoHyphens w:val="0"/>
      <w:spacing w:before="240" w:after="60"/>
      <w:outlineLvl w:val="7"/>
    </w:pPr>
    <w:rPr>
      <w:i/>
      <w:iCs/>
      <w:lang w:val="en-US" w:eastAsia="lt-LT"/>
    </w:rPr>
  </w:style>
  <w:style w:type="paragraph" w:styleId="Antrat9">
    <w:name w:val="heading 9"/>
    <w:basedOn w:val="prastasis"/>
    <w:next w:val="prastasis"/>
    <w:link w:val="Antrat9Diagrama"/>
    <w:qFormat/>
    <w:rsid w:val="005D0FB1"/>
    <w:pPr>
      <w:numPr>
        <w:ilvl w:val="8"/>
        <w:numId w:val="4"/>
      </w:numPr>
      <w:suppressAutoHyphens w:val="0"/>
      <w:spacing w:before="240" w:after="60"/>
      <w:outlineLvl w:val="8"/>
    </w:pPr>
    <w:rPr>
      <w:rFonts w:ascii="Arial" w:hAnsi="Arial" w:cs="Arial"/>
      <w:sz w:val="22"/>
      <w:szCs w:val="22"/>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etarp1">
    <w:name w:val="Be tarpų1"/>
    <w:qFormat/>
    <w:rsid w:val="00285EB7"/>
    <w:pPr>
      <w:suppressAutoHyphens/>
      <w:spacing w:after="0" w:line="240" w:lineRule="auto"/>
    </w:pPr>
    <w:rPr>
      <w:rFonts w:ascii="Times New Roman" w:eastAsia="Times New Roman" w:hAnsi="Times New Roman" w:cs="Times New Roman"/>
      <w:sz w:val="24"/>
      <w:szCs w:val="24"/>
      <w:lang w:val="lt-LT" w:eastAsia="ar-SA"/>
    </w:rPr>
  </w:style>
  <w:style w:type="character" w:styleId="Hipersaitas">
    <w:name w:val="Hyperlink"/>
    <w:uiPriority w:val="99"/>
    <w:rsid w:val="00285EB7"/>
    <w:rPr>
      <w:color w:val="0000FF"/>
      <w:u w:val="single"/>
    </w:rPr>
  </w:style>
  <w:style w:type="paragraph" w:styleId="Antrats">
    <w:name w:val="header"/>
    <w:aliases w:val="Viršutinis kolontitulas Diagrama Diagrama Diagrama,Viršutinis kolontitulas Diagrama Diagrama,Viršutinis kolontitulas Diagrama Dia Diagrama Diagrama,Viršutinis kolontitulas Diagrama Dia Diagrama Diagrama Diagrama,Viršutinis kolontitulas1"/>
    <w:basedOn w:val="prastasis"/>
    <w:link w:val="AntratsDiagrama"/>
    <w:uiPriority w:val="99"/>
    <w:rsid w:val="00285EB7"/>
    <w:pPr>
      <w:tabs>
        <w:tab w:val="center" w:pos="4320"/>
        <w:tab w:val="right" w:pos="8640"/>
      </w:tabs>
    </w:pPr>
    <w:rPr>
      <w:szCs w:val="20"/>
      <w:lang w:val="en-US"/>
    </w:rPr>
  </w:style>
  <w:style w:type="character" w:customStyle="1" w:styleId="AntratsDiagrama">
    <w:name w:val="Antraštės Diagrama"/>
    <w:aliases w:val="Viršutinis kolontitulas Diagrama Diagrama Diagrama Diagrama,Viršutinis kolontitulas Diagrama Diagrama Diagrama1,Viršutinis kolontitulas Diagrama Dia Diagrama Diagrama Diagrama1,Viršutinis kolontitulas1 Diagrama"/>
    <w:basedOn w:val="Numatytasispastraiposriftas"/>
    <w:link w:val="Antrats"/>
    <w:uiPriority w:val="99"/>
    <w:rsid w:val="00285EB7"/>
    <w:rPr>
      <w:rFonts w:ascii="Times New Roman" w:eastAsia="Times New Roman" w:hAnsi="Times New Roman" w:cs="Times New Roman"/>
      <w:sz w:val="24"/>
      <w:szCs w:val="20"/>
      <w:lang w:eastAsia="ar-SA"/>
    </w:rPr>
  </w:style>
  <w:style w:type="paragraph" w:customStyle="1" w:styleId="Default">
    <w:name w:val="Default"/>
    <w:rsid w:val="00285EB7"/>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styleId="Pavadinimas">
    <w:name w:val="Title"/>
    <w:basedOn w:val="prastasis"/>
    <w:link w:val="PavadinimasDiagrama"/>
    <w:qFormat/>
    <w:rsid w:val="00285EB7"/>
    <w:pPr>
      <w:suppressAutoHyphens w:val="0"/>
      <w:jc w:val="center"/>
    </w:pPr>
    <w:rPr>
      <w:szCs w:val="20"/>
      <w:lang w:val="en-US" w:eastAsia="en-US"/>
    </w:rPr>
  </w:style>
  <w:style w:type="character" w:customStyle="1" w:styleId="PavadinimasDiagrama">
    <w:name w:val="Pavadinimas Diagrama"/>
    <w:basedOn w:val="Numatytasispastraiposriftas"/>
    <w:link w:val="Pavadinimas"/>
    <w:rsid w:val="00285EB7"/>
    <w:rPr>
      <w:rFonts w:ascii="Times New Roman" w:eastAsia="Times New Roman" w:hAnsi="Times New Roman" w:cs="Times New Roman"/>
      <w:sz w:val="24"/>
      <w:szCs w:val="20"/>
    </w:rPr>
  </w:style>
  <w:style w:type="paragraph" w:customStyle="1" w:styleId="Hyperlink1">
    <w:name w:val="Hyperlink1"/>
    <w:basedOn w:val="prastasis"/>
    <w:uiPriority w:val="99"/>
    <w:rsid w:val="00285EB7"/>
    <w:pPr>
      <w:autoSpaceDE w:val="0"/>
      <w:autoSpaceDN w:val="0"/>
      <w:adjustRightInd w:val="0"/>
      <w:spacing w:line="298" w:lineRule="auto"/>
      <w:ind w:firstLine="312"/>
      <w:jc w:val="both"/>
      <w:textAlignment w:val="center"/>
    </w:pPr>
    <w:rPr>
      <w:color w:val="000000"/>
      <w:sz w:val="20"/>
      <w:szCs w:val="20"/>
      <w:lang w:eastAsia="en-US"/>
    </w:rPr>
  </w:style>
  <w:style w:type="paragraph" w:styleId="Debesliotekstas">
    <w:name w:val="Balloon Text"/>
    <w:basedOn w:val="prastasis"/>
    <w:link w:val="DebesliotekstasDiagrama"/>
    <w:uiPriority w:val="99"/>
    <w:semiHidden/>
    <w:unhideWhenUsed/>
    <w:rsid w:val="00285E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85EB7"/>
    <w:rPr>
      <w:rFonts w:ascii="Tahoma" w:eastAsia="Times New Roman" w:hAnsi="Tahoma" w:cs="Tahoma"/>
      <w:sz w:val="16"/>
      <w:szCs w:val="16"/>
      <w:lang w:val="lt-LT" w:eastAsia="ar-SA"/>
    </w:rPr>
  </w:style>
  <w:style w:type="character" w:customStyle="1" w:styleId="Antrat4Diagrama">
    <w:name w:val="Antraštė 4 Diagrama"/>
    <w:basedOn w:val="Numatytasispastraiposriftas"/>
    <w:link w:val="Antrat4"/>
    <w:rsid w:val="005D0FB1"/>
    <w:rPr>
      <w:rFonts w:ascii="Times New Roman" w:eastAsia="Times New Roman" w:hAnsi="Times New Roman" w:cs="Times New Roman"/>
      <w:b/>
      <w:bCs/>
      <w:sz w:val="28"/>
      <w:szCs w:val="28"/>
      <w:lang w:eastAsia="lt-LT"/>
    </w:rPr>
  </w:style>
  <w:style w:type="character" w:customStyle="1" w:styleId="Antrat5Diagrama">
    <w:name w:val="Antraštė 5 Diagrama"/>
    <w:basedOn w:val="Numatytasispastraiposriftas"/>
    <w:link w:val="Antrat5"/>
    <w:rsid w:val="005D0FB1"/>
    <w:rPr>
      <w:rFonts w:ascii="Times New Roman" w:eastAsia="Times New Roman" w:hAnsi="Times New Roman" w:cs="Times New Roman"/>
      <w:b/>
      <w:bCs/>
      <w:i/>
      <w:iCs/>
      <w:sz w:val="26"/>
      <w:szCs w:val="26"/>
      <w:lang w:eastAsia="lt-LT"/>
    </w:rPr>
  </w:style>
  <w:style w:type="character" w:customStyle="1" w:styleId="Antrat6Diagrama">
    <w:name w:val="Antraštė 6 Diagrama"/>
    <w:basedOn w:val="Numatytasispastraiposriftas"/>
    <w:link w:val="Antrat6"/>
    <w:rsid w:val="005D0FB1"/>
    <w:rPr>
      <w:rFonts w:ascii="Times New Roman" w:eastAsia="Times New Roman" w:hAnsi="Times New Roman" w:cs="Times New Roman"/>
      <w:b/>
      <w:bCs/>
      <w:lang w:eastAsia="lt-LT"/>
    </w:rPr>
  </w:style>
  <w:style w:type="character" w:customStyle="1" w:styleId="Antrat7Diagrama">
    <w:name w:val="Antraštė 7 Diagrama"/>
    <w:basedOn w:val="Numatytasispastraiposriftas"/>
    <w:link w:val="Antrat7"/>
    <w:rsid w:val="005D0FB1"/>
    <w:rPr>
      <w:rFonts w:ascii="Times New Roman" w:eastAsia="Times New Roman" w:hAnsi="Times New Roman" w:cs="Times New Roman"/>
      <w:sz w:val="24"/>
      <w:szCs w:val="24"/>
      <w:lang w:eastAsia="lt-LT"/>
    </w:rPr>
  </w:style>
  <w:style w:type="character" w:customStyle="1" w:styleId="Antrat8Diagrama">
    <w:name w:val="Antraštė 8 Diagrama"/>
    <w:basedOn w:val="Numatytasispastraiposriftas"/>
    <w:link w:val="Antrat8"/>
    <w:rsid w:val="005D0FB1"/>
    <w:rPr>
      <w:rFonts w:ascii="Times New Roman" w:eastAsia="Times New Roman" w:hAnsi="Times New Roman" w:cs="Times New Roman"/>
      <w:i/>
      <w:iCs/>
      <w:sz w:val="24"/>
      <w:szCs w:val="24"/>
      <w:lang w:eastAsia="lt-LT"/>
    </w:rPr>
  </w:style>
  <w:style w:type="character" w:customStyle="1" w:styleId="Antrat9Diagrama">
    <w:name w:val="Antraštė 9 Diagrama"/>
    <w:basedOn w:val="Numatytasispastraiposriftas"/>
    <w:link w:val="Antrat9"/>
    <w:rsid w:val="005D0FB1"/>
    <w:rPr>
      <w:rFonts w:ascii="Arial" w:eastAsia="Times New Roman" w:hAnsi="Arial" w:cs="Arial"/>
      <w:lang w:eastAsia="lt-LT"/>
    </w:rPr>
  </w:style>
  <w:style w:type="paragraph" w:customStyle="1" w:styleId="1Antrat">
    <w:name w:val="1.Antraštė"/>
    <w:basedOn w:val="Antrat2"/>
    <w:next w:val="Antrat2"/>
    <w:autoRedefine/>
    <w:rsid w:val="005D0FB1"/>
    <w:pPr>
      <w:keepLines w:val="0"/>
      <w:numPr>
        <w:numId w:val="4"/>
      </w:numPr>
      <w:suppressAutoHyphens w:val="0"/>
      <w:spacing w:before="240" w:after="240"/>
    </w:pPr>
    <w:rPr>
      <w:rFonts w:ascii="Times New Roman" w:eastAsia="Times New Roman" w:hAnsi="Times New Roman" w:cs="Times New Roman"/>
      <w:caps/>
      <w:color w:val="666699"/>
      <w:sz w:val="36"/>
      <w:szCs w:val="36"/>
      <w:lang w:eastAsia="en-US"/>
    </w:rPr>
  </w:style>
  <w:style w:type="paragraph" w:customStyle="1" w:styleId="11Antratmm">
    <w:name w:val="1.1 Antraštė mm"/>
    <w:basedOn w:val="Antrat3"/>
    <w:next w:val="Antrat3"/>
    <w:rsid w:val="005D0FB1"/>
    <w:pPr>
      <w:keepLines w:val="0"/>
      <w:numPr>
        <w:ilvl w:val="1"/>
        <w:numId w:val="4"/>
      </w:numPr>
      <w:suppressAutoHyphens w:val="0"/>
      <w:spacing w:before="360" w:after="240"/>
      <w:ind w:left="1417" w:hanging="697"/>
    </w:pPr>
    <w:rPr>
      <w:rFonts w:ascii="Times New Roman" w:eastAsia="Times New Roman" w:hAnsi="Times New Roman" w:cs="Arial"/>
      <w:b w:val="0"/>
      <w:bCs w:val="0"/>
      <w:color w:val="666699"/>
      <w:sz w:val="32"/>
      <w:szCs w:val="32"/>
      <w:lang w:eastAsia="lt-LT"/>
    </w:rPr>
  </w:style>
  <w:style w:type="paragraph" w:customStyle="1" w:styleId="1AntratNevisosdidiosiosraids">
    <w:name w:val="1.Antraštė Ne visos didžiosios raidės"/>
    <w:basedOn w:val="1Antrat"/>
    <w:rsid w:val="005D0FB1"/>
    <w:pPr>
      <w:spacing w:before="480"/>
      <w:ind w:left="1276"/>
    </w:pPr>
    <w:rPr>
      <w:caps w:val="0"/>
    </w:rPr>
  </w:style>
  <w:style w:type="paragraph" w:customStyle="1" w:styleId="111Antrat">
    <w:name w:val="1.1.1. Antraštė"/>
    <w:basedOn w:val="Antrat3"/>
    <w:rsid w:val="005D0FB1"/>
    <w:pPr>
      <w:keepLines w:val="0"/>
      <w:numPr>
        <w:ilvl w:val="2"/>
        <w:numId w:val="4"/>
      </w:numPr>
      <w:tabs>
        <w:tab w:val="clear" w:pos="720"/>
        <w:tab w:val="num" w:pos="1560"/>
      </w:tabs>
      <w:suppressAutoHyphens w:val="0"/>
      <w:spacing w:before="240" w:after="120"/>
      <w:ind w:left="1559" w:hanging="839"/>
    </w:pPr>
    <w:rPr>
      <w:rFonts w:ascii="Times New Roman" w:eastAsia="Times New Roman" w:hAnsi="Times New Roman" w:cs="Arial"/>
      <w:color w:val="666699"/>
      <w:sz w:val="28"/>
      <w:szCs w:val="26"/>
      <w:lang w:eastAsia="lt-LT"/>
    </w:rPr>
  </w:style>
  <w:style w:type="character" w:customStyle="1" w:styleId="Antrat2Diagrama">
    <w:name w:val="Antraštė 2 Diagrama"/>
    <w:basedOn w:val="Numatytasispastraiposriftas"/>
    <w:link w:val="Antrat2"/>
    <w:uiPriority w:val="9"/>
    <w:semiHidden/>
    <w:rsid w:val="005D0FB1"/>
    <w:rPr>
      <w:rFonts w:asciiTheme="majorHAnsi" w:eastAsiaTheme="majorEastAsia" w:hAnsiTheme="majorHAnsi" w:cstheme="majorBidi"/>
      <w:b/>
      <w:bCs/>
      <w:color w:val="4F81BD" w:themeColor="accent1"/>
      <w:sz w:val="26"/>
      <w:szCs w:val="26"/>
      <w:lang w:val="lt-LT" w:eastAsia="ar-SA"/>
    </w:rPr>
  </w:style>
  <w:style w:type="character" w:customStyle="1" w:styleId="Antrat3Diagrama">
    <w:name w:val="Antraštė 3 Diagrama"/>
    <w:basedOn w:val="Numatytasispastraiposriftas"/>
    <w:link w:val="Antrat3"/>
    <w:uiPriority w:val="9"/>
    <w:rsid w:val="005D0FB1"/>
    <w:rPr>
      <w:rFonts w:asciiTheme="majorHAnsi" w:eastAsiaTheme="majorEastAsia" w:hAnsiTheme="majorHAnsi" w:cstheme="majorBidi"/>
      <w:b/>
      <w:bCs/>
      <w:color w:val="4F81BD" w:themeColor="accent1"/>
      <w:sz w:val="24"/>
      <w:szCs w:val="24"/>
      <w:lang w:val="lt-LT" w:eastAsia="ar-SA"/>
    </w:rPr>
  </w:style>
  <w:style w:type="paragraph" w:styleId="Sraopastraipa">
    <w:name w:val="List Paragraph"/>
    <w:basedOn w:val="prastasis"/>
    <w:uiPriority w:val="34"/>
    <w:qFormat/>
    <w:rsid w:val="005D0FB1"/>
    <w:pPr>
      <w:ind w:left="720"/>
      <w:contextualSpacing/>
    </w:pPr>
  </w:style>
  <w:style w:type="paragraph" w:customStyle="1" w:styleId="Vertinimas">
    <w:name w:val="Vertinimas"/>
    <w:basedOn w:val="Tekstoblokas"/>
    <w:rsid w:val="005D0FB1"/>
    <w:pPr>
      <w:pBdr>
        <w:top w:val="none" w:sz="0" w:space="0" w:color="auto"/>
        <w:left w:val="single" w:sz="36" w:space="4" w:color="666699"/>
        <w:bottom w:val="none" w:sz="0" w:space="0" w:color="auto"/>
        <w:right w:val="none" w:sz="0" w:space="0" w:color="auto"/>
      </w:pBdr>
      <w:shd w:val="clear" w:color="auto" w:fill="C0C0C0"/>
      <w:suppressAutoHyphens w:val="0"/>
      <w:spacing w:line="360" w:lineRule="auto"/>
      <w:ind w:left="1077" w:right="0"/>
      <w:jc w:val="both"/>
    </w:pPr>
    <w:rPr>
      <w:rFonts w:ascii="Times New Roman" w:eastAsia="Times New Roman" w:hAnsi="Times New Roman" w:cs="Times New Roman"/>
      <w:i w:val="0"/>
      <w:iCs w:val="0"/>
      <w:color w:val="auto"/>
      <w:szCs w:val="20"/>
      <w:lang w:eastAsia="en-US"/>
    </w:rPr>
  </w:style>
  <w:style w:type="paragraph" w:styleId="Tekstoblokas">
    <w:name w:val="Block Text"/>
    <w:basedOn w:val="prastasis"/>
    <w:uiPriority w:val="99"/>
    <w:semiHidden/>
    <w:unhideWhenUsed/>
    <w:rsid w:val="005D0FB1"/>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styleId="Puslapioinaosnuoroda">
    <w:name w:val="footnote reference"/>
    <w:aliases w:val="Footnote symbol"/>
    <w:uiPriority w:val="99"/>
    <w:rsid w:val="004D2E26"/>
    <w:rPr>
      <w:vertAlign w:val="superscript"/>
    </w:rPr>
  </w:style>
  <w:style w:type="paragraph" w:customStyle="1" w:styleId="Sraopastraipa1">
    <w:name w:val="Sąrašo pastraipa1"/>
    <w:basedOn w:val="prastasis"/>
    <w:uiPriority w:val="34"/>
    <w:qFormat/>
    <w:rsid w:val="00842216"/>
    <w:pPr>
      <w:suppressAutoHyphens w:val="0"/>
      <w:ind w:left="720"/>
    </w:pPr>
    <w:rPr>
      <w:noProof/>
      <w:lang w:eastAsia="lt-LT"/>
    </w:rPr>
  </w:style>
  <w:style w:type="paragraph" w:customStyle="1" w:styleId="Saraopastraipa">
    <w:name w:val="Sarašo pastraipa"/>
    <w:basedOn w:val="Default"/>
    <w:next w:val="Default"/>
    <w:uiPriority w:val="99"/>
    <w:rsid w:val="000C35A4"/>
    <w:rPr>
      <w:color w:val="auto"/>
      <w:lang w:val="en-US" w:eastAsia="en-US"/>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
    <w:basedOn w:val="prastasis"/>
    <w:link w:val="PuslapioinaostekstasDiagrama"/>
    <w:rsid w:val="00E8411A"/>
    <w:rPr>
      <w:sz w:val="20"/>
      <w:szCs w:val="20"/>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basedOn w:val="Numatytasispastraiposriftas"/>
    <w:link w:val="Puslapioinaostekstas"/>
    <w:rsid w:val="00E8411A"/>
    <w:rPr>
      <w:rFonts w:ascii="Times New Roman" w:eastAsia="Times New Roman" w:hAnsi="Times New Roman" w:cs="Times New Roman"/>
      <w:sz w:val="20"/>
      <w:szCs w:val="20"/>
      <w:lang w:val="lt-LT" w:eastAsia="ar-SA"/>
    </w:rPr>
  </w:style>
  <w:style w:type="character" w:customStyle="1" w:styleId="datametai">
    <w:name w:val="datametai"/>
    <w:basedOn w:val="Numatytasispastraiposriftas"/>
    <w:rsid w:val="00E8411A"/>
  </w:style>
  <w:style w:type="character" w:customStyle="1" w:styleId="datadiena">
    <w:name w:val="datadiena"/>
    <w:basedOn w:val="Numatytasispastraiposriftas"/>
    <w:rsid w:val="00E8411A"/>
  </w:style>
  <w:style w:type="character" w:customStyle="1" w:styleId="statymonr">
    <w:name w:val="statymonr"/>
    <w:basedOn w:val="Numatytasispastraiposriftas"/>
    <w:rsid w:val="00E8411A"/>
  </w:style>
  <w:style w:type="paragraph" w:styleId="Porat">
    <w:name w:val="footer"/>
    <w:basedOn w:val="prastasis"/>
    <w:link w:val="PoratDiagrama"/>
    <w:uiPriority w:val="99"/>
    <w:unhideWhenUsed/>
    <w:rsid w:val="004D25C4"/>
    <w:pPr>
      <w:tabs>
        <w:tab w:val="center" w:pos="4680"/>
        <w:tab w:val="right" w:pos="9360"/>
      </w:tabs>
    </w:pPr>
  </w:style>
  <w:style w:type="character" w:customStyle="1" w:styleId="PoratDiagrama">
    <w:name w:val="Poraštė Diagrama"/>
    <w:basedOn w:val="Numatytasispastraiposriftas"/>
    <w:link w:val="Porat"/>
    <w:uiPriority w:val="99"/>
    <w:rsid w:val="004D25C4"/>
    <w:rPr>
      <w:rFonts w:ascii="Times New Roman" w:eastAsia="Times New Roman" w:hAnsi="Times New Roman" w:cs="Times New Roman"/>
      <w:sz w:val="24"/>
      <w:szCs w:val="24"/>
      <w:lang w:val="lt-LT" w:eastAsia="ar-SA"/>
    </w:rPr>
  </w:style>
  <w:style w:type="paragraph" w:styleId="Pagrindinistekstas">
    <w:name w:val="Body Text"/>
    <w:basedOn w:val="prastasis"/>
    <w:link w:val="PagrindinistekstasDiagrama"/>
    <w:rsid w:val="008A2B0F"/>
    <w:pPr>
      <w:suppressAutoHyphens w:val="0"/>
      <w:jc w:val="center"/>
    </w:pPr>
    <w:rPr>
      <w:rFonts w:ascii="Arial" w:hAnsi="Arial"/>
      <w:b/>
      <w:bCs/>
      <w:sz w:val="22"/>
      <w:szCs w:val="20"/>
      <w:lang w:eastAsia="en-US"/>
    </w:rPr>
  </w:style>
  <w:style w:type="character" w:customStyle="1" w:styleId="PagrindinistekstasDiagrama">
    <w:name w:val="Pagrindinis tekstas Diagrama"/>
    <w:basedOn w:val="Numatytasispastraiposriftas"/>
    <w:link w:val="Pagrindinistekstas"/>
    <w:rsid w:val="008A2B0F"/>
    <w:rPr>
      <w:rFonts w:ascii="Arial" w:eastAsia="Times New Roman" w:hAnsi="Arial" w:cs="Times New Roman"/>
      <w:b/>
      <w:bCs/>
      <w:szCs w:val="20"/>
      <w:lang w:val="lt-LT"/>
    </w:rPr>
  </w:style>
  <w:style w:type="paragraph" w:styleId="Dokumentoinaostekstas">
    <w:name w:val="endnote text"/>
    <w:basedOn w:val="prastasis"/>
    <w:link w:val="DokumentoinaostekstasDiagrama"/>
    <w:uiPriority w:val="99"/>
    <w:semiHidden/>
    <w:unhideWhenUsed/>
    <w:rsid w:val="001B14FC"/>
    <w:rPr>
      <w:sz w:val="20"/>
      <w:szCs w:val="20"/>
    </w:rPr>
  </w:style>
  <w:style w:type="character" w:customStyle="1" w:styleId="DokumentoinaostekstasDiagrama">
    <w:name w:val="Dokumento išnašos tekstas Diagrama"/>
    <w:basedOn w:val="Numatytasispastraiposriftas"/>
    <w:link w:val="Dokumentoinaostekstas"/>
    <w:uiPriority w:val="99"/>
    <w:semiHidden/>
    <w:rsid w:val="001B14FC"/>
    <w:rPr>
      <w:rFonts w:ascii="Times New Roman" w:eastAsia="Times New Roman" w:hAnsi="Times New Roman" w:cs="Times New Roman"/>
      <w:sz w:val="20"/>
      <w:szCs w:val="20"/>
      <w:lang w:val="lt-LT" w:eastAsia="ar-SA"/>
    </w:rPr>
  </w:style>
  <w:style w:type="character" w:styleId="Dokumentoinaosnumeris">
    <w:name w:val="endnote reference"/>
    <w:basedOn w:val="Numatytasispastraiposriftas"/>
    <w:uiPriority w:val="99"/>
    <w:semiHidden/>
    <w:unhideWhenUsed/>
    <w:rsid w:val="001B14FC"/>
    <w:rPr>
      <w:vertAlign w:val="superscript"/>
    </w:rPr>
  </w:style>
  <w:style w:type="table" w:styleId="Lentelstinklelis">
    <w:name w:val="Table Grid"/>
    <w:basedOn w:val="prastojilentel"/>
    <w:uiPriority w:val="59"/>
    <w:rsid w:val="006E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26">
    <w:name w:val="Font Style26"/>
    <w:basedOn w:val="Numatytasispastraiposriftas"/>
    <w:rsid w:val="00B764ED"/>
    <w:rPr>
      <w:rFonts w:ascii="Times New Roman" w:hAnsi="Times New Roman" w:cs="Times New Roman"/>
      <w:b/>
      <w:bCs/>
      <w:sz w:val="24"/>
      <w:szCs w:val="24"/>
    </w:rPr>
  </w:style>
  <w:style w:type="character" w:customStyle="1" w:styleId="clstextblackxxsmall">
    <w:name w:val="clstextblackxxsmall"/>
    <w:basedOn w:val="Numatytasispastraiposriftas"/>
    <w:rsid w:val="00702363"/>
  </w:style>
  <w:style w:type="paragraph" w:styleId="Pagrindiniotekstotrauka">
    <w:name w:val="Body Text Indent"/>
    <w:basedOn w:val="prastasis"/>
    <w:link w:val="PagrindiniotekstotraukaDiagrama"/>
    <w:uiPriority w:val="99"/>
    <w:semiHidden/>
    <w:unhideWhenUsed/>
    <w:rsid w:val="003309D1"/>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3309D1"/>
    <w:rPr>
      <w:rFonts w:ascii="Times New Roman" w:eastAsia="Times New Roman" w:hAnsi="Times New Roman" w:cs="Times New Roman"/>
      <w:sz w:val="24"/>
      <w:szCs w:val="24"/>
      <w:lang w:val="lt-LT" w:eastAsia="ar-SA"/>
    </w:rPr>
  </w:style>
  <w:style w:type="paragraph" w:customStyle="1" w:styleId="Tekstas">
    <w:name w:val="Tekstas"/>
    <w:basedOn w:val="prastasis"/>
    <w:link w:val="TekstasDiagrama"/>
    <w:rsid w:val="003309D1"/>
    <w:pPr>
      <w:tabs>
        <w:tab w:val="left" w:pos="1418"/>
      </w:tabs>
      <w:suppressAutoHyphens w:val="0"/>
      <w:spacing w:line="360" w:lineRule="auto"/>
      <w:ind w:firstLine="709"/>
      <w:jc w:val="both"/>
    </w:pPr>
    <w:rPr>
      <w:lang w:eastAsia="lt-LT"/>
    </w:rPr>
  </w:style>
  <w:style w:type="character" w:customStyle="1" w:styleId="TekstasDiagrama">
    <w:name w:val="Tekstas Diagrama"/>
    <w:basedOn w:val="Numatytasispastraiposriftas"/>
    <w:link w:val="Tekstas"/>
    <w:rsid w:val="003309D1"/>
    <w:rPr>
      <w:rFonts w:ascii="Times New Roman" w:eastAsia="Times New Roman" w:hAnsi="Times New Roman" w:cs="Times New Roman"/>
      <w:sz w:val="24"/>
      <w:szCs w:val="24"/>
      <w:lang w:val="lt-LT" w:eastAsia="lt-LT"/>
    </w:rPr>
  </w:style>
  <w:style w:type="character" w:customStyle="1" w:styleId="FootnoteTextChar2">
    <w:name w:val="Footnote Text Char2"/>
    <w:aliases w:val="Footnote Text Char1 Char,Footnote Text Char Char Char,Footnote Text Char1 Char Char Char,Footnote Text Char Char Char Char Char,Char Char Char Char Char,Footnote Text Char Char1 Char1 Char,Char Char Char Char Char Char Char1"/>
    <w:basedOn w:val="Numatytasispastraiposriftas"/>
    <w:semiHidden/>
    <w:locked/>
    <w:rsid w:val="00B564D9"/>
    <w:rPr>
      <w:color w:val="5F5F5F"/>
      <w:sz w:val="18"/>
    </w:rPr>
  </w:style>
  <w:style w:type="paragraph" w:styleId="prastasistinklapis">
    <w:name w:val="Normal (Web)"/>
    <w:basedOn w:val="prastasis"/>
    <w:uiPriority w:val="99"/>
    <w:unhideWhenUsed/>
    <w:rsid w:val="005C4DF1"/>
    <w:pPr>
      <w:suppressAutoHyphens w:val="0"/>
      <w:spacing w:before="100" w:beforeAutospacing="1" w:after="100" w:afterAutospacing="1"/>
    </w:pPr>
    <w:rPr>
      <w:rFonts w:eastAsia="Calibri"/>
      <w:lang w:eastAsia="lt-LT"/>
    </w:rPr>
  </w:style>
  <w:style w:type="paragraph" w:styleId="HTMLiankstoformatuotas">
    <w:name w:val="HTML Preformatted"/>
    <w:aliases w:val="HTML Preformatted Char Diagrama Diagrama,HTML iš anksto formatuotas1 Diagrama Diagrama Diagrama,HTML iš anksto formatuotas1 Diagrama Diagrama,HTML iš anksto formatuotas Diagrama Diagrama"/>
    <w:basedOn w:val="prastasis"/>
    <w:link w:val="HTMLiankstoformatuotasDiagrama"/>
    <w:unhideWhenUsed/>
    <w:rsid w:val="008B7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hAnsi="Courier New" w:cs="Courier New"/>
      <w:sz w:val="20"/>
      <w:szCs w:val="20"/>
      <w:lang w:val="en-US" w:eastAsia="en-US"/>
    </w:rPr>
  </w:style>
  <w:style w:type="character" w:customStyle="1" w:styleId="HTMLiankstoformatuotasDiagrama">
    <w:name w:val="HTML iš anksto formatuotas Diagrama"/>
    <w:aliases w:val="HTML Preformatted Char Diagrama Diagrama Diagrama,HTML iš anksto formatuotas1 Diagrama Diagrama Diagrama Diagrama,HTML iš anksto formatuotas1 Diagrama Diagrama Diagrama1"/>
    <w:basedOn w:val="Numatytasispastraiposriftas"/>
    <w:link w:val="HTMLiankstoformatuotas"/>
    <w:rsid w:val="008B72CF"/>
    <w:rPr>
      <w:rFonts w:ascii="Courier New" w:eastAsia="Times New Roman" w:hAnsi="Courier New" w:cs="Courier New"/>
      <w:sz w:val="20"/>
      <w:szCs w:val="20"/>
    </w:rPr>
  </w:style>
  <w:style w:type="character" w:customStyle="1" w:styleId="Antrat1Diagrama">
    <w:name w:val="Antraštė 1 Diagrama"/>
    <w:basedOn w:val="Numatytasispastraiposriftas"/>
    <w:link w:val="Antrat1"/>
    <w:uiPriority w:val="9"/>
    <w:rsid w:val="0072778C"/>
    <w:rPr>
      <w:rFonts w:asciiTheme="majorHAnsi" w:eastAsiaTheme="majorEastAsia" w:hAnsiTheme="majorHAnsi" w:cstheme="majorBidi"/>
      <w:b/>
      <w:bCs/>
      <w:color w:val="365F91" w:themeColor="accent1" w:themeShade="BF"/>
      <w:sz w:val="28"/>
      <w:szCs w:val="28"/>
      <w:lang w:val="lt-LT" w:eastAsia="ar-SA"/>
    </w:rPr>
  </w:style>
  <w:style w:type="paragraph" w:styleId="Betarp">
    <w:name w:val="No Spacing"/>
    <w:qFormat/>
    <w:rsid w:val="00A22199"/>
    <w:pPr>
      <w:suppressAutoHyphens/>
      <w:spacing w:after="0" w:line="240" w:lineRule="auto"/>
    </w:pPr>
    <w:rPr>
      <w:rFonts w:ascii="Times New Roman" w:eastAsia="Arial Unicode MS" w:hAnsi="Times New Roman" w:cs="font307"/>
      <w:kern w:val="1"/>
      <w:sz w:val="24"/>
      <w:szCs w:val="24"/>
      <w:lang w:val="lt-LT" w:eastAsia="ar-SA"/>
    </w:rPr>
  </w:style>
  <w:style w:type="paragraph" w:customStyle="1" w:styleId="BodyText1">
    <w:name w:val="Body Text1"/>
    <w:basedOn w:val="prastasis"/>
    <w:rsid w:val="00021C4E"/>
    <w:pPr>
      <w:autoSpaceDE w:val="0"/>
      <w:autoSpaceDN w:val="0"/>
      <w:adjustRightInd w:val="0"/>
      <w:spacing w:line="297" w:lineRule="auto"/>
      <w:ind w:firstLine="312"/>
      <w:jc w:val="both"/>
    </w:pPr>
    <w:rPr>
      <w:color w:val="00000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26641"/>
    <w:pPr>
      <w:suppressAutoHyphens/>
      <w:spacing w:after="0" w:line="240" w:lineRule="auto"/>
    </w:pPr>
    <w:rPr>
      <w:rFonts w:ascii="Times New Roman" w:eastAsia="Times New Roman" w:hAnsi="Times New Roman" w:cs="Times New Roman"/>
      <w:sz w:val="24"/>
      <w:szCs w:val="24"/>
      <w:lang w:val="lt-LT" w:eastAsia="ar-SA"/>
    </w:rPr>
  </w:style>
  <w:style w:type="paragraph" w:styleId="Antrat1">
    <w:name w:val="heading 1"/>
    <w:basedOn w:val="prastasis"/>
    <w:next w:val="prastasis"/>
    <w:link w:val="Antrat1Diagrama"/>
    <w:uiPriority w:val="9"/>
    <w:qFormat/>
    <w:rsid w:val="007277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semiHidden/>
    <w:unhideWhenUsed/>
    <w:qFormat/>
    <w:rsid w:val="005D0F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5D0FB1"/>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5D0FB1"/>
    <w:pPr>
      <w:keepNext/>
      <w:numPr>
        <w:ilvl w:val="3"/>
        <w:numId w:val="4"/>
      </w:numPr>
      <w:suppressAutoHyphens w:val="0"/>
      <w:spacing w:before="240" w:after="60"/>
      <w:outlineLvl w:val="3"/>
    </w:pPr>
    <w:rPr>
      <w:b/>
      <w:bCs/>
      <w:sz w:val="28"/>
      <w:szCs w:val="28"/>
      <w:lang w:val="en-US" w:eastAsia="lt-LT"/>
    </w:rPr>
  </w:style>
  <w:style w:type="paragraph" w:styleId="Antrat5">
    <w:name w:val="heading 5"/>
    <w:basedOn w:val="prastasis"/>
    <w:next w:val="prastasis"/>
    <w:link w:val="Antrat5Diagrama"/>
    <w:qFormat/>
    <w:rsid w:val="005D0FB1"/>
    <w:pPr>
      <w:numPr>
        <w:ilvl w:val="4"/>
        <w:numId w:val="4"/>
      </w:numPr>
      <w:suppressAutoHyphens w:val="0"/>
      <w:spacing w:before="240" w:after="60"/>
      <w:outlineLvl w:val="4"/>
    </w:pPr>
    <w:rPr>
      <w:b/>
      <w:bCs/>
      <w:i/>
      <w:iCs/>
      <w:sz w:val="26"/>
      <w:szCs w:val="26"/>
      <w:lang w:val="en-US" w:eastAsia="lt-LT"/>
    </w:rPr>
  </w:style>
  <w:style w:type="paragraph" w:styleId="Antrat6">
    <w:name w:val="heading 6"/>
    <w:basedOn w:val="prastasis"/>
    <w:next w:val="prastasis"/>
    <w:link w:val="Antrat6Diagrama"/>
    <w:qFormat/>
    <w:rsid w:val="005D0FB1"/>
    <w:pPr>
      <w:numPr>
        <w:ilvl w:val="5"/>
        <w:numId w:val="4"/>
      </w:numPr>
      <w:suppressAutoHyphens w:val="0"/>
      <w:spacing w:before="240" w:after="60"/>
      <w:outlineLvl w:val="5"/>
    </w:pPr>
    <w:rPr>
      <w:b/>
      <w:bCs/>
      <w:sz w:val="22"/>
      <w:szCs w:val="22"/>
      <w:lang w:val="en-US" w:eastAsia="lt-LT"/>
    </w:rPr>
  </w:style>
  <w:style w:type="paragraph" w:styleId="Antrat7">
    <w:name w:val="heading 7"/>
    <w:basedOn w:val="prastasis"/>
    <w:next w:val="prastasis"/>
    <w:link w:val="Antrat7Diagrama"/>
    <w:qFormat/>
    <w:rsid w:val="005D0FB1"/>
    <w:pPr>
      <w:numPr>
        <w:ilvl w:val="6"/>
        <w:numId w:val="4"/>
      </w:numPr>
      <w:suppressAutoHyphens w:val="0"/>
      <w:spacing w:before="240" w:after="60"/>
      <w:outlineLvl w:val="6"/>
    </w:pPr>
    <w:rPr>
      <w:lang w:val="en-US" w:eastAsia="lt-LT"/>
    </w:rPr>
  </w:style>
  <w:style w:type="paragraph" w:styleId="Antrat8">
    <w:name w:val="heading 8"/>
    <w:basedOn w:val="prastasis"/>
    <w:next w:val="prastasis"/>
    <w:link w:val="Antrat8Diagrama"/>
    <w:qFormat/>
    <w:rsid w:val="005D0FB1"/>
    <w:pPr>
      <w:numPr>
        <w:ilvl w:val="7"/>
        <w:numId w:val="4"/>
      </w:numPr>
      <w:suppressAutoHyphens w:val="0"/>
      <w:spacing w:before="240" w:after="60"/>
      <w:outlineLvl w:val="7"/>
    </w:pPr>
    <w:rPr>
      <w:i/>
      <w:iCs/>
      <w:lang w:val="en-US" w:eastAsia="lt-LT"/>
    </w:rPr>
  </w:style>
  <w:style w:type="paragraph" w:styleId="Antrat9">
    <w:name w:val="heading 9"/>
    <w:basedOn w:val="prastasis"/>
    <w:next w:val="prastasis"/>
    <w:link w:val="Antrat9Diagrama"/>
    <w:qFormat/>
    <w:rsid w:val="005D0FB1"/>
    <w:pPr>
      <w:numPr>
        <w:ilvl w:val="8"/>
        <w:numId w:val="4"/>
      </w:numPr>
      <w:suppressAutoHyphens w:val="0"/>
      <w:spacing w:before="240" w:after="60"/>
      <w:outlineLvl w:val="8"/>
    </w:pPr>
    <w:rPr>
      <w:rFonts w:ascii="Arial" w:hAnsi="Arial" w:cs="Arial"/>
      <w:sz w:val="22"/>
      <w:szCs w:val="22"/>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etarp1">
    <w:name w:val="Be tarpų1"/>
    <w:qFormat/>
    <w:rsid w:val="00285EB7"/>
    <w:pPr>
      <w:suppressAutoHyphens/>
      <w:spacing w:after="0" w:line="240" w:lineRule="auto"/>
    </w:pPr>
    <w:rPr>
      <w:rFonts w:ascii="Times New Roman" w:eastAsia="Times New Roman" w:hAnsi="Times New Roman" w:cs="Times New Roman"/>
      <w:sz w:val="24"/>
      <w:szCs w:val="24"/>
      <w:lang w:val="lt-LT" w:eastAsia="ar-SA"/>
    </w:rPr>
  </w:style>
  <w:style w:type="character" w:styleId="Hipersaitas">
    <w:name w:val="Hyperlink"/>
    <w:uiPriority w:val="99"/>
    <w:rsid w:val="00285EB7"/>
    <w:rPr>
      <w:color w:val="0000FF"/>
      <w:u w:val="single"/>
    </w:rPr>
  </w:style>
  <w:style w:type="paragraph" w:styleId="Antrats">
    <w:name w:val="header"/>
    <w:aliases w:val="Viršutinis kolontitulas Diagrama Diagrama Diagrama,Viršutinis kolontitulas Diagrama Diagrama,Viršutinis kolontitulas Diagrama Dia Diagrama Diagrama,Viršutinis kolontitulas Diagrama Dia Diagrama Diagrama Diagrama,Viršutinis kolontitulas1"/>
    <w:basedOn w:val="prastasis"/>
    <w:link w:val="AntratsDiagrama"/>
    <w:uiPriority w:val="99"/>
    <w:rsid w:val="00285EB7"/>
    <w:pPr>
      <w:tabs>
        <w:tab w:val="center" w:pos="4320"/>
        <w:tab w:val="right" w:pos="8640"/>
      </w:tabs>
    </w:pPr>
    <w:rPr>
      <w:szCs w:val="20"/>
      <w:lang w:val="en-US"/>
    </w:rPr>
  </w:style>
  <w:style w:type="character" w:customStyle="1" w:styleId="AntratsDiagrama">
    <w:name w:val="Antraštės Diagrama"/>
    <w:aliases w:val="Viršutinis kolontitulas Diagrama Diagrama Diagrama Diagrama,Viršutinis kolontitulas Diagrama Diagrama Diagrama1,Viršutinis kolontitulas Diagrama Dia Diagrama Diagrama Diagrama1,Viršutinis kolontitulas1 Diagrama"/>
    <w:basedOn w:val="Numatytasispastraiposriftas"/>
    <w:link w:val="Antrats"/>
    <w:uiPriority w:val="99"/>
    <w:rsid w:val="00285EB7"/>
    <w:rPr>
      <w:rFonts w:ascii="Times New Roman" w:eastAsia="Times New Roman" w:hAnsi="Times New Roman" w:cs="Times New Roman"/>
      <w:sz w:val="24"/>
      <w:szCs w:val="20"/>
      <w:lang w:eastAsia="ar-SA"/>
    </w:rPr>
  </w:style>
  <w:style w:type="paragraph" w:customStyle="1" w:styleId="Default">
    <w:name w:val="Default"/>
    <w:rsid w:val="00285EB7"/>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styleId="Pavadinimas">
    <w:name w:val="Title"/>
    <w:basedOn w:val="prastasis"/>
    <w:link w:val="PavadinimasDiagrama"/>
    <w:qFormat/>
    <w:rsid w:val="00285EB7"/>
    <w:pPr>
      <w:suppressAutoHyphens w:val="0"/>
      <w:jc w:val="center"/>
    </w:pPr>
    <w:rPr>
      <w:szCs w:val="20"/>
      <w:lang w:val="en-US" w:eastAsia="en-US"/>
    </w:rPr>
  </w:style>
  <w:style w:type="character" w:customStyle="1" w:styleId="PavadinimasDiagrama">
    <w:name w:val="Pavadinimas Diagrama"/>
    <w:basedOn w:val="Numatytasispastraiposriftas"/>
    <w:link w:val="Pavadinimas"/>
    <w:rsid w:val="00285EB7"/>
    <w:rPr>
      <w:rFonts w:ascii="Times New Roman" w:eastAsia="Times New Roman" w:hAnsi="Times New Roman" w:cs="Times New Roman"/>
      <w:sz w:val="24"/>
      <w:szCs w:val="20"/>
    </w:rPr>
  </w:style>
  <w:style w:type="paragraph" w:customStyle="1" w:styleId="Hyperlink1">
    <w:name w:val="Hyperlink1"/>
    <w:basedOn w:val="prastasis"/>
    <w:uiPriority w:val="99"/>
    <w:rsid w:val="00285EB7"/>
    <w:pPr>
      <w:autoSpaceDE w:val="0"/>
      <w:autoSpaceDN w:val="0"/>
      <w:adjustRightInd w:val="0"/>
      <w:spacing w:line="298" w:lineRule="auto"/>
      <w:ind w:firstLine="312"/>
      <w:jc w:val="both"/>
      <w:textAlignment w:val="center"/>
    </w:pPr>
    <w:rPr>
      <w:color w:val="000000"/>
      <w:sz w:val="20"/>
      <w:szCs w:val="20"/>
      <w:lang w:eastAsia="en-US"/>
    </w:rPr>
  </w:style>
  <w:style w:type="paragraph" w:styleId="Debesliotekstas">
    <w:name w:val="Balloon Text"/>
    <w:basedOn w:val="prastasis"/>
    <w:link w:val="DebesliotekstasDiagrama"/>
    <w:uiPriority w:val="99"/>
    <w:semiHidden/>
    <w:unhideWhenUsed/>
    <w:rsid w:val="00285E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85EB7"/>
    <w:rPr>
      <w:rFonts w:ascii="Tahoma" w:eastAsia="Times New Roman" w:hAnsi="Tahoma" w:cs="Tahoma"/>
      <w:sz w:val="16"/>
      <w:szCs w:val="16"/>
      <w:lang w:val="lt-LT" w:eastAsia="ar-SA"/>
    </w:rPr>
  </w:style>
  <w:style w:type="character" w:customStyle="1" w:styleId="Antrat4Diagrama">
    <w:name w:val="Antraštė 4 Diagrama"/>
    <w:basedOn w:val="Numatytasispastraiposriftas"/>
    <w:link w:val="Antrat4"/>
    <w:rsid w:val="005D0FB1"/>
    <w:rPr>
      <w:rFonts w:ascii="Times New Roman" w:eastAsia="Times New Roman" w:hAnsi="Times New Roman" w:cs="Times New Roman"/>
      <w:b/>
      <w:bCs/>
      <w:sz w:val="28"/>
      <w:szCs w:val="28"/>
      <w:lang w:eastAsia="lt-LT"/>
    </w:rPr>
  </w:style>
  <w:style w:type="character" w:customStyle="1" w:styleId="Antrat5Diagrama">
    <w:name w:val="Antraštė 5 Diagrama"/>
    <w:basedOn w:val="Numatytasispastraiposriftas"/>
    <w:link w:val="Antrat5"/>
    <w:rsid w:val="005D0FB1"/>
    <w:rPr>
      <w:rFonts w:ascii="Times New Roman" w:eastAsia="Times New Roman" w:hAnsi="Times New Roman" w:cs="Times New Roman"/>
      <w:b/>
      <w:bCs/>
      <w:i/>
      <w:iCs/>
      <w:sz w:val="26"/>
      <w:szCs w:val="26"/>
      <w:lang w:eastAsia="lt-LT"/>
    </w:rPr>
  </w:style>
  <w:style w:type="character" w:customStyle="1" w:styleId="Antrat6Diagrama">
    <w:name w:val="Antraštė 6 Diagrama"/>
    <w:basedOn w:val="Numatytasispastraiposriftas"/>
    <w:link w:val="Antrat6"/>
    <w:rsid w:val="005D0FB1"/>
    <w:rPr>
      <w:rFonts w:ascii="Times New Roman" w:eastAsia="Times New Roman" w:hAnsi="Times New Roman" w:cs="Times New Roman"/>
      <w:b/>
      <w:bCs/>
      <w:lang w:eastAsia="lt-LT"/>
    </w:rPr>
  </w:style>
  <w:style w:type="character" w:customStyle="1" w:styleId="Antrat7Diagrama">
    <w:name w:val="Antraštė 7 Diagrama"/>
    <w:basedOn w:val="Numatytasispastraiposriftas"/>
    <w:link w:val="Antrat7"/>
    <w:rsid w:val="005D0FB1"/>
    <w:rPr>
      <w:rFonts w:ascii="Times New Roman" w:eastAsia="Times New Roman" w:hAnsi="Times New Roman" w:cs="Times New Roman"/>
      <w:sz w:val="24"/>
      <w:szCs w:val="24"/>
      <w:lang w:eastAsia="lt-LT"/>
    </w:rPr>
  </w:style>
  <w:style w:type="character" w:customStyle="1" w:styleId="Antrat8Diagrama">
    <w:name w:val="Antraštė 8 Diagrama"/>
    <w:basedOn w:val="Numatytasispastraiposriftas"/>
    <w:link w:val="Antrat8"/>
    <w:rsid w:val="005D0FB1"/>
    <w:rPr>
      <w:rFonts w:ascii="Times New Roman" w:eastAsia="Times New Roman" w:hAnsi="Times New Roman" w:cs="Times New Roman"/>
      <w:i/>
      <w:iCs/>
      <w:sz w:val="24"/>
      <w:szCs w:val="24"/>
      <w:lang w:eastAsia="lt-LT"/>
    </w:rPr>
  </w:style>
  <w:style w:type="character" w:customStyle="1" w:styleId="Antrat9Diagrama">
    <w:name w:val="Antraštė 9 Diagrama"/>
    <w:basedOn w:val="Numatytasispastraiposriftas"/>
    <w:link w:val="Antrat9"/>
    <w:rsid w:val="005D0FB1"/>
    <w:rPr>
      <w:rFonts w:ascii="Arial" w:eastAsia="Times New Roman" w:hAnsi="Arial" w:cs="Arial"/>
      <w:lang w:eastAsia="lt-LT"/>
    </w:rPr>
  </w:style>
  <w:style w:type="paragraph" w:customStyle="1" w:styleId="1Antrat">
    <w:name w:val="1.Antraštė"/>
    <w:basedOn w:val="Antrat2"/>
    <w:next w:val="Antrat2"/>
    <w:autoRedefine/>
    <w:rsid w:val="005D0FB1"/>
    <w:pPr>
      <w:keepLines w:val="0"/>
      <w:numPr>
        <w:numId w:val="4"/>
      </w:numPr>
      <w:suppressAutoHyphens w:val="0"/>
      <w:spacing w:before="240" w:after="240"/>
    </w:pPr>
    <w:rPr>
      <w:rFonts w:ascii="Times New Roman" w:eastAsia="Times New Roman" w:hAnsi="Times New Roman" w:cs="Times New Roman"/>
      <w:caps/>
      <w:color w:val="666699"/>
      <w:sz w:val="36"/>
      <w:szCs w:val="36"/>
      <w:lang w:eastAsia="en-US"/>
    </w:rPr>
  </w:style>
  <w:style w:type="paragraph" w:customStyle="1" w:styleId="11Antratmm">
    <w:name w:val="1.1 Antraštė mm"/>
    <w:basedOn w:val="Antrat3"/>
    <w:next w:val="Antrat3"/>
    <w:rsid w:val="005D0FB1"/>
    <w:pPr>
      <w:keepLines w:val="0"/>
      <w:numPr>
        <w:ilvl w:val="1"/>
        <w:numId w:val="4"/>
      </w:numPr>
      <w:suppressAutoHyphens w:val="0"/>
      <w:spacing w:before="360" w:after="240"/>
      <w:ind w:left="1417" w:hanging="697"/>
    </w:pPr>
    <w:rPr>
      <w:rFonts w:ascii="Times New Roman" w:eastAsia="Times New Roman" w:hAnsi="Times New Roman" w:cs="Arial"/>
      <w:b w:val="0"/>
      <w:bCs w:val="0"/>
      <w:color w:val="666699"/>
      <w:sz w:val="32"/>
      <w:szCs w:val="32"/>
      <w:lang w:eastAsia="lt-LT"/>
    </w:rPr>
  </w:style>
  <w:style w:type="paragraph" w:customStyle="1" w:styleId="1AntratNevisosdidiosiosraids">
    <w:name w:val="1.Antraštė Ne visos didžiosios raidės"/>
    <w:basedOn w:val="1Antrat"/>
    <w:rsid w:val="005D0FB1"/>
    <w:pPr>
      <w:spacing w:before="480"/>
      <w:ind w:left="1276"/>
    </w:pPr>
    <w:rPr>
      <w:caps w:val="0"/>
    </w:rPr>
  </w:style>
  <w:style w:type="paragraph" w:customStyle="1" w:styleId="111Antrat">
    <w:name w:val="1.1.1. Antraštė"/>
    <w:basedOn w:val="Antrat3"/>
    <w:rsid w:val="005D0FB1"/>
    <w:pPr>
      <w:keepLines w:val="0"/>
      <w:numPr>
        <w:ilvl w:val="2"/>
        <w:numId w:val="4"/>
      </w:numPr>
      <w:tabs>
        <w:tab w:val="clear" w:pos="720"/>
        <w:tab w:val="num" w:pos="1560"/>
      </w:tabs>
      <w:suppressAutoHyphens w:val="0"/>
      <w:spacing w:before="240" w:after="120"/>
      <w:ind w:left="1559" w:hanging="839"/>
    </w:pPr>
    <w:rPr>
      <w:rFonts w:ascii="Times New Roman" w:eastAsia="Times New Roman" w:hAnsi="Times New Roman" w:cs="Arial"/>
      <w:color w:val="666699"/>
      <w:sz w:val="28"/>
      <w:szCs w:val="26"/>
      <w:lang w:eastAsia="lt-LT"/>
    </w:rPr>
  </w:style>
  <w:style w:type="character" w:customStyle="1" w:styleId="Antrat2Diagrama">
    <w:name w:val="Antraštė 2 Diagrama"/>
    <w:basedOn w:val="Numatytasispastraiposriftas"/>
    <w:link w:val="Antrat2"/>
    <w:uiPriority w:val="9"/>
    <w:semiHidden/>
    <w:rsid w:val="005D0FB1"/>
    <w:rPr>
      <w:rFonts w:asciiTheme="majorHAnsi" w:eastAsiaTheme="majorEastAsia" w:hAnsiTheme="majorHAnsi" w:cstheme="majorBidi"/>
      <w:b/>
      <w:bCs/>
      <w:color w:val="4F81BD" w:themeColor="accent1"/>
      <w:sz w:val="26"/>
      <w:szCs w:val="26"/>
      <w:lang w:val="lt-LT" w:eastAsia="ar-SA"/>
    </w:rPr>
  </w:style>
  <w:style w:type="character" w:customStyle="1" w:styleId="Antrat3Diagrama">
    <w:name w:val="Antraštė 3 Diagrama"/>
    <w:basedOn w:val="Numatytasispastraiposriftas"/>
    <w:link w:val="Antrat3"/>
    <w:uiPriority w:val="9"/>
    <w:rsid w:val="005D0FB1"/>
    <w:rPr>
      <w:rFonts w:asciiTheme="majorHAnsi" w:eastAsiaTheme="majorEastAsia" w:hAnsiTheme="majorHAnsi" w:cstheme="majorBidi"/>
      <w:b/>
      <w:bCs/>
      <w:color w:val="4F81BD" w:themeColor="accent1"/>
      <w:sz w:val="24"/>
      <w:szCs w:val="24"/>
      <w:lang w:val="lt-LT" w:eastAsia="ar-SA"/>
    </w:rPr>
  </w:style>
  <w:style w:type="paragraph" w:styleId="Sraopastraipa">
    <w:name w:val="List Paragraph"/>
    <w:basedOn w:val="prastasis"/>
    <w:uiPriority w:val="34"/>
    <w:qFormat/>
    <w:rsid w:val="005D0FB1"/>
    <w:pPr>
      <w:ind w:left="720"/>
      <w:contextualSpacing/>
    </w:pPr>
  </w:style>
  <w:style w:type="paragraph" w:customStyle="1" w:styleId="Vertinimas">
    <w:name w:val="Vertinimas"/>
    <w:basedOn w:val="Tekstoblokas"/>
    <w:rsid w:val="005D0FB1"/>
    <w:pPr>
      <w:pBdr>
        <w:top w:val="none" w:sz="0" w:space="0" w:color="auto"/>
        <w:left w:val="single" w:sz="36" w:space="4" w:color="666699"/>
        <w:bottom w:val="none" w:sz="0" w:space="0" w:color="auto"/>
        <w:right w:val="none" w:sz="0" w:space="0" w:color="auto"/>
      </w:pBdr>
      <w:shd w:val="clear" w:color="auto" w:fill="C0C0C0"/>
      <w:suppressAutoHyphens w:val="0"/>
      <w:spacing w:line="360" w:lineRule="auto"/>
      <w:ind w:left="1077" w:right="0"/>
      <w:jc w:val="both"/>
    </w:pPr>
    <w:rPr>
      <w:rFonts w:ascii="Times New Roman" w:eastAsia="Times New Roman" w:hAnsi="Times New Roman" w:cs="Times New Roman"/>
      <w:i w:val="0"/>
      <w:iCs w:val="0"/>
      <w:color w:val="auto"/>
      <w:szCs w:val="20"/>
      <w:lang w:eastAsia="en-US"/>
    </w:rPr>
  </w:style>
  <w:style w:type="paragraph" w:styleId="Tekstoblokas">
    <w:name w:val="Block Text"/>
    <w:basedOn w:val="prastasis"/>
    <w:uiPriority w:val="99"/>
    <w:semiHidden/>
    <w:unhideWhenUsed/>
    <w:rsid w:val="005D0FB1"/>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styleId="Puslapioinaosnuoroda">
    <w:name w:val="footnote reference"/>
    <w:aliases w:val="Footnote symbol"/>
    <w:uiPriority w:val="99"/>
    <w:rsid w:val="004D2E26"/>
    <w:rPr>
      <w:vertAlign w:val="superscript"/>
    </w:rPr>
  </w:style>
  <w:style w:type="paragraph" w:customStyle="1" w:styleId="Sraopastraipa1">
    <w:name w:val="Sąrašo pastraipa1"/>
    <w:basedOn w:val="prastasis"/>
    <w:uiPriority w:val="34"/>
    <w:qFormat/>
    <w:rsid w:val="00842216"/>
    <w:pPr>
      <w:suppressAutoHyphens w:val="0"/>
      <w:ind w:left="720"/>
    </w:pPr>
    <w:rPr>
      <w:noProof/>
      <w:lang w:eastAsia="lt-LT"/>
    </w:rPr>
  </w:style>
  <w:style w:type="paragraph" w:customStyle="1" w:styleId="Saraopastraipa">
    <w:name w:val="Sarašo pastraipa"/>
    <w:basedOn w:val="Default"/>
    <w:next w:val="Default"/>
    <w:uiPriority w:val="99"/>
    <w:rsid w:val="000C35A4"/>
    <w:rPr>
      <w:color w:val="auto"/>
      <w:lang w:val="en-US" w:eastAsia="en-US"/>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
    <w:basedOn w:val="prastasis"/>
    <w:link w:val="PuslapioinaostekstasDiagrama"/>
    <w:rsid w:val="00E8411A"/>
    <w:rPr>
      <w:sz w:val="20"/>
      <w:szCs w:val="20"/>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basedOn w:val="Numatytasispastraiposriftas"/>
    <w:link w:val="Puslapioinaostekstas"/>
    <w:rsid w:val="00E8411A"/>
    <w:rPr>
      <w:rFonts w:ascii="Times New Roman" w:eastAsia="Times New Roman" w:hAnsi="Times New Roman" w:cs="Times New Roman"/>
      <w:sz w:val="20"/>
      <w:szCs w:val="20"/>
      <w:lang w:val="lt-LT" w:eastAsia="ar-SA"/>
    </w:rPr>
  </w:style>
  <w:style w:type="character" w:customStyle="1" w:styleId="datametai">
    <w:name w:val="datametai"/>
    <w:basedOn w:val="Numatytasispastraiposriftas"/>
    <w:rsid w:val="00E8411A"/>
  </w:style>
  <w:style w:type="character" w:customStyle="1" w:styleId="datadiena">
    <w:name w:val="datadiena"/>
    <w:basedOn w:val="Numatytasispastraiposriftas"/>
    <w:rsid w:val="00E8411A"/>
  </w:style>
  <w:style w:type="character" w:customStyle="1" w:styleId="statymonr">
    <w:name w:val="statymonr"/>
    <w:basedOn w:val="Numatytasispastraiposriftas"/>
    <w:rsid w:val="00E8411A"/>
  </w:style>
  <w:style w:type="paragraph" w:styleId="Porat">
    <w:name w:val="footer"/>
    <w:basedOn w:val="prastasis"/>
    <w:link w:val="PoratDiagrama"/>
    <w:uiPriority w:val="99"/>
    <w:unhideWhenUsed/>
    <w:rsid w:val="004D25C4"/>
    <w:pPr>
      <w:tabs>
        <w:tab w:val="center" w:pos="4680"/>
        <w:tab w:val="right" w:pos="9360"/>
      </w:tabs>
    </w:pPr>
  </w:style>
  <w:style w:type="character" w:customStyle="1" w:styleId="PoratDiagrama">
    <w:name w:val="Poraštė Diagrama"/>
    <w:basedOn w:val="Numatytasispastraiposriftas"/>
    <w:link w:val="Porat"/>
    <w:uiPriority w:val="99"/>
    <w:rsid w:val="004D25C4"/>
    <w:rPr>
      <w:rFonts w:ascii="Times New Roman" w:eastAsia="Times New Roman" w:hAnsi="Times New Roman" w:cs="Times New Roman"/>
      <w:sz w:val="24"/>
      <w:szCs w:val="24"/>
      <w:lang w:val="lt-LT" w:eastAsia="ar-SA"/>
    </w:rPr>
  </w:style>
  <w:style w:type="paragraph" w:styleId="Pagrindinistekstas">
    <w:name w:val="Body Text"/>
    <w:basedOn w:val="prastasis"/>
    <w:link w:val="PagrindinistekstasDiagrama"/>
    <w:rsid w:val="008A2B0F"/>
    <w:pPr>
      <w:suppressAutoHyphens w:val="0"/>
      <w:jc w:val="center"/>
    </w:pPr>
    <w:rPr>
      <w:rFonts w:ascii="Arial" w:hAnsi="Arial"/>
      <w:b/>
      <w:bCs/>
      <w:sz w:val="22"/>
      <w:szCs w:val="20"/>
      <w:lang w:eastAsia="en-US"/>
    </w:rPr>
  </w:style>
  <w:style w:type="character" w:customStyle="1" w:styleId="PagrindinistekstasDiagrama">
    <w:name w:val="Pagrindinis tekstas Diagrama"/>
    <w:basedOn w:val="Numatytasispastraiposriftas"/>
    <w:link w:val="Pagrindinistekstas"/>
    <w:rsid w:val="008A2B0F"/>
    <w:rPr>
      <w:rFonts w:ascii="Arial" w:eastAsia="Times New Roman" w:hAnsi="Arial" w:cs="Times New Roman"/>
      <w:b/>
      <w:bCs/>
      <w:szCs w:val="20"/>
      <w:lang w:val="lt-LT"/>
    </w:rPr>
  </w:style>
  <w:style w:type="paragraph" w:styleId="Dokumentoinaostekstas">
    <w:name w:val="endnote text"/>
    <w:basedOn w:val="prastasis"/>
    <w:link w:val="DokumentoinaostekstasDiagrama"/>
    <w:uiPriority w:val="99"/>
    <w:semiHidden/>
    <w:unhideWhenUsed/>
    <w:rsid w:val="001B14FC"/>
    <w:rPr>
      <w:sz w:val="20"/>
      <w:szCs w:val="20"/>
    </w:rPr>
  </w:style>
  <w:style w:type="character" w:customStyle="1" w:styleId="DokumentoinaostekstasDiagrama">
    <w:name w:val="Dokumento išnašos tekstas Diagrama"/>
    <w:basedOn w:val="Numatytasispastraiposriftas"/>
    <w:link w:val="Dokumentoinaostekstas"/>
    <w:uiPriority w:val="99"/>
    <w:semiHidden/>
    <w:rsid w:val="001B14FC"/>
    <w:rPr>
      <w:rFonts w:ascii="Times New Roman" w:eastAsia="Times New Roman" w:hAnsi="Times New Roman" w:cs="Times New Roman"/>
      <w:sz w:val="20"/>
      <w:szCs w:val="20"/>
      <w:lang w:val="lt-LT" w:eastAsia="ar-SA"/>
    </w:rPr>
  </w:style>
  <w:style w:type="character" w:styleId="Dokumentoinaosnumeris">
    <w:name w:val="endnote reference"/>
    <w:basedOn w:val="Numatytasispastraiposriftas"/>
    <w:uiPriority w:val="99"/>
    <w:semiHidden/>
    <w:unhideWhenUsed/>
    <w:rsid w:val="001B14FC"/>
    <w:rPr>
      <w:vertAlign w:val="superscript"/>
    </w:rPr>
  </w:style>
  <w:style w:type="table" w:styleId="Lentelstinklelis">
    <w:name w:val="Table Grid"/>
    <w:basedOn w:val="prastojilentel"/>
    <w:uiPriority w:val="59"/>
    <w:rsid w:val="006E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26">
    <w:name w:val="Font Style26"/>
    <w:basedOn w:val="Numatytasispastraiposriftas"/>
    <w:rsid w:val="00B764ED"/>
    <w:rPr>
      <w:rFonts w:ascii="Times New Roman" w:hAnsi="Times New Roman" w:cs="Times New Roman"/>
      <w:b/>
      <w:bCs/>
      <w:sz w:val="24"/>
      <w:szCs w:val="24"/>
    </w:rPr>
  </w:style>
  <w:style w:type="character" w:customStyle="1" w:styleId="clstextblackxxsmall">
    <w:name w:val="clstextblackxxsmall"/>
    <w:basedOn w:val="Numatytasispastraiposriftas"/>
    <w:rsid w:val="00702363"/>
  </w:style>
  <w:style w:type="paragraph" w:styleId="Pagrindiniotekstotrauka">
    <w:name w:val="Body Text Indent"/>
    <w:basedOn w:val="prastasis"/>
    <w:link w:val="PagrindiniotekstotraukaDiagrama"/>
    <w:uiPriority w:val="99"/>
    <w:semiHidden/>
    <w:unhideWhenUsed/>
    <w:rsid w:val="003309D1"/>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3309D1"/>
    <w:rPr>
      <w:rFonts w:ascii="Times New Roman" w:eastAsia="Times New Roman" w:hAnsi="Times New Roman" w:cs="Times New Roman"/>
      <w:sz w:val="24"/>
      <w:szCs w:val="24"/>
      <w:lang w:val="lt-LT" w:eastAsia="ar-SA"/>
    </w:rPr>
  </w:style>
  <w:style w:type="paragraph" w:customStyle="1" w:styleId="Tekstas">
    <w:name w:val="Tekstas"/>
    <w:basedOn w:val="prastasis"/>
    <w:link w:val="TekstasDiagrama"/>
    <w:rsid w:val="003309D1"/>
    <w:pPr>
      <w:tabs>
        <w:tab w:val="left" w:pos="1418"/>
      </w:tabs>
      <w:suppressAutoHyphens w:val="0"/>
      <w:spacing w:line="360" w:lineRule="auto"/>
      <w:ind w:firstLine="709"/>
      <w:jc w:val="both"/>
    </w:pPr>
    <w:rPr>
      <w:lang w:eastAsia="lt-LT"/>
    </w:rPr>
  </w:style>
  <w:style w:type="character" w:customStyle="1" w:styleId="TekstasDiagrama">
    <w:name w:val="Tekstas Diagrama"/>
    <w:basedOn w:val="Numatytasispastraiposriftas"/>
    <w:link w:val="Tekstas"/>
    <w:rsid w:val="003309D1"/>
    <w:rPr>
      <w:rFonts w:ascii="Times New Roman" w:eastAsia="Times New Roman" w:hAnsi="Times New Roman" w:cs="Times New Roman"/>
      <w:sz w:val="24"/>
      <w:szCs w:val="24"/>
      <w:lang w:val="lt-LT" w:eastAsia="lt-LT"/>
    </w:rPr>
  </w:style>
  <w:style w:type="character" w:customStyle="1" w:styleId="FootnoteTextChar2">
    <w:name w:val="Footnote Text Char2"/>
    <w:aliases w:val="Footnote Text Char1 Char,Footnote Text Char Char Char,Footnote Text Char1 Char Char Char,Footnote Text Char Char Char Char Char,Char Char Char Char Char,Footnote Text Char Char1 Char1 Char,Char Char Char Char Char Char Char1"/>
    <w:basedOn w:val="Numatytasispastraiposriftas"/>
    <w:semiHidden/>
    <w:locked/>
    <w:rsid w:val="00B564D9"/>
    <w:rPr>
      <w:color w:val="5F5F5F"/>
      <w:sz w:val="18"/>
    </w:rPr>
  </w:style>
  <w:style w:type="paragraph" w:styleId="prastasistinklapis">
    <w:name w:val="Normal (Web)"/>
    <w:basedOn w:val="prastasis"/>
    <w:uiPriority w:val="99"/>
    <w:unhideWhenUsed/>
    <w:rsid w:val="005C4DF1"/>
    <w:pPr>
      <w:suppressAutoHyphens w:val="0"/>
      <w:spacing w:before="100" w:beforeAutospacing="1" w:after="100" w:afterAutospacing="1"/>
    </w:pPr>
    <w:rPr>
      <w:rFonts w:eastAsia="Calibri"/>
      <w:lang w:eastAsia="lt-LT"/>
    </w:rPr>
  </w:style>
  <w:style w:type="paragraph" w:styleId="HTMLiankstoformatuotas">
    <w:name w:val="HTML Preformatted"/>
    <w:aliases w:val="HTML Preformatted Char Diagrama Diagrama,HTML iš anksto formatuotas1 Diagrama Diagrama Diagrama,HTML iš anksto formatuotas1 Diagrama Diagrama,HTML iš anksto formatuotas Diagrama Diagrama"/>
    <w:basedOn w:val="prastasis"/>
    <w:link w:val="HTMLiankstoformatuotasDiagrama"/>
    <w:unhideWhenUsed/>
    <w:rsid w:val="008B7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hAnsi="Courier New" w:cs="Courier New"/>
      <w:sz w:val="20"/>
      <w:szCs w:val="20"/>
      <w:lang w:val="en-US" w:eastAsia="en-US"/>
    </w:rPr>
  </w:style>
  <w:style w:type="character" w:customStyle="1" w:styleId="HTMLiankstoformatuotasDiagrama">
    <w:name w:val="HTML iš anksto formatuotas Diagrama"/>
    <w:aliases w:val="HTML Preformatted Char Diagrama Diagrama Diagrama,HTML iš anksto formatuotas1 Diagrama Diagrama Diagrama Diagrama,HTML iš anksto formatuotas1 Diagrama Diagrama Diagrama1"/>
    <w:basedOn w:val="Numatytasispastraiposriftas"/>
    <w:link w:val="HTMLiankstoformatuotas"/>
    <w:rsid w:val="008B72CF"/>
    <w:rPr>
      <w:rFonts w:ascii="Courier New" w:eastAsia="Times New Roman" w:hAnsi="Courier New" w:cs="Courier New"/>
      <w:sz w:val="20"/>
      <w:szCs w:val="20"/>
    </w:rPr>
  </w:style>
  <w:style w:type="character" w:customStyle="1" w:styleId="Antrat1Diagrama">
    <w:name w:val="Antraštė 1 Diagrama"/>
    <w:basedOn w:val="Numatytasispastraiposriftas"/>
    <w:link w:val="Antrat1"/>
    <w:uiPriority w:val="9"/>
    <w:rsid w:val="0072778C"/>
    <w:rPr>
      <w:rFonts w:asciiTheme="majorHAnsi" w:eastAsiaTheme="majorEastAsia" w:hAnsiTheme="majorHAnsi" w:cstheme="majorBidi"/>
      <w:b/>
      <w:bCs/>
      <w:color w:val="365F91" w:themeColor="accent1" w:themeShade="BF"/>
      <w:sz w:val="28"/>
      <w:szCs w:val="28"/>
      <w:lang w:val="lt-LT" w:eastAsia="ar-SA"/>
    </w:rPr>
  </w:style>
  <w:style w:type="paragraph" w:styleId="Betarp">
    <w:name w:val="No Spacing"/>
    <w:qFormat/>
    <w:rsid w:val="00A22199"/>
    <w:pPr>
      <w:suppressAutoHyphens/>
      <w:spacing w:after="0" w:line="240" w:lineRule="auto"/>
    </w:pPr>
    <w:rPr>
      <w:rFonts w:ascii="Times New Roman" w:eastAsia="Arial Unicode MS" w:hAnsi="Times New Roman" w:cs="font307"/>
      <w:kern w:val="1"/>
      <w:sz w:val="24"/>
      <w:szCs w:val="24"/>
      <w:lang w:val="lt-LT" w:eastAsia="ar-SA"/>
    </w:rPr>
  </w:style>
  <w:style w:type="paragraph" w:customStyle="1" w:styleId="BodyText1">
    <w:name w:val="Body Text1"/>
    <w:basedOn w:val="prastasis"/>
    <w:rsid w:val="00021C4E"/>
    <w:pPr>
      <w:autoSpaceDE w:val="0"/>
      <w:autoSpaceDN w:val="0"/>
      <w:adjustRightInd w:val="0"/>
      <w:spacing w:line="297" w:lineRule="auto"/>
      <w:ind w:firstLine="312"/>
      <w:jc w:val="both"/>
    </w:pPr>
    <w:rPr>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8815">
      <w:bodyDiv w:val="1"/>
      <w:marLeft w:val="0"/>
      <w:marRight w:val="0"/>
      <w:marTop w:val="0"/>
      <w:marBottom w:val="0"/>
      <w:divBdr>
        <w:top w:val="none" w:sz="0" w:space="0" w:color="auto"/>
        <w:left w:val="none" w:sz="0" w:space="0" w:color="auto"/>
        <w:bottom w:val="none" w:sz="0" w:space="0" w:color="auto"/>
        <w:right w:val="none" w:sz="0" w:space="0" w:color="auto"/>
      </w:divBdr>
    </w:div>
    <w:div w:id="20866489">
      <w:bodyDiv w:val="1"/>
      <w:marLeft w:val="0"/>
      <w:marRight w:val="0"/>
      <w:marTop w:val="0"/>
      <w:marBottom w:val="0"/>
      <w:divBdr>
        <w:top w:val="none" w:sz="0" w:space="0" w:color="auto"/>
        <w:left w:val="none" w:sz="0" w:space="0" w:color="auto"/>
        <w:bottom w:val="none" w:sz="0" w:space="0" w:color="auto"/>
        <w:right w:val="none" w:sz="0" w:space="0" w:color="auto"/>
      </w:divBdr>
    </w:div>
    <w:div w:id="60715551">
      <w:bodyDiv w:val="1"/>
      <w:marLeft w:val="0"/>
      <w:marRight w:val="0"/>
      <w:marTop w:val="0"/>
      <w:marBottom w:val="0"/>
      <w:divBdr>
        <w:top w:val="none" w:sz="0" w:space="0" w:color="auto"/>
        <w:left w:val="none" w:sz="0" w:space="0" w:color="auto"/>
        <w:bottom w:val="none" w:sz="0" w:space="0" w:color="auto"/>
        <w:right w:val="none" w:sz="0" w:space="0" w:color="auto"/>
      </w:divBdr>
    </w:div>
    <w:div w:id="143739054">
      <w:bodyDiv w:val="1"/>
      <w:marLeft w:val="0"/>
      <w:marRight w:val="0"/>
      <w:marTop w:val="0"/>
      <w:marBottom w:val="0"/>
      <w:divBdr>
        <w:top w:val="none" w:sz="0" w:space="0" w:color="auto"/>
        <w:left w:val="none" w:sz="0" w:space="0" w:color="auto"/>
        <w:bottom w:val="none" w:sz="0" w:space="0" w:color="auto"/>
        <w:right w:val="none" w:sz="0" w:space="0" w:color="auto"/>
      </w:divBdr>
    </w:div>
    <w:div w:id="169293005">
      <w:bodyDiv w:val="1"/>
      <w:marLeft w:val="0"/>
      <w:marRight w:val="0"/>
      <w:marTop w:val="0"/>
      <w:marBottom w:val="0"/>
      <w:divBdr>
        <w:top w:val="none" w:sz="0" w:space="0" w:color="auto"/>
        <w:left w:val="none" w:sz="0" w:space="0" w:color="auto"/>
        <w:bottom w:val="none" w:sz="0" w:space="0" w:color="auto"/>
        <w:right w:val="none" w:sz="0" w:space="0" w:color="auto"/>
      </w:divBdr>
      <w:divsChild>
        <w:div w:id="131942353">
          <w:marLeft w:val="0"/>
          <w:marRight w:val="0"/>
          <w:marTop w:val="0"/>
          <w:marBottom w:val="0"/>
          <w:divBdr>
            <w:top w:val="none" w:sz="0" w:space="0" w:color="auto"/>
            <w:left w:val="none" w:sz="0" w:space="0" w:color="auto"/>
            <w:bottom w:val="none" w:sz="0" w:space="0" w:color="auto"/>
            <w:right w:val="none" w:sz="0" w:space="0" w:color="auto"/>
          </w:divBdr>
        </w:div>
        <w:div w:id="577788531">
          <w:marLeft w:val="0"/>
          <w:marRight w:val="0"/>
          <w:marTop w:val="0"/>
          <w:marBottom w:val="0"/>
          <w:divBdr>
            <w:top w:val="none" w:sz="0" w:space="0" w:color="auto"/>
            <w:left w:val="none" w:sz="0" w:space="0" w:color="auto"/>
            <w:bottom w:val="none" w:sz="0" w:space="0" w:color="auto"/>
            <w:right w:val="none" w:sz="0" w:space="0" w:color="auto"/>
          </w:divBdr>
        </w:div>
        <w:div w:id="876089415">
          <w:marLeft w:val="0"/>
          <w:marRight w:val="0"/>
          <w:marTop w:val="0"/>
          <w:marBottom w:val="0"/>
          <w:divBdr>
            <w:top w:val="none" w:sz="0" w:space="0" w:color="auto"/>
            <w:left w:val="none" w:sz="0" w:space="0" w:color="auto"/>
            <w:bottom w:val="none" w:sz="0" w:space="0" w:color="auto"/>
            <w:right w:val="none" w:sz="0" w:space="0" w:color="auto"/>
          </w:divBdr>
        </w:div>
        <w:div w:id="951479381">
          <w:marLeft w:val="0"/>
          <w:marRight w:val="0"/>
          <w:marTop w:val="0"/>
          <w:marBottom w:val="0"/>
          <w:divBdr>
            <w:top w:val="none" w:sz="0" w:space="0" w:color="auto"/>
            <w:left w:val="none" w:sz="0" w:space="0" w:color="auto"/>
            <w:bottom w:val="none" w:sz="0" w:space="0" w:color="auto"/>
            <w:right w:val="none" w:sz="0" w:space="0" w:color="auto"/>
          </w:divBdr>
        </w:div>
        <w:div w:id="1091774653">
          <w:marLeft w:val="0"/>
          <w:marRight w:val="0"/>
          <w:marTop w:val="0"/>
          <w:marBottom w:val="0"/>
          <w:divBdr>
            <w:top w:val="none" w:sz="0" w:space="0" w:color="auto"/>
            <w:left w:val="none" w:sz="0" w:space="0" w:color="auto"/>
            <w:bottom w:val="none" w:sz="0" w:space="0" w:color="auto"/>
            <w:right w:val="none" w:sz="0" w:space="0" w:color="auto"/>
          </w:divBdr>
        </w:div>
        <w:div w:id="1156459861">
          <w:marLeft w:val="0"/>
          <w:marRight w:val="0"/>
          <w:marTop w:val="0"/>
          <w:marBottom w:val="0"/>
          <w:divBdr>
            <w:top w:val="none" w:sz="0" w:space="0" w:color="auto"/>
            <w:left w:val="none" w:sz="0" w:space="0" w:color="auto"/>
            <w:bottom w:val="none" w:sz="0" w:space="0" w:color="auto"/>
            <w:right w:val="none" w:sz="0" w:space="0" w:color="auto"/>
          </w:divBdr>
        </w:div>
        <w:div w:id="1239483642">
          <w:marLeft w:val="0"/>
          <w:marRight w:val="0"/>
          <w:marTop w:val="0"/>
          <w:marBottom w:val="0"/>
          <w:divBdr>
            <w:top w:val="none" w:sz="0" w:space="0" w:color="auto"/>
            <w:left w:val="none" w:sz="0" w:space="0" w:color="auto"/>
            <w:bottom w:val="none" w:sz="0" w:space="0" w:color="auto"/>
            <w:right w:val="none" w:sz="0" w:space="0" w:color="auto"/>
          </w:divBdr>
        </w:div>
        <w:div w:id="1872305146">
          <w:marLeft w:val="0"/>
          <w:marRight w:val="0"/>
          <w:marTop w:val="0"/>
          <w:marBottom w:val="0"/>
          <w:divBdr>
            <w:top w:val="none" w:sz="0" w:space="0" w:color="auto"/>
            <w:left w:val="none" w:sz="0" w:space="0" w:color="auto"/>
            <w:bottom w:val="none" w:sz="0" w:space="0" w:color="auto"/>
            <w:right w:val="none" w:sz="0" w:space="0" w:color="auto"/>
          </w:divBdr>
        </w:div>
        <w:div w:id="2109691111">
          <w:marLeft w:val="0"/>
          <w:marRight w:val="0"/>
          <w:marTop w:val="0"/>
          <w:marBottom w:val="0"/>
          <w:divBdr>
            <w:top w:val="none" w:sz="0" w:space="0" w:color="auto"/>
            <w:left w:val="none" w:sz="0" w:space="0" w:color="auto"/>
            <w:bottom w:val="none" w:sz="0" w:space="0" w:color="auto"/>
            <w:right w:val="none" w:sz="0" w:space="0" w:color="auto"/>
          </w:divBdr>
        </w:div>
        <w:div w:id="2114327308">
          <w:marLeft w:val="0"/>
          <w:marRight w:val="0"/>
          <w:marTop w:val="0"/>
          <w:marBottom w:val="0"/>
          <w:divBdr>
            <w:top w:val="none" w:sz="0" w:space="0" w:color="auto"/>
            <w:left w:val="none" w:sz="0" w:space="0" w:color="auto"/>
            <w:bottom w:val="none" w:sz="0" w:space="0" w:color="auto"/>
            <w:right w:val="none" w:sz="0" w:space="0" w:color="auto"/>
          </w:divBdr>
        </w:div>
      </w:divsChild>
    </w:div>
    <w:div w:id="222643370">
      <w:bodyDiv w:val="1"/>
      <w:marLeft w:val="0"/>
      <w:marRight w:val="0"/>
      <w:marTop w:val="0"/>
      <w:marBottom w:val="0"/>
      <w:divBdr>
        <w:top w:val="none" w:sz="0" w:space="0" w:color="auto"/>
        <w:left w:val="none" w:sz="0" w:space="0" w:color="auto"/>
        <w:bottom w:val="none" w:sz="0" w:space="0" w:color="auto"/>
        <w:right w:val="none" w:sz="0" w:space="0" w:color="auto"/>
      </w:divBdr>
    </w:div>
    <w:div w:id="630139185">
      <w:bodyDiv w:val="1"/>
      <w:marLeft w:val="0"/>
      <w:marRight w:val="0"/>
      <w:marTop w:val="0"/>
      <w:marBottom w:val="0"/>
      <w:divBdr>
        <w:top w:val="none" w:sz="0" w:space="0" w:color="auto"/>
        <w:left w:val="none" w:sz="0" w:space="0" w:color="auto"/>
        <w:bottom w:val="none" w:sz="0" w:space="0" w:color="auto"/>
        <w:right w:val="none" w:sz="0" w:space="0" w:color="auto"/>
      </w:divBdr>
    </w:div>
    <w:div w:id="665132247">
      <w:bodyDiv w:val="1"/>
      <w:marLeft w:val="0"/>
      <w:marRight w:val="0"/>
      <w:marTop w:val="0"/>
      <w:marBottom w:val="0"/>
      <w:divBdr>
        <w:top w:val="none" w:sz="0" w:space="0" w:color="auto"/>
        <w:left w:val="none" w:sz="0" w:space="0" w:color="auto"/>
        <w:bottom w:val="none" w:sz="0" w:space="0" w:color="auto"/>
        <w:right w:val="none" w:sz="0" w:space="0" w:color="auto"/>
      </w:divBdr>
    </w:div>
    <w:div w:id="786119410">
      <w:bodyDiv w:val="1"/>
      <w:marLeft w:val="0"/>
      <w:marRight w:val="0"/>
      <w:marTop w:val="0"/>
      <w:marBottom w:val="0"/>
      <w:divBdr>
        <w:top w:val="none" w:sz="0" w:space="0" w:color="auto"/>
        <w:left w:val="none" w:sz="0" w:space="0" w:color="auto"/>
        <w:bottom w:val="none" w:sz="0" w:space="0" w:color="auto"/>
        <w:right w:val="none" w:sz="0" w:space="0" w:color="auto"/>
      </w:divBdr>
    </w:div>
    <w:div w:id="792754243">
      <w:bodyDiv w:val="1"/>
      <w:marLeft w:val="0"/>
      <w:marRight w:val="0"/>
      <w:marTop w:val="0"/>
      <w:marBottom w:val="0"/>
      <w:divBdr>
        <w:top w:val="none" w:sz="0" w:space="0" w:color="auto"/>
        <w:left w:val="none" w:sz="0" w:space="0" w:color="auto"/>
        <w:bottom w:val="none" w:sz="0" w:space="0" w:color="auto"/>
        <w:right w:val="none" w:sz="0" w:space="0" w:color="auto"/>
      </w:divBdr>
    </w:div>
    <w:div w:id="841512974">
      <w:bodyDiv w:val="1"/>
      <w:marLeft w:val="0"/>
      <w:marRight w:val="0"/>
      <w:marTop w:val="0"/>
      <w:marBottom w:val="0"/>
      <w:divBdr>
        <w:top w:val="none" w:sz="0" w:space="0" w:color="auto"/>
        <w:left w:val="none" w:sz="0" w:space="0" w:color="auto"/>
        <w:bottom w:val="none" w:sz="0" w:space="0" w:color="auto"/>
        <w:right w:val="none" w:sz="0" w:space="0" w:color="auto"/>
      </w:divBdr>
    </w:div>
    <w:div w:id="848912826">
      <w:bodyDiv w:val="1"/>
      <w:marLeft w:val="0"/>
      <w:marRight w:val="0"/>
      <w:marTop w:val="0"/>
      <w:marBottom w:val="0"/>
      <w:divBdr>
        <w:top w:val="none" w:sz="0" w:space="0" w:color="auto"/>
        <w:left w:val="none" w:sz="0" w:space="0" w:color="auto"/>
        <w:bottom w:val="none" w:sz="0" w:space="0" w:color="auto"/>
        <w:right w:val="none" w:sz="0" w:space="0" w:color="auto"/>
      </w:divBdr>
    </w:div>
    <w:div w:id="851458826">
      <w:bodyDiv w:val="1"/>
      <w:marLeft w:val="0"/>
      <w:marRight w:val="0"/>
      <w:marTop w:val="0"/>
      <w:marBottom w:val="0"/>
      <w:divBdr>
        <w:top w:val="none" w:sz="0" w:space="0" w:color="auto"/>
        <w:left w:val="none" w:sz="0" w:space="0" w:color="auto"/>
        <w:bottom w:val="none" w:sz="0" w:space="0" w:color="auto"/>
        <w:right w:val="none" w:sz="0" w:space="0" w:color="auto"/>
      </w:divBdr>
      <w:divsChild>
        <w:div w:id="1269966707">
          <w:marLeft w:val="0"/>
          <w:marRight w:val="0"/>
          <w:marTop w:val="0"/>
          <w:marBottom w:val="0"/>
          <w:divBdr>
            <w:top w:val="none" w:sz="0" w:space="0" w:color="auto"/>
            <w:left w:val="none" w:sz="0" w:space="0" w:color="auto"/>
            <w:bottom w:val="none" w:sz="0" w:space="0" w:color="auto"/>
            <w:right w:val="none" w:sz="0" w:space="0" w:color="auto"/>
          </w:divBdr>
        </w:div>
        <w:div w:id="1969123615">
          <w:marLeft w:val="0"/>
          <w:marRight w:val="0"/>
          <w:marTop w:val="0"/>
          <w:marBottom w:val="0"/>
          <w:divBdr>
            <w:top w:val="none" w:sz="0" w:space="0" w:color="auto"/>
            <w:left w:val="none" w:sz="0" w:space="0" w:color="auto"/>
            <w:bottom w:val="none" w:sz="0" w:space="0" w:color="auto"/>
            <w:right w:val="none" w:sz="0" w:space="0" w:color="auto"/>
          </w:divBdr>
        </w:div>
        <w:div w:id="1986623921">
          <w:marLeft w:val="0"/>
          <w:marRight w:val="0"/>
          <w:marTop w:val="0"/>
          <w:marBottom w:val="0"/>
          <w:divBdr>
            <w:top w:val="none" w:sz="0" w:space="0" w:color="auto"/>
            <w:left w:val="none" w:sz="0" w:space="0" w:color="auto"/>
            <w:bottom w:val="none" w:sz="0" w:space="0" w:color="auto"/>
            <w:right w:val="none" w:sz="0" w:space="0" w:color="auto"/>
          </w:divBdr>
        </w:div>
      </w:divsChild>
    </w:div>
    <w:div w:id="923687786">
      <w:bodyDiv w:val="1"/>
      <w:marLeft w:val="0"/>
      <w:marRight w:val="0"/>
      <w:marTop w:val="0"/>
      <w:marBottom w:val="0"/>
      <w:divBdr>
        <w:top w:val="none" w:sz="0" w:space="0" w:color="auto"/>
        <w:left w:val="none" w:sz="0" w:space="0" w:color="auto"/>
        <w:bottom w:val="none" w:sz="0" w:space="0" w:color="auto"/>
        <w:right w:val="none" w:sz="0" w:space="0" w:color="auto"/>
      </w:divBdr>
    </w:div>
    <w:div w:id="924723130">
      <w:bodyDiv w:val="1"/>
      <w:marLeft w:val="0"/>
      <w:marRight w:val="0"/>
      <w:marTop w:val="0"/>
      <w:marBottom w:val="0"/>
      <w:divBdr>
        <w:top w:val="none" w:sz="0" w:space="0" w:color="auto"/>
        <w:left w:val="none" w:sz="0" w:space="0" w:color="auto"/>
        <w:bottom w:val="none" w:sz="0" w:space="0" w:color="auto"/>
        <w:right w:val="none" w:sz="0" w:space="0" w:color="auto"/>
      </w:divBdr>
    </w:div>
    <w:div w:id="928124269">
      <w:bodyDiv w:val="1"/>
      <w:marLeft w:val="0"/>
      <w:marRight w:val="0"/>
      <w:marTop w:val="0"/>
      <w:marBottom w:val="0"/>
      <w:divBdr>
        <w:top w:val="none" w:sz="0" w:space="0" w:color="auto"/>
        <w:left w:val="none" w:sz="0" w:space="0" w:color="auto"/>
        <w:bottom w:val="none" w:sz="0" w:space="0" w:color="auto"/>
        <w:right w:val="none" w:sz="0" w:space="0" w:color="auto"/>
      </w:divBdr>
    </w:div>
    <w:div w:id="1029067735">
      <w:bodyDiv w:val="1"/>
      <w:marLeft w:val="0"/>
      <w:marRight w:val="0"/>
      <w:marTop w:val="0"/>
      <w:marBottom w:val="0"/>
      <w:divBdr>
        <w:top w:val="none" w:sz="0" w:space="0" w:color="auto"/>
        <w:left w:val="none" w:sz="0" w:space="0" w:color="auto"/>
        <w:bottom w:val="none" w:sz="0" w:space="0" w:color="auto"/>
        <w:right w:val="none" w:sz="0" w:space="0" w:color="auto"/>
      </w:divBdr>
    </w:div>
    <w:div w:id="1051808402">
      <w:bodyDiv w:val="1"/>
      <w:marLeft w:val="0"/>
      <w:marRight w:val="0"/>
      <w:marTop w:val="0"/>
      <w:marBottom w:val="0"/>
      <w:divBdr>
        <w:top w:val="none" w:sz="0" w:space="0" w:color="auto"/>
        <w:left w:val="none" w:sz="0" w:space="0" w:color="auto"/>
        <w:bottom w:val="none" w:sz="0" w:space="0" w:color="auto"/>
        <w:right w:val="none" w:sz="0" w:space="0" w:color="auto"/>
      </w:divBdr>
    </w:div>
    <w:div w:id="1075593591">
      <w:bodyDiv w:val="1"/>
      <w:marLeft w:val="0"/>
      <w:marRight w:val="0"/>
      <w:marTop w:val="0"/>
      <w:marBottom w:val="0"/>
      <w:divBdr>
        <w:top w:val="none" w:sz="0" w:space="0" w:color="auto"/>
        <w:left w:val="none" w:sz="0" w:space="0" w:color="auto"/>
        <w:bottom w:val="none" w:sz="0" w:space="0" w:color="auto"/>
        <w:right w:val="none" w:sz="0" w:space="0" w:color="auto"/>
      </w:divBdr>
      <w:divsChild>
        <w:div w:id="79831892">
          <w:marLeft w:val="0"/>
          <w:marRight w:val="0"/>
          <w:marTop w:val="0"/>
          <w:marBottom w:val="0"/>
          <w:divBdr>
            <w:top w:val="none" w:sz="0" w:space="0" w:color="auto"/>
            <w:left w:val="none" w:sz="0" w:space="0" w:color="auto"/>
            <w:bottom w:val="none" w:sz="0" w:space="0" w:color="auto"/>
            <w:right w:val="none" w:sz="0" w:space="0" w:color="auto"/>
          </w:divBdr>
        </w:div>
        <w:div w:id="90049625">
          <w:marLeft w:val="0"/>
          <w:marRight w:val="0"/>
          <w:marTop w:val="0"/>
          <w:marBottom w:val="0"/>
          <w:divBdr>
            <w:top w:val="none" w:sz="0" w:space="0" w:color="auto"/>
            <w:left w:val="none" w:sz="0" w:space="0" w:color="auto"/>
            <w:bottom w:val="none" w:sz="0" w:space="0" w:color="auto"/>
            <w:right w:val="none" w:sz="0" w:space="0" w:color="auto"/>
          </w:divBdr>
        </w:div>
        <w:div w:id="95173311">
          <w:marLeft w:val="0"/>
          <w:marRight w:val="0"/>
          <w:marTop w:val="0"/>
          <w:marBottom w:val="0"/>
          <w:divBdr>
            <w:top w:val="none" w:sz="0" w:space="0" w:color="auto"/>
            <w:left w:val="none" w:sz="0" w:space="0" w:color="auto"/>
            <w:bottom w:val="none" w:sz="0" w:space="0" w:color="auto"/>
            <w:right w:val="none" w:sz="0" w:space="0" w:color="auto"/>
          </w:divBdr>
        </w:div>
        <w:div w:id="109672667">
          <w:marLeft w:val="0"/>
          <w:marRight w:val="0"/>
          <w:marTop w:val="0"/>
          <w:marBottom w:val="0"/>
          <w:divBdr>
            <w:top w:val="none" w:sz="0" w:space="0" w:color="auto"/>
            <w:left w:val="none" w:sz="0" w:space="0" w:color="auto"/>
            <w:bottom w:val="none" w:sz="0" w:space="0" w:color="auto"/>
            <w:right w:val="none" w:sz="0" w:space="0" w:color="auto"/>
          </w:divBdr>
        </w:div>
        <w:div w:id="113402905">
          <w:marLeft w:val="0"/>
          <w:marRight w:val="0"/>
          <w:marTop w:val="0"/>
          <w:marBottom w:val="0"/>
          <w:divBdr>
            <w:top w:val="none" w:sz="0" w:space="0" w:color="auto"/>
            <w:left w:val="none" w:sz="0" w:space="0" w:color="auto"/>
            <w:bottom w:val="none" w:sz="0" w:space="0" w:color="auto"/>
            <w:right w:val="none" w:sz="0" w:space="0" w:color="auto"/>
          </w:divBdr>
        </w:div>
        <w:div w:id="180439661">
          <w:marLeft w:val="0"/>
          <w:marRight w:val="0"/>
          <w:marTop w:val="0"/>
          <w:marBottom w:val="0"/>
          <w:divBdr>
            <w:top w:val="none" w:sz="0" w:space="0" w:color="auto"/>
            <w:left w:val="none" w:sz="0" w:space="0" w:color="auto"/>
            <w:bottom w:val="none" w:sz="0" w:space="0" w:color="auto"/>
            <w:right w:val="none" w:sz="0" w:space="0" w:color="auto"/>
          </w:divBdr>
        </w:div>
        <w:div w:id="193614932">
          <w:marLeft w:val="0"/>
          <w:marRight w:val="0"/>
          <w:marTop w:val="0"/>
          <w:marBottom w:val="0"/>
          <w:divBdr>
            <w:top w:val="none" w:sz="0" w:space="0" w:color="auto"/>
            <w:left w:val="none" w:sz="0" w:space="0" w:color="auto"/>
            <w:bottom w:val="none" w:sz="0" w:space="0" w:color="auto"/>
            <w:right w:val="none" w:sz="0" w:space="0" w:color="auto"/>
          </w:divBdr>
        </w:div>
        <w:div w:id="200482793">
          <w:marLeft w:val="0"/>
          <w:marRight w:val="0"/>
          <w:marTop w:val="0"/>
          <w:marBottom w:val="0"/>
          <w:divBdr>
            <w:top w:val="none" w:sz="0" w:space="0" w:color="auto"/>
            <w:left w:val="none" w:sz="0" w:space="0" w:color="auto"/>
            <w:bottom w:val="none" w:sz="0" w:space="0" w:color="auto"/>
            <w:right w:val="none" w:sz="0" w:space="0" w:color="auto"/>
          </w:divBdr>
        </w:div>
        <w:div w:id="283735319">
          <w:marLeft w:val="0"/>
          <w:marRight w:val="0"/>
          <w:marTop w:val="0"/>
          <w:marBottom w:val="0"/>
          <w:divBdr>
            <w:top w:val="none" w:sz="0" w:space="0" w:color="auto"/>
            <w:left w:val="none" w:sz="0" w:space="0" w:color="auto"/>
            <w:bottom w:val="none" w:sz="0" w:space="0" w:color="auto"/>
            <w:right w:val="none" w:sz="0" w:space="0" w:color="auto"/>
          </w:divBdr>
        </w:div>
        <w:div w:id="312220380">
          <w:marLeft w:val="0"/>
          <w:marRight w:val="0"/>
          <w:marTop w:val="0"/>
          <w:marBottom w:val="0"/>
          <w:divBdr>
            <w:top w:val="none" w:sz="0" w:space="0" w:color="auto"/>
            <w:left w:val="none" w:sz="0" w:space="0" w:color="auto"/>
            <w:bottom w:val="none" w:sz="0" w:space="0" w:color="auto"/>
            <w:right w:val="none" w:sz="0" w:space="0" w:color="auto"/>
          </w:divBdr>
        </w:div>
        <w:div w:id="355079519">
          <w:marLeft w:val="0"/>
          <w:marRight w:val="0"/>
          <w:marTop w:val="0"/>
          <w:marBottom w:val="0"/>
          <w:divBdr>
            <w:top w:val="none" w:sz="0" w:space="0" w:color="auto"/>
            <w:left w:val="none" w:sz="0" w:space="0" w:color="auto"/>
            <w:bottom w:val="none" w:sz="0" w:space="0" w:color="auto"/>
            <w:right w:val="none" w:sz="0" w:space="0" w:color="auto"/>
          </w:divBdr>
        </w:div>
        <w:div w:id="360711629">
          <w:marLeft w:val="0"/>
          <w:marRight w:val="0"/>
          <w:marTop w:val="0"/>
          <w:marBottom w:val="0"/>
          <w:divBdr>
            <w:top w:val="none" w:sz="0" w:space="0" w:color="auto"/>
            <w:left w:val="none" w:sz="0" w:space="0" w:color="auto"/>
            <w:bottom w:val="none" w:sz="0" w:space="0" w:color="auto"/>
            <w:right w:val="none" w:sz="0" w:space="0" w:color="auto"/>
          </w:divBdr>
        </w:div>
        <w:div w:id="431438970">
          <w:marLeft w:val="0"/>
          <w:marRight w:val="0"/>
          <w:marTop w:val="0"/>
          <w:marBottom w:val="0"/>
          <w:divBdr>
            <w:top w:val="none" w:sz="0" w:space="0" w:color="auto"/>
            <w:left w:val="none" w:sz="0" w:space="0" w:color="auto"/>
            <w:bottom w:val="none" w:sz="0" w:space="0" w:color="auto"/>
            <w:right w:val="none" w:sz="0" w:space="0" w:color="auto"/>
          </w:divBdr>
        </w:div>
        <w:div w:id="535386289">
          <w:marLeft w:val="0"/>
          <w:marRight w:val="0"/>
          <w:marTop w:val="0"/>
          <w:marBottom w:val="0"/>
          <w:divBdr>
            <w:top w:val="none" w:sz="0" w:space="0" w:color="auto"/>
            <w:left w:val="none" w:sz="0" w:space="0" w:color="auto"/>
            <w:bottom w:val="none" w:sz="0" w:space="0" w:color="auto"/>
            <w:right w:val="none" w:sz="0" w:space="0" w:color="auto"/>
          </w:divBdr>
        </w:div>
        <w:div w:id="561064397">
          <w:marLeft w:val="0"/>
          <w:marRight w:val="0"/>
          <w:marTop w:val="0"/>
          <w:marBottom w:val="0"/>
          <w:divBdr>
            <w:top w:val="none" w:sz="0" w:space="0" w:color="auto"/>
            <w:left w:val="none" w:sz="0" w:space="0" w:color="auto"/>
            <w:bottom w:val="none" w:sz="0" w:space="0" w:color="auto"/>
            <w:right w:val="none" w:sz="0" w:space="0" w:color="auto"/>
          </w:divBdr>
        </w:div>
        <w:div w:id="589654692">
          <w:marLeft w:val="0"/>
          <w:marRight w:val="0"/>
          <w:marTop w:val="0"/>
          <w:marBottom w:val="0"/>
          <w:divBdr>
            <w:top w:val="none" w:sz="0" w:space="0" w:color="auto"/>
            <w:left w:val="none" w:sz="0" w:space="0" w:color="auto"/>
            <w:bottom w:val="none" w:sz="0" w:space="0" w:color="auto"/>
            <w:right w:val="none" w:sz="0" w:space="0" w:color="auto"/>
          </w:divBdr>
        </w:div>
        <w:div w:id="643857346">
          <w:marLeft w:val="0"/>
          <w:marRight w:val="0"/>
          <w:marTop w:val="0"/>
          <w:marBottom w:val="0"/>
          <w:divBdr>
            <w:top w:val="none" w:sz="0" w:space="0" w:color="auto"/>
            <w:left w:val="none" w:sz="0" w:space="0" w:color="auto"/>
            <w:bottom w:val="none" w:sz="0" w:space="0" w:color="auto"/>
            <w:right w:val="none" w:sz="0" w:space="0" w:color="auto"/>
          </w:divBdr>
        </w:div>
        <w:div w:id="694117662">
          <w:marLeft w:val="0"/>
          <w:marRight w:val="0"/>
          <w:marTop w:val="0"/>
          <w:marBottom w:val="0"/>
          <w:divBdr>
            <w:top w:val="none" w:sz="0" w:space="0" w:color="auto"/>
            <w:left w:val="none" w:sz="0" w:space="0" w:color="auto"/>
            <w:bottom w:val="none" w:sz="0" w:space="0" w:color="auto"/>
            <w:right w:val="none" w:sz="0" w:space="0" w:color="auto"/>
          </w:divBdr>
        </w:div>
        <w:div w:id="730889589">
          <w:marLeft w:val="0"/>
          <w:marRight w:val="0"/>
          <w:marTop w:val="0"/>
          <w:marBottom w:val="0"/>
          <w:divBdr>
            <w:top w:val="none" w:sz="0" w:space="0" w:color="auto"/>
            <w:left w:val="none" w:sz="0" w:space="0" w:color="auto"/>
            <w:bottom w:val="none" w:sz="0" w:space="0" w:color="auto"/>
            <w:right w:val="none" w:sz="0" w:space="0" w:color="auto"/>
          </w:divBdr>
        </w:div>
        <w:div w:id="732658724">
          <w:marLeft w:val="0"/>
          <w:marRight w:val="0"/>
          <w:marTop w:val="0"/>
          <w:marBottom w:val="0"/>
          <w:divBdr>
            <w:top w:val="none" w:sz="0" w:space="0" w:color="auto"/>
            <w:left w:val="none" w:sz="0" w:space="0" w:color="auto"/>
            <w:bottom w:val="none" w:sz="0" w:space="0" w:color="auto"/>
            <w:right w:val="none" w:sz="0" w:space="0" w:color="auto"/>
          </w:divBdr>
        </w:div>
        <w:div w:id="772633428">
          <w:marLeft w:val="0"/>
          <w:marRight w:val="0"/>
          <w:marTop w:val="0"/>
          <w:marBottom w:val="0"/>
          <w:divBdr>
            <w:top w:val="none" w:sz="0" w:space="0" w:color="auto"/>
            <w:left w:val="none" w:sz="0" w:space="0" w:color="auto"/>
            <w:bottom w:val="none" w:sz="0" w:space="0" w:color="auto"/>
            <w:right w:val="none" w:sz="0" w:space="0" w:color="auto"/>
          </w:divBdr>
        </w:div>
        <w:div w:id="773212575">
          <w:marLeft w:val="0"/>
          <w:marRight w:val="0"/>
          <w:marTop w:val="0"/>
          <w:marBottom w:val="0"/>
          <w:divBdr>
            <w:top w:val="none" w:sz="0" w:space="0" w:color="auto"/>
            <w:left w:val="none" w:sz="0" w:space="0" w:color="auto"/>
            <w:bottom w:val="none" w:sz="0" w:space="0" w:color="auto"/>
            <w:right w:val="none" w:sz="0" w:space="0" w:color="auto"/>
          </w:divBdr>
        </w:div>
        <w:div w:id="796993282">
          <w:marLeft w:val="0"/>
          <w:marRight w:val="0"/>
          <w:marTop w:val="0"/>
          <w:marBottom w:val="0"/>
          <w:divBdr>
            <w:top w:val="none" w:sz="0" w:space="0" w:color="auto"/>
            <w:left w:val="none" w:sz="0" w:space="0" w:color="auto"/>
            <w:bottom w:val="none" w:sz="0" w:space="0" w:color="auto"/>
            <w:right w:val="none" w:sz="0" w:space="0" w:color="auto"/>
          </w:divBdr>
        </w:div>
        <w:div w:id="798761558">
          <w:marLeft w:val="0"/>
          <w:marRight w:val="0"/>
          <w:marTop w:val="0"/>
          <w:marBottom w:val="0"/>
          <w:divBdr>
            <w:top w:val="none" w:sz="0" w:space="0" w:color="auto"/>
            <w:left w:val="none" w:sz="0" w:space="0" w:color="auto"/>
            <w:bottom w:val="none" w:sz="0" w:space="0" w:color="auto"/>
            <w:right w:val="none" w:sz="0" w:space="0" w:color="auto"/>
          </w:divBdr>
        </w:div>
        <w:div w:id="821626303">
          <w:marLeft w:val="0"/>
          <w:marRight w:val="0"/>
          <w:marTop w:val="0"/>
          <w:marBottom w:val="0"/>
          <w:divBdr>
            <w:top w:val="none" w:sz="0" w:space="0" w:color="auto"/>
            <w:left w:val="none" w:sz="0" w:space="0" w:color="auto"/>
            <w:bottom w:val="none" w:sz="0" w:space="0" w:color="auto"/>
            <w:right w:val="none" w:sz="0" w:space="0" w:color="auto"/>
          </w:divBdr>
        </w:div>
        <w:div w:id="862934352">
          <w:marLeft w:val="0"/>
          <w:marRight w:val="0"/>
          <w:marTop w:val="0"/>
          <w:marBottom w:val="0"/>
          <w:divBdr>
            <w:top w:val="none" w:sz="0" w:space="0" w:color="auto"/>
            <w:left w:val="none" w:sz="0" w:space="0" w:color="auto"/>
            <w:bottom w:val="none" w:sz="0" w:space="0" w:color="auto"/>
            <w:right w:val="none" w:sz="0" w:space="0" w:color="auto"/>
          </w:divBdr>
        </w:div>
        <w:div w:id="909073096">
          <w:marLeft w:val="0"/>
          <w:marRight w:val="0"/>
          <w:marTop w:val="0"/>
          <w:marBottom w:val="0"/>
          <w:divBdr>
            <w:top w:val="none" w:sz="0" w:space="0" w:color="auto"/>
            <w:left w:val="none" w:sz="0" w:space="0" w:color="auto"/>
            <w:bottom w:val="none" w:sz="0" w:space="0" w:color="auto"/>
            <w:right w:val="none" w:sz="0" w:space="0" w:color="auto"/>
          </w:divBdr>
        </w:div>
        <w:div w:id="943346697">
          <w:marLeft w:val="0"/>
          <w:marRight w:val="0"/>
          <w:marTop w:val="0"/>
          <w:marBottom w:val="0"/>
          <w:divBdr>
            <w:top w:val="none" w:sz="0" w:space="0" w:color="auto"/>
            <w:left w:val="none" w:sz="0" w:space="0" w:color="auto"/>
            <w:bottom w:val="none" w:sz="0" w:space="0" w:color="auto"/>
            <w:right w:val="none" w:sz="0" w:space="0" w:color="auto"/>
          </w:divBdr>
        </w:div>
        <w:div w:id="990600665">
          <w:marLeft w:val="0"/>
          <w:marRight w:val="0"/>
          <w:marTop w:val="0"/>
          <w:marBottom w:val="0"/>
          <w:divBdr>
            <w:top w:val="none" w:sz="0" w:space="0" w:color="auto"/>
            <w:left w:val="none" w:sz="0" w:space="0" w:color="auto"/>
            <w:bottom w:val="none" w:sz="0" w:space="0" w:color="auto"/>
            <w:right w:val="none" w:sz="0" w:space="0" w:color="auto"/>
          </w:divBdr>
        </w:div>
        <w:div w:id="1011758534">
          <w:marLeft w:val="0"/>
          <w:marRight w:val="0"/>
          <w:marTop w:val="0"/>
          <w:marBottom w:val="0"/>
          <w:divBdr>
            <w:top w:val="none" w:sz="0" w:space="0" w:color="auto"/>
            <w:left w:val="none" w:sz="0" w:space="0" w:color="auto"/>
            <w:bottom w:val="none" w:sz="0" w:space="0" w:color="auto"/>
            <w:right w:val="none" w:sz="0" w:space="0" w:color="auto"/>
          </w:divBdr>
        </w:div>
        <w:div w:id="1078332158">
          <w:marLeft w:val="0"/>
          <w:marRight w:val="0"/>
          <w:marTop w:val="0"/>
          <w:marBottom w:val="0"/>
          <w:divBdr>
            <w:top w:val="none" w:sz="0" w:space="0" w:color="auto"/>
            <w:left w:val="none" w:sz="0" w:space="0" w:color="auto"/>
            <w:bottom w:val="none" w:sz="0" w:space="0" w:color="auto"/>
            <w:right w:val="none" w:sz="0" w:space="0" w:color="auto"/>
          </w:divBdr>
        </w:div>
        <w:div w:id="1094783144">
          <w:marLeft w:val="0"/>
          <w:marRight w:val="0"/>
          <w:marTop w:val="0"/>
          <w:marBottom w:val="0"/>
          <w:divBdr>
            <w:top w:val="none" w:sz="0" w:space="0" w:color="auto"/>
            <w:left w:val="none" w:sz="0" w:space="0" w:color="auto"/>
            <w:bottom w:val="none" w:sz="0" w:space="0" w:color="auto"/>
            <w:right w:val="none" w:sz="0" w:space="0" w:color="auto"/>
          </w:divBdr>
        </w:div>
        <w:div w:id="1157069124">
          <w:marLeft w:val="0"/>
          <w:marRight w:val="0"/>
          <w:marTop w:val="0"/>
          <w:marBottom w:val="0"/>
          <w:divBdr>
            <w:top w:val="none" w:sz="0" w:space="0" w:color="auto"/>
            <w:left w:val="none" w:sz="0" w:space="0" w:color="auto"/>
            <w:bottom w:val="none" w:sz="0" w:space="0" w:color="auto"/>
            <w:right w:val="none" w:sz="0" w:space="0" w:color="auto"/>
          </w:divBdr>
        </w:div>
        <w:div w:id="1181817576">
          <w:marLeft w:val="0"/>
          <w:marRight w:val="0"/>
          <w:marTop w:val="0"/>
          <w:marBottom w:val="0"/>
          <w:divBdr>
            <w:top w:val="none" w:sz="0" w:space="0" w:color="auto"/>
            <w:left w:val="none" w:sz="0" w:space="0" w:color="auto"/>
            <w:bottom w:val="none" w:sz="0" w:space="0" w:color="auto"/>
            <w:right w:val="none" w:sz="0" w:space="0" w:color="auto"/>
          </w:divBdr>
        </w:div>
        <w:div w:id="1257136200">
          <w:marLeft w:val="0"/>
          <w:marRight w:val="0"/>
          <w:marTop w:val="0"/>
          <w:marBottom w:val="0"/>
          <w:divBdr>
            <w:top w:val="none" w:sz="0" w:space="0" w:color="auto"/>
            <w:left w:val="none" w:sz="0" w:space="0" w:color="auto"/>
            <w:bottom w:val="none" w:sz="0" w:space="0" w:color="auto"/>
            <w:right w:val="none" w:sz="0" w:space="0" w:color="auto"/>
          </w:divBdr>
        </w:div>
        <w:div w:id="1264536055">
          <w:marLeft w:val="0"/>
          <w:marRight w:val="0"/>
          <w:marTop w:val="0"/>
          <w:marBottom w:val="0"/>
          <w:divBdr>
            <w:top w:val="none" w:sz="0" w:space="0" w:color="auto"/>
            <w:left w:val="none" w:sz="0" w:space="0" w:color="auto"/>
            <w:bottom w:val="none" w:sz="0" w:space="0" w:color="auto"/>
            <w:right w:val="none" w:sz="0" w:space="0" w:color="auto"/>
          </w:divBdr>
        </w:div>
        <w:div w:id="1269658861">
          <w:marLeft w:val="0"/>
          <w:marRight w:val="0"/>
          <w:marTop w:val="0"/>
          <w:marBottom w:val="0"/>
          <w:divBdr>
            <w:top w:val="none" w:sz="0" w:space="0" w:color="auto"/>
            <w:left w:val="none" w:sz="0" w:space="0" w:color="auto"/>
            <w:bottom w:val="none" w:sz="0" w:space="0" w:color="auto"/>
            <w:right w:val="none" w:sz="0" w:space="0" w:color="auto"/>
          </w:divBdr>
        </w:div>
        <w:div w:id="1372801597">
          <w:marLeft w:val="0"/>
          <w:marRight w:val="0"/>
          <w:marTop w:val="0"/>
          <w:marBottom w:val="0"/>
          <w:divBdr>
            <w:top w:val="none" w:sz="0" w:space="0" w:color="auto"/>
            <w:left w:val="none" w:sz="0" w:space="0" w:color="auto"/>
            <w:bottom w:val="none" w:sz="0" w:space="0" w:color="auto"/>
            <w:right w:val="none" w:sz="0" w:space="0" w:color="auto"/>
          </w:divBdr>
        </w:div>
        <w:div w:id="1380013058">
          <w:marLeft w:val="0"/>
          <w:marRight w:val="0"/>
          <w:marTop w:val="0"/>
          <w:marBottom w:val="0"/>
          <w:divBdr>
            <w:top w:val="none" w:sz="0" w:space="0" w:color="auto"/>
            <w:left w:val="none" w:sz="0" w:space="0" w:color="auto"/>
            <w:bottom w:val="none" w:sz="0" w:space="0" w:color="auto"/>
            <w:right w:val="none" w:sz="0" w:space="0" w:color="auto"/>
          </w:divBdr>
        </w:div>
        <w:div w:id="1410497287">
          <w:marLeft w:val="0"/>
          <w:marRight w:val="0"/>
          <w:marTop w:val="0"/>
          <w:marBottom w:val="0"/>
          <w:divBdr>
            <w:top w:val="none" w:sz="0" w:space="0" w:color="auto"/>
            <w:left w:val="none" w:sz="0" w:space="0" w:color="auto"/>
            <w:bottom w:val="none" w:sz="0" w:space="0" w:color="auto"/>
            <w:right w:val="none" w:sz="0" w:space="0" w:color="auto"/>
          </w:divBdr>
        </w:div>
        <w:div w:id="1420374487">
          <w:marLeft w:val="0"/>
          <w:marRight w:val="0"/>
          <w:marTop w:val="0"/>
          <w:marBottom w:val="0"/>
          <w:divBdr>
            <w:top w:val="none" w:sz="0" w:space="0" w:color="auto"/>
            <w:left w:val="none" w:sz="0" w:space="0" w:color="auto"/>
            <w:bottom w:val="none" w:sz="0" w:space="0" w:color="auto"/>
            <w:right w:val="none" w:sz="0" w:space="0" w:color="auto"/>
          </w:divBdr>
        </w:div>
        <w:div w:id="1436515464">
          <w:marLeft w:val="0"/>
          <w:marRight w:val="0"/>
          <w:marTop w:val="0"/>
          <w:marBottom w:val="0"/>
          <w:divBdr>
            <w:top w:val="none" w:sz="0" w:space="0" w:color="auto"/>
            <w:left w:val="none" w:sz="0" w:space="0" w:color="auto"/>
            <w:bottom w:val="none" w:sz="0" w:space="0" w:color="auto"/>
            <w:right w:val="none" w:sz="0" w:space="0" w:color="auto"/>
          </w:divBdr>
        </w:div>
        <w:div w:id="1458063236">
          <w:marLeft w:val="0"/>
          <w:marRight w:val="0"/>
          <w:marTop w:val="0"/>
          <w:marBottom w:val="0"/>
          <w:divBdr>
            <w:top w:val="none" w:sz="0" w:space="0" w:color="auto"/>
            <w:left w:val="none" w:sz="0" w:space="0" w:color="auto"/>
            <w:bottom w:val="none" w:sz="0" w:space="0" w:color="auto"/>
            <w:right w:val="none" w:sz="0" w:space="0" w:color="auto"/>
          </w:divBdr>
        </w:div>
        <w:div w:id="1490905390">
          <w:marLeft w:val="0"/>
          <w:marRight w:val="0"/>
          <w:marTop w:val="0"/>
          <w:marBottom w:val="0"/>
          <w:divBdr>
            <w:top w:val="none" w:sz="0" w:space="0" w:color="auto"/>
            <w:left w:val="none" w:sz="0" w:space="0" w:color="auto"/>
            <w:bottom w:val="none" w:sz="0" w:space="0" w:color="auto"/>
            <w:right w:val="none" w:sz="0" w:space="0" w:color="auto"/>
          </w:divBdr>
        </w:div>
        <w:div w:id="1596013151">
          <w:marLeft w:val="0"/>
          <w:marRight w:val="0"/>
          <w:marTop w:val="0"/>
          <w:marBottom w:val="0"/>
          <w:divBdr>
            <w:top w:val="none" w:sz="0" w:space="0" w:color="auto"/>
            <w:left w:val="none" w:sz="0" w:space="0" w:color="auto"/>
            <w:bottom w:val="none" w:sz="0" w:space="0" w:color="auto"/>
            <w:right w:val="none" w:sz="0" w:space="0" w:color="auto"/>
          </w:divBdr>
        </w:div>
        <w:div w:id="1596668516">
          <w:marLeft w:val="0"/>
          <w:marRight w:val="0"/>
          <w:marTop w:val="0"/>
          <w:marBottom w:val="0"/>
          <w:divBdr>
            <w:top w:val="none" w:sz="0" w:space="0" w:color="auto"/>
            <w:left w:val="none" w:sz="0" w:space="0" w:color="auto"/>
            <w:bottom w:val="none" w:sz="0" w:space="0" w:color="auto"/>
            <w:right w:val="none" w:sz="0" w:space="0" w:color="auto"/>
          </w:divBdr>
        </w:div>
        <w:div w:id="1644694222">
          <w:marLeft w:val="0"/>
          <w:marRight w:val="0"/>
          <w:marTop w:val="0"/>
          <w:marBottom w:val="0"/>
          <w:divBdr>
            <w:top w:val="none" w:sz="0" w:space="0" w:color="auto"/>
            <w:left w:val="none" w:sz="0" w:space="0" w:color="auto"/>
            <w:bottom w:val="none" w:sz="0" w:space="0" w:color="auto"/>
            <w:right w:val="none" w:sz="0" w:space="0" w:color="auto"/>
          </w:divBdr>
        </w:div>
        <w:div w:id="1812089214">
          <w:marLeft w:val="0"/>
          <w:marRight w:val="0"/>
          <w:marTop w:val="0"/>
          <w:marBottom w:val="0"/>
          <w:divBdr>
            <w:top w:val="none" w:sz="0" w:space="0" w:color="auto"/>
            <w:left w:val="none" w:sz="0" w:space="0" w:color="auto"/>
            <w:bottom w:val="none" w:sz="0" w:space="0" w:color="auto"/>
            <w:right w:val="none" w:sz="0" w:space="0" w:color="auto"/>
          </w:divBdr>
        </w:div>
        <w:div w:id="1827625896">
          <w:marLeft w:val="0"/>
          <w:marRight w:val="0"/>
          <w:marTop w:val="0"/>
          <w:marBottom w:val="0"/>
          <w:divBdr>
            <w:top w:val="none" w:sz="0" w:space="0" w:color="auto"/>
            <w:left w:val="none" w:sz="0" w:space="0" w:color="auto"/>
            <w:bottom w:val="none" w:sz="0" w:space="0" w:color="auto"/>
            <w:right w:val="none" w:sz="0" w:space="0" w:color="auto"/>
          </w:divBdr>
        </w:div>
        <w:div w:id="1834562722">
          <w:marLeft w:val="0"/>
          <w:marRight w:val="0"/>
          <w:marTop w:val="0"/>
          <w:marBottom w:val="0"/>
          <w:divBdr>
            <w:top w:val="none" w:sz="0" w:space="0" w:color="auto"/>
            <w:left w:val="none" w:sz="0" w:space="0" w:color="auto"/>
            <w:bottom w:val="none" w:sz="0" w:space="0" w:color="auto"/>
            <w:right w:val="none" w:sz="0" w:space="0" w:color="auto"/>
          </w:divBdr>
        </w:div>
        <w:div w:id="1886793049">
          <w:marLeft w:val="0"/>
          <w:marRight w:val="0"/>
          <w:marTop w:val="0"/>
          <w:marBottom w:val="0"/>
          <w:divBdr>
            <w:top w:val="none" w:sz="0" w:space="0" w:color="auto"/>
            <w:left w:val="none" w:sz="0" w:space="0" w:color="auto"/>
            <w:bottom w:val="none" w:sz="0" w:space="0" w:color="auto"/>
            <w:right w:val="none" w:sz="0" w:space="0" w:color="auto"/>
          </w:divBdr>
        </w:div>
        <w:div w:id="1972133936">
          <w:marLeft w:val="0"/>
          <w:marRight w:val="0"/>
          <w:marTop w:val="0"/>
          <w:marBottom w:val="0"/>
          <w:divBdr>
            <w:top w:val="none" w:sz="0" w:space="0" w:color="auto"/>
            <w:left w:val="none" w:sz="0" w:space="0" w:color="auto"/>
            <w:bottom w:val="none" w:sz="0" w:space="0" w:color="auto"/>
            <w:right w:val="none" w:sz="0" w:space="0" w:color="auto"/>
          </w:divBdr>
        </w:div>
        <w:div w:id="2032292374">
          <w:marLeft w:val="0"/>
          <w:marRight w:val="0"/>
          <w:marTop w:val="0"/>
          <w:marBottom w:val="0"/>
          <w:divBdr>
            <w:top w:val="none" w:sz="0" w:space="0" w:color="auto"/>
            <w:left w:val="none" w:sz="0" w:space="0" w:color="auto"/>
            <w:bottom w:val="none" w:sz="0" w:space="0" w:color="auto"/>
            <w:right w:val="none" w:sz="0" w:space="0" w:color="auto"/>
          </w:divBdr>
        </w:div>
        <w:div w:id="2112581908">
          <w:marLeft w:val="0"/>
          <w:marRight w:val="0"/>
          <w:marTop w:val="0"/>
          <w:marBottom w:val="0"/>
          <w:divBdr>
            <w:top w:val="none" w:sz="0" w:space="0" w:color="auto"/>
            <w:left w:val="none" w:sz="0" w:space="0" w:color="auto"/>
            <w:bottom w:val="none" w:sz="0" w:space="0" w:color="auto"/>
            <w:right w:val="none" w:sz="0" w:space="0" w:color="auto"/>
          </w:divBdr>
        </w:div>
        <w:div w:id="2134057098">
          <w:marLeft w:val="0"/>
          <w:marRight w:val="0"/>
          <w:marTop w:val="0"/>
          <w:marBottom w:val="0"/>
          <w:divBdr>
            <w:top w:val="none" w:sz="0" w:space="0" w:color="auto"/>
            <w:left w:val="none" w:sz="0" w:space="0" w:color="auto"/>
            <w:bottom w:val="none" w:sz="0" w:space="0" w:color="auto"/>
            <w:right w:val="none" w:sz="0" w:space="0" w:color="auto"/>
          </w:divBdr>
        </w:div>
        <w:div w:id="2142112714">
          <w:marLeft w:val="0"/>
          <w:marRight w:val="0"/>
          <w:marTop w:val="0"/>
          <w:marBottom w:val="0"/>
          <w:divBdr>
            <w:top w:val="none" w:sz="0" w:space="0" w:color="auto"/>
            <w:left w:val="none" w:sz="0" w:space="0" w:color="auto"/>
            <w:bottom w:val="none" w:sz="0" w:space="0" w:color="auto"/>
            <w:right w:val="none" w:sz="0" w:space="0" w:color="auto"/>
          </w:divBdr>
        </w:div>
      </w:divsChild>
    </w:div>
    <w:div w:id="1112824189">
      <w:bodyDiv w:val="1"/>
      <w:marLeft w:val="0"/>
      <w:marRight w:val="0"/>
      <w:marTop w:val="0"/>
      <w:marBottom w:val="0"/>
      <w:divBdr>
        <w:top w:val="none" w:sz="0" w:space="0" w:color="auto"/>
        <w:left w:val="none" w:sz="0" w:space="0" w:color="auto"/>
        <w:bottom w:val="none" w:sz="0" w:space="0" w:color="auto"/>
        <w:right w:val="none" w:sz="0" w:space="0" w:color="auto"/>
      </w:divBdr>
    </w:div>
    <w:div w:id="1114134794">
      <w:bodyDiv w:val="1"/>
      <w:marLeft w:val="0"/>
      <w:marRight w:val="0"/>
      <w:marTop w:val="0"/>
      <w:marBottom w:val="0"/>
      <w:divBdr>
        <w:top w:val="none" w:sz="0" w:space="0" w:color="auto"/>
        <w:left w:val="none" w:sz="0" w:space="0" w:color="auto"/>
        <w:bottom w:val="none" w:sz="0" w:space="0" w:color="auto"/>
        <w:right w:val="none" w:sz="0" w:space="0" w:color="auto"/>
      </w:divBdr>
    </w:div>
    <w:div w:id="1128399252">
      <w:bodyDiv w:val="1"/>
      <w:marLeft w:val="0"/>
      <w:marRight w:val="0"/>
      <w:marTop w:val="0"/>
      <w:marBottom w:val="0"/>
      <w:divBdr>
        <w:top w:val="none" w:sz="0" w:space="0" w:color="auto"/>
        <w:left w:val="none" w:sz="0" w:space="0" w:color="auto"/>
        <w:bottom w:val="none" w:sz="0" w:space="0" w:color="auto"/>
        <w:right w:val="none" w:sz="0" w:space="0" w:color="auto"/>
      </w:divBdr>
    </w:div>
    <w:div w:id="1152452481">
      <w:bodyDiv w:val="1"/>
      <w:marLeft w:val="0"/>
      <w:marRight w:val="0"/>
      <w:marTop w:val="0"/>
      <w:marBottom w:val="0"/>
      <w:divBdr>
        <w:top w:val="none" w:sz="0" w:space="0" w:color="auto"/>
        <w:left w:val="none" w:sz="0" w:space="0" w:color="auto"/>
        <w:bottom w:val="none" w:sz="0" w:space="0" w:color="auto"/>
        <w:right w:val="none" w:sz="0" w:space="0" w:color="auto"/>
      </w:divBdr>
      <w:divsChild>
        <w:div w:id="1509829170">
          <w:marLeft w:val="0"/>
          <w:marRight w:val="0"/>
          <w:marTop w:val="0"/>
          <w:marBottom w:val="0"/>
          <w:divBdr>
            <w:top w:val="none" w:sz="0" w:space="0" w:color="auto"/>
            <w:left w:val="none" w:sz="0" w:space="0" w:color="auto"/>
            <w:bottom w:val="none" w:sz="0" w:space="0" w:color="auto"/>
            <w:right w:val="none" w:sz="0" w:space="0" w:color="auto"/>
          </w:divBdr>
        </w:div>
        <w:div w:id="1810586226">
          <w:marLeft w:val="0"/>
          <w:marRight w:val="0"/>
          <w:marTop w:val="0"/>
          <w:marBottom w:val="0"/>
          <w:divBdr>
            <w:top w:val="none" w:sz="0" w:space="0" w:color="auto"/>
            <w:left w:val="none" w:sz="0" w:space="0" w:color="auto"/>
            <w:bottom w:val="none" w:sz="0" w:space="0" w:color="auto"/>
            <w:right w:val="none" w:sz="0" w:space="0" w:color="auto"/>
          </w:divBdr>
        </w:div>
      </w:divsChild>
    </w:div>
    <w:div w:id="1235818982">
      <w:bodyDiv w:val="1"/>
      <w:marLeft w:val="0"/>
      <w:marRight w:val="0"/>
      <w:marTop w:val="0"/>
      <w:marBottom w:val="0"/>
      <w:divBdr>
        <w:top w:val="none" w:sz="0" w:space="0" w:color="auto"/>
        <w:left w:val="none" w:sz="0" w:space="0" w:color="auto"/>
        <w:bottom w:val="none" w:sz="0" w:space="0" w:color="auto"/>
        <w:right w:val="none" w:sz="0" w:space="0" w:color="auto"/>
      </w:divBdr>
    </w:div>
    <w:div w:id="1249849442">
      <w:bodyDiv w:val="1"/>
      <w:marLeft w:val="0"/>
      <w:marRight w:val="0"/>
      <w:marTop w:val="0"/>
      <w:marBottom w:val="0"/>
      <w:divBdr>
        <w:top w:val="none" w:sz="0" w:space="0" w:color="auto"/>
        <w:left w:val="none" w:sz="0" w:space="0" w:color="auto"/>
        <w:bottom w:val="none" w:sz="0" w:space="0" w:color="auto"/>
        <w:right w:val="none" w:sz="0" w:space="0" w:color="auto"/>
      </w:divBdr>
    </w:div>
    <w:div w:id="1394155399">
      <w:bodyDiv w:val="1"/>
      <w:marLeft w:val="0"/>
      <w:marRight w:val="0"/>
      <w:marTop w:val="0"/>
      <w:marBottom w:val="0"/>
      <w:divBdr>
        <w:top w:val="none" w:sz="0" w:space="0" w:color="auto"/>
        <w:left w:val="none" w:sz="0" w:space="0" w:color="auto"/>
        <w:bottom w:val="none" w:sz="0" w:space="0" w:color="auto"/>
        <w:right w:val="none" w:sz="0" w:space="0" w:color="auto"/>
      </w:divBdr>
    </w:div>
    <w:div w:id="1422337667">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3934799">
      <w:bodyDiv w:val="1"/>
      <w:marLeft w:val="0"/>
      <w:marRight w:val="0"/>
      <w:marTop w:val="0"/>
      <w:marBottom w:val="0"/>
      <w:divBdr>
        <w:top w:val="none" w:sz="0" w:space="0" w:color="auto"/>
        <w:left w:val="none" w:sz="0" w:space="0" w:color="auto"/>
        <w:bottom w:val="none" w:sz="0" w:space="0" w:color="auto"/>
        <w:right w:val="none" w:sz="0" w:space="0" w:color="auto"/>
      </w:divBdr>
    </w:div>
    <w:div w:id="1475609135">
      <w:bodyDiv w:val="1"/>
      <w:marLeft w:val="0"/>
      <w:marRight w:val="0"/>
      <w:marTop w:val="0"/>
      <w:marBottom w:val="0"/>
      <w:divBdr>
        <w:top w:val="none" w:sz="0" w:space="0" w:color="auto"/>
        <w:left w:val="none" w:sz="0" w:space="0" w:color="auto"/>
        <w:bottom w:val="none" w:sz="0" w:space="0" w:color="auto"/>
        <w:right w:val="none" w:sz="0" w:space="0" w:color="auto"/>
      </w:divBdr>
    </w:div>
    <w:div w:id="1483623551">
      <w:bodyDiv w:val="1"/>
      <w:marLeft w:val="0"/>
      <w:marRight w:val="0"/>
      <w:marTop w:val="0"/>
      <w:marBottom w:val="0"/>
      <w:divBdr>
        <w:top w:val="none" w:sz="0" w:space="0" w:color="auto"/>
        <w:left w:val="none" w:sz="0" w:space="0" w:color="auto"/>
        <w:bottom w:val="none" w:sz="0" w:space="0" w:color="auto"/>
        <w:right w:val="none" w:sz="0" w:space="0" w:color="auto"/>
      </w:divBdr>
    </w:div>
    <w:div w:id="1574313616">
      <w:bodyDiv w:val="1"/>
      <w:marLeft w:val="0"/>
      <w:marRight w:val="0"/>
      <w:marTop w:val="0"/>
      <w:marBottom w:val="0"/>
      <w:divBdr>
        <w:top w:val="none" w:sz="0" w:space="0" w:color="auto"/>
        <w:left w:val="none" w:sz="0" w:space="0" w:color="auto"/>
        <w:bottom w:val="none" w:sz="0" w:space="0" w:color="auto"/>
        <w:right w:val="none" w:sz="0" w:space="0" w:color="auto"/>
      </w:divBdr>
    </w:div>
    <w:div w:id="1630623084">
      <w:bodyDiv w:val="1"/>
      <w:marLeft w:val="0"/>
      <w:marRight w:val="0"/>
      <w:marTop w:val="0"/>
      <w:marBottom w:val="0"/>
      <w:divBdr>
        <w:top w:val="none" w:sz="0" w:space="0" w:color="auto"/>
        <w:left w:val="none" w:sz="0" w:space="0" w:color="auto"/>
        <w:bottom w:val="none" w:sz="0" w:space="0" w:color="auto"/>
        <w:right w:val="none" w:sz="0" w:space="0" w:color="auto"/>
      </w:divBdr>
    </w:div>
    <w:div w:id="1668360423">
      <w:bodyDiv w:val="1"/>
      <w:marLeft w:val="0"/>
      <w:marRight w:val="0"/>
      <w:marTop w:val="0"/>
      <w:marBottom w:val="0"/>
      <w:divBdr>
        <w:top w:val="none" w:sz="0" w:space="0" w:color="auto"/>
        <w:left w:val="none" w:sz="0" w:space="0" w:color="auto"/>
        <w:bottom w:val="none" w:sz="0" w:space="0" w:color="auto"/>
        <w:right w:val="none" w:sz="0" w:space="0" w:color="auto"/>
      </w:divBdr>
      <w:divsChild>
        <w:div w:id="53043194">
          <w:marLeft w:val="0"/>
          <w:marRight w:val="0"/>
          <w:marTop w:val="0"/>
          <w:marBottom w:val="0"/>
          <w:divBdr>
            <w:top w:val="none" w:sz="0" w:space="0" w:color="auto"/>
            <w:left w:val="none" w:sz="0" w:space="0" w:color="auto"/>
            <w:bottom w:val="none" w:sz="0" w:space="0" w:color="auto"/>
            <w:right w:val="none" w:sz="0" w:space="0" w:color="auto"/>
          </w:divBdr>
        </w:div>
        <w:div w:id="326792289">
          <w:marLeft w:val="0"/>
          <w:marRight w:val="0"/>
          <w:marTop w:val="0"/>
          <w:marBottom w:val="0"/>
          <w:divBdr>
            <w:top w:val="none" w:sz="0" w:space="0" w:color="auto"/>
            <w:left w:val="none" w:sz="0" w:space="0" w:color="auto"/>
            <w:bottom w:val="none" w:sz="0" w:space="0" w:color="auto"/>
            <w:right w:val="none" w:sz="0" w:space="0" w:color="auto"/>
          </w:divBdr>
        </w:div>
        <w:div w:id="439378245">
          <w:marLeft w:val="0"/>
          <w:marRight w:val="0"/>
          <w:marTop w:val="0"/>
          <w:marBottom w:val="0"/>
          <w:divBdr>
            <w:top w:val="none" w:sz="0" w:space="0" w:color="auto"/>
            <w:left w:val="none" w:sz="0" w:space="0" w:color="auto"/>
            <w:bottom w:val="none" w:sz="0" w:space="0" w:color="auto"/>
            <w:right w:val="none" w:sz="0" w:space="0" w:color="auto"/>
          </w:divBdr>
        </w:div>
        <w:div w:id="473064958">
          <w:marLeft w:val="0"/>
          <w:marRight w:val="0"/>
          <w:marTop w:val="0"/>
          <w:marBottom w:val="0"/>
          <w:divBdr>
            <w:top w:val="none" w:sz="0" w:space="0" w:color="auto"/>
            <w:left w:val="none" w:sz="0" w:space="0" w:color="auto"/>
            <w:bottom w:val="none" w:sz="0" w:space="0" w:color="auto"/>
            <w:right w:val="none" w:sz="0" w:space="0" w:color="auto"/>
          </w:divBdr>
        </w:div>
        <w:div w:id="480969820">
          <w:marLeft w:val="0"/>
          <w:marRight w:val="0"/>
          <w:marTop w:val="0"/>
          <w:marBottom w:val="0"/>
          <w:divBdr>
            <w:top w:val="none" w:sz="0" w:space="0" w:color="auto"/>
            <w:left w:val="none" w:sz="0" w:space="0" w:color="auto"/>
            <w:bottom w:val="none" w:sz="0" w:space="0" w:color="auto"/>
            <w:right w:val="none" w:sz="0" w:space="0" w:color="auto"/>
          </w:divBdr>
        </w:div>
        <w:div w:id="880173633">
          <w:marLeft w:val="0"/>
          <w:marRight w:val="0"/>
          <w:marTop w:val="0"/>
          <w:marBottom w:val="0"/>
          <w:divBdr>
            <w:top w:val="none" w:sz="0" w:space="0" w:color="auto"/>
            <w:left w:val="none" w:sz="0" w:space="0" w:color="auto"/>
            <w:bottom w:val="none" w:sz="0" w:space="0" w:color="auto"/>
            <w:right w:val="none" w:sz="0" w:space="0" w:color="auto"/>
          </w:divBdr>
        </w:div>
        <w:div w:id="901331916">
          <w:marLeft w:val="0"/>
          <w:marRight w:val="0"/>
          <w:marTop w:val="0"/>
          <w:marBottom w:val="0"/>
          <w:divBdr>
            <w:top w:val="none" w:sz="0" w:space="0" w:color="auto"/>
            <w:left w:val="none" w:sz="0" w:space="0" w:color="auto"/>
            <w:bottom w:val="none" w:sz="0" w:space="0" w:color="auto"/>
            <w:right w:val="none" w:sz="0" w:space="0" w:color="auto"/>
          </w:divBdr>
        </w:div>
        <w:div w:id="1225290243">
          <w:marLeft w:val="0"/>
          <w:marRight w:val="0"/>
          <w:marTop w:val="0"/>
          <w:marBottom w:val="0"/>
          <w:divBdr>
            <w:top w:val="none" w:sz="0" w:space="0" w:color="auto"/>
            <w:left w:val="none" w:sz="0" w:space="0" w:color="auto"/>
            <w:bottom w:val="none" w:sz="0" w:space="0" w:color="auto"/>
            <w:right w:val="none" w:sz="0" w:space="0" w:color="auto"/>
          </w:divBdr>
        </w:div>
        <w:div w:id="1270044357">
          <w:marLeft w:val="0"/>
          <w:marRight w:val="0"/>
          <w:marTop w:val="0"/>
          <w:marBottom w:val="0"/>
          <w:divBdr>
            <w:top w:val="none" w:sz="0" w:space="0" w:color="auto"/>
            <w:left w:val="none" w:sz="0" w:space="0" w:color="auto"/>
            <w:bottom w:val="none" w:sz="0" w:space="0" w:color="auto"/>
            <w:right w:val="none" w:sz="0" w:space="0" w:color="auto"/>
          </w:divBdr>
        </w:div>
        <w:div w:id="1437871625">
          <w:marLeft w:val="0"/>
          <w:marRight w:val="0"/>
          <w:marTop w:val="0"/>
          <w:marBottom w:val="0"/>
          <w:divBdr>
            <w:top w:val="none" w:sz="0" w:space="0" w:color="auto"/>
            <w:left w:val="none" w:sz="0" w:space="0" w:color="auto"/>
            <w:bottom w:val="none" w:sz="0" w:space="0" w:color="auto"/>
            <w:right w:val="none" w:sz="0" w:space="0" w:color="auto"/>
          </w:divBdr>
        </w:div>
        <w:div w:id="1535729592">
          <w:marLeft w:val="0"/>
          <w:marRight w:val="0"/>
          <w:marTop w:val="0"/>
          <w:marBottom w:val="0"/>
          <w:divBdr>
            <w:top w:val="none" w:sz="0" w:space="0" w:color="auto"/>
            <w:left w:val="none" w:sz="0" w:space="0" w:color="auto"/>
            <w:bottom w:val="none" w:sz="0" w:space="0" w:color="auto"/>
            <w:right w:val="none" w:sz="0" w:space="0" w:color="auto"/>
          </w:divBdr>
        </w:div>
        <w:div w:id="1720744463">
          <w:marLeft w:val="0"/>
          <w:marRight w:val="0"/>
          <w:marTop w:val="0"/>
          <w:marBottom w:val="0"/>
          <w:divBdr>
            <w:top w:val="none" w:sz="0" w:space="0" w:color="auto"/>
            <w:left w:val="none" w:sz="0" w:space="0" w:color="auto"/>
            <w:bottom w:val="none" w:sz="0" w:space="0" w:color="auto"/>
            <w:right w:val="none" w:sz="0" w:space="0" w:color="auto"/>
          </w:divBdr>
        </w:div>
      </w:divsChild>
    </w:div>
    <w:div w:id="1697461404">
      <w:bodyDiv w:val="1"/>
      <w:marLeft w:val="0"/>
      <w:marRight w:val="0"/>
      <w:marTop w:val="0"/>
      <w:marBottom w:val="0"/>
      <w:divBdr>
        <w:top w:val="none" w:sz="0" w:space="0" w:color="auto"/>
        <w:left w:val="none" w:sz="0" w:space="0" w:color="auto"/>
        <w:bottom w:val="none" w:sz="0" w:space="0" w:color="auto"/>
        <w:right w:val="none" w:sz="0" w:space="0" w:color="auto"/>
      </w:divBdr>
    </w:div>
    <w:div w:id="1727341566">
      <w:bodyDiv w:val="1"/>
      <w:marLeft w:val="0"/>
      <w:marRight w:val="0"/>
      <w:marTop w:val="0"/>
      <w:marBottom w:val="0"/>
      <w:divBdr>
        <w:top w:val="none" w:sz="0" w:space="0" w:color="auto"/>
        <w:left w:val="none" w:sz="0" w:space="0" w:color="auto"/>
        <w:bottom w:val="none" w:sz="0" w:space="0" w:color="auto"/>
        <w:right w:val="none" w:sz="0" w:space="0" w:color="auto"/>
      </w:divBdr>
    </w:div>
    <w:div w:id="1760172828">
      <w:bodyDiv w:val="1"/>
      <w:marLeft w:val="0"/>
      <w:marRight w:val="0"/>
      <w:marTop w:val="0"/>
      <w:marBottom w:val="0"/>
      <w:divBdr>
        <w:top w:val="none" w:sz="0" w:space="0" w:color="auto"/>
        <w:left w:val="none" w:sz="0" w:space="0" w:color="auto"/>
        <w:bottom w:val="none" w:sz="0" w:space="0" w:color="auto"/>
        <w:right w:val="none" w:sz="0" w:space="0" w:color="auto"/>
      </w:divBdr>
    </w:div>
    <w:div w:id="1849170043">
      <w:bodyDiv w:val="1"/>
      <w:marLeft w:val="0"/>
      <w:marRight w:val="0"/>
      <w:marTop w:val="0"/>
      <w:marBottom w:val="0"/>
      <w:divBdr>
        <w:top w:val="none" w:sz="0" w:space="0" w:color="auto"/>
        <w:left w:val="none" w:sz="0" w:space="0" w:color="auto"/>
        <w:bottom w:val="none" w:sz="0" w:space="0" w:color="auto"/>
        <w:right w:val="none" w:sz="0" w:space="0" w:color="auto"/>
      </w:divBdr>
    </w:div>
    <w:div w:id="1864513817">
      <w:bodyDiv w:val="1"/>
      <w:marLeft w:val="0"/>
      <w:marRight w:val="0"/>
      <w:marTop w:val="0"/>
      <w:marBottom w:val="0"/>
      <w:divBdr>
        <w:top w:val="none" w:sz="0" w:space="0" w:color="auto"/>
        <w:left w:val="none" w:sz="0" w:space="0" w:color="auto"/>
        <w:bottom w:val="none" w:sz="0" w:space="0" w:color="auto"/>
        <w:right w:val="none" w:sz="0" w:space="0" w:color="auto"/>
      </w:divBdr>
    </w:div>
    <w:div w:id="1926767804">
      <w:bodyDiv w:val="1"/>
      <w:marLeft w:val="0"/>
      <w:marRight w:val="0"/>
      <w:marTop w:val="0"/>
      <w:marBottom w:val="0"/>
      <w:divBdr>
        <w:top w:val="none" w:sz="0" w:space="0" w:color="auto"/>
        <w:left w:val="none" w:sz="0" w:space="0" w:color="auto"/>
        <w:bottom w:val="none" w:sz="0" w:space="0" w:color="auto"/>
        <w:right w:val="none" w:sz="0" w:space="0" w:color="auto"/>
      </w:divBdr>
    </w:div>
    <w:div w:id="1939210598">
      <w:bodyDiv w:val="1"/>
      <w:marLeft w:val="0"/>
      <w:marRight w:val="0"/>
      <w:marTop w:val="0"/>
      <w:marBottom w:val="0"/>
      <w:divBdr>
        <w:top w:val="none" w:sz="0" w:space="0" w:color="auto"/>
        <w:left w:val="none" w:sz="0" w:space="0" w:color="auto"/>
        <w:bottom w:val="none" w:sz="0" w:space="0" w:color="auto"/>
        <w:right w:val="none" w:sz="0" w:space="0" w:color="auto"/>
      </w:divBdr>
      <w:divsChild>
        <w:div w:id="144514300">
          <w:marLeft w:val="0"/>
          <w:marRight w:val="0"/>
          <w:marTop w:val="0"/>
          <w:marBottom w:val="0"/>
          <w:divBdr>
            <w:top w:val="none" w:sz="0" w:space="0" w:color="auto"/>
            <w:left w:val="none" w:sz="0" w:space="0" w:color="auto"/>
            <w:bottom w:val="none" w:sz="0" w:space="0" w:color="auto"/>
            <w:right w:val="none" w:sz="0" w:space="0" w:color="auto"/>
          </w:divBdr>
        </w:div>
        <w:div w:id="259216522">
          <w:marLeft w:val="0"/>
          <w:marRight w:val="0"/>
          <w:marTop w:val="0"/>
          <w:marBottom w:val="0"/>
          <w:divBdr>
            <w:top w:val="none" w:sz="0" w:space="0" w:color="auto"/>
            <w:left w:val="none" w:sz="0" w:space="0" w:color="auto"/>
            <w:bottom w:val="none" w:sz="0" w:space="0" w:color="auto"/>
            <w:right w:val="none" w:sz="0" w:space="0" w:color="auto"/>
          </w:divBdr>
        </w:div>
        <w:div w:id="1316953884">
          <w:marLeft w:val="0"/>
          <w:marRight w:val="0"/>
          <w:marTop w:val="0"/>
          <w:marBottom w:val="0"/>
          <w:divBdr>
            <w:top w:val="none" w:sz="0" w:space="0" w:color="auto"/>
            <w:left w:val="none" w:sz="0" w:space="0" w:color="auto"/>
            <w:bottom w:val="none" w:sz="0" w:space="0" w:color="auto"/>
            <w:right w:val="none" w:sz="0" w:space="0" w:color="auto"/>
          </w:divBdr>
        </w:div>
        <w:div w:id="1395423149">
          <w:marLeft w:val="0"/>
          <w:marRight w:val="0"/>
          <w:marTop w:val="0"/>
          <w:marBottom w:val="0"/>
          <w:divBdr>
            <w:top w:val="none" w:sz="0" w:space="0" w:color="auto"/>
            <w:left w:val="none" w:sz="0" w:space="0" w:color="auto"/>
            <w:bottom w:val="none" w:sz="0" w:space="0" w:color="auto"/>
            <w:right w:val="none" w:sz="0" w:space="0" w:color="auto"/>
          </w:divBdr>
        </w:div>
        <w:div w:id="1500658298">
          <w:marLeft w:val="0"/>
          <w:marRight w:val="0"/>
          <w:marTop w:val="0"/>
          <w:marBottom w:val="0"/>
          <w:divBdr>
            <w:top w:val="none" w:sz="0" w:space="0" w:color="auto"/>
            <w:left w:val="none" w:sz="0" w:space="0" w:color="auto"/>
            <w:bottom w:val="none" w:sz="0" w:space="0" w:color="auto"/>
            <w:right w:val="none" w:sz="0" w:space="0" w:color="auto"/>
          </w:divBdr>
        </w:div>
        <w:div w:id="1695618405">
          <w:marLeft w:val="0"/>
          <w:marRight w:val="0"/>
          <w:marTop w:val="0"/>
          <w:marBottom w:val="0"/>
          <w:divBdr>
            <w:top w:val="none" w:sz="0" w:space="0" w:color="auto"/>
            <w:left w:val="none" w:sz="0" w:space="0" w:color="auto"/>
            <w:bottom w:val="none" w:sz="0" w:space="0" w:color="auto"/>
            <w:right w:val="none" w:sz="0" w:space="0" w:color="auto"/>
          </w:divBdr>
        </w:div>
      </w:divsChild>
    </w:div>
    <w:div w:id="1986658334">
      <w:bodyDiv w:val="1"/>
      <w:marLeft w:val="0"/>
      <w:marRight w:val="0"/>
      <w:marTop w:val="0"/>
      <w:marBottom w:val="0"/>
      <w:divBdr>
        <w:top w:val="none" w:sz="0" w:space="0" w:color="auto"/>
        <w:left w:val="none" w:sz="0" w:space="0" w:color="auto"/>
        <w:bottom w:val="none" w:sz="0" w:space="0" w:color="auto"/>
        <w:right w:val="none" w:sz="0" w:space="0" w:color="auto"/>
      </w:divBdr>
    </w:div>
    <w:div w:id="2006088499">
      <w:bodyDiv w:val="1"/>
      <w:marLeft w:val="0"/>
      <w:marRight w:val="0"/>
      <w:marTop w:val="0"/>
      <w:marBottom w:val="0"/>
      <w:divBdr>
        <w:top w:val="none" w:sz="0" w:space="0" w:color="auto"/>
        <w:left w:val="none" w:sz="0" w:space="0" w:color="auto"/>
        <w:bottom w:val="none" w:sz="0" w:space="0" w:color="auto"/>
        <w:right w:val="none" w:sz="0" w:space="0" w:color="auto"/>
      </w:divBdr>
      <w:divsChild>
        <w:div w:id="107625406">
          <w:marLeft w:val="0"/>
          <w:marRight w:val="0"/>
          <w:marTop w:val="0"/>
          <w:marBottom w:val="0"/>
          <w:divBdr>
            <w:top w:val="none" w:sz="0" w:space="0" w:color="auto"/>
            <w:left w:val="none" w:sz="0" w:space="0" w:color="auto"/>
            <w:bottom w:val="none" w:sz="0" w:space="0" w:color="auto"/>
            <w:right w:val="none" w:sz="0" w:space="0" w:color="auto"/>
          </w:divBdr>
        </w:div>
        <w:div w:id="258486932">
          <w:marLeft w:val="0"/>
          <w:marRight w:val="0"/>
          <w:marTop w:val="0"/>
          <w:marBottom w:val="0"/>
          <w:divBdr>
            <w:top w:val="none" w:sz="0" w:space="0" w:color="auto"/>
            <w:left w:val="none" w:sz="0" w:space="0" w:color="auto"/>
            <w:bottom w:val="none" w:sz="0" w:space="0" w:color="auto"/>
            <w:right w:val="none" w:sz="0" w:space="0" w:color="auto"/>
          </w:divBdr>
        </w:div>
        <w:div w:id="1052464954">
          <w:marLeft w:val="0"/>
          <w:marRight w:val="0"/>
          <w:marTop w:val="0"/>
          <w:marBottom w:val="0"/>
          <w:divBdr>
            <w:top w:val="none" w:sz="0" w:space="0" w:color="auto"/>
            <w:left w:val="none" w:sz="0" w:space="0" w:color="auto"/>
            <w:bottom w:val="none" w:sz="0" w:space="0" w:color="auto"/>
            <w:right w:val="none" w:sz="0" w:space="0" w:color="auto"/>
          </w:divBdr>
        </w:div>
        <w:div w:id="1340086998">
          <w:marLeft w:val="0"/>
          <w:marRight w:val="0"/>
          <w:marTop w:val="0"/>
          <w:marBottom w:val="0"/>
          <w:divBdr>
            <w:top w:val="none" w:sz="0" w:space="0" w:color="auto"/>
            <w:left w:val="none" w:sz="0" w:space="0" w:color="auto"/>
            <w:bottom w:val="none" w:sz="0" w:space="0" w:color="auto"/>
            <w:right w:val="none" w:sz="0" w:space="0" w:color="auto"/>
          </w:divBdr>
        </w:div>
        <w:div w:id="1527979840">
          <w:marLeft w:val="0"/>
          <w:marRight w:val="0"/>
          <w:marTop w:val="0"/>
          <w:marBottom w:val="0"/>
          <w:divBdr>
            <w:top w:val="none" w:sz="0" w:space="0" w:color="auto"/>
            <w:left w:val="none" w:sz="0" w:space="0" w:color="auto"/>
            <w:bottom w:val="none" w:sz="0" w:space="0" w:color="auto"/>
            <w:right w:val="none" w:sz="0" w:space="0" w:color="auto"/>
          </w:divBdr>
        </w:div>
        <w:div w:id="1843273285">
          <w:marLeft w:val="0"/>
          <w:marRight w:val="0"/>
          <w:marTop w:val="0"/>
          <w:marBottom w:val="0"/>
          <w:divBdr>
            <w:top w:val="none" w:sz="0" w:space="0" w:color="auto"/>
            <w:left w:val="none" w:sz="0" w:space="0" w:color="auto"/>
            <w:bottom w:val="none" w:sz="0" w:space="0" w:color="auto"/>
            <w:right w:val="none" w:sz="0" w:space="0" w:color="auto"/>
          </w:divBdr>
        </w:div>
        <w:div w:id="2075661493">
          <w:marLeft w:val="0"/>
          <w:marRight w:val="0"/>
          <w:marTop w:val="0"/>
          <w:marBottom w:val="0"/>
          <w:divBdr>
            <w:top w:val="none" w:sz="0" w:space="0" w:color="auto"/>
            <w:left w:val="none" w:sz="0" w:space="0" w:color="auto"/>
            <w:bottom w:val="none" w:sz="0" w:space="0" w:color="auto"/>
            <w:right w:val="none" w:sz="0" w:space="0" w:color="auto"/>
          </w:divBdr>
        </w:div>
      </w:divsChild>
    </w:div>
    <w:div w:id="2046826774">
      <w:bodyDiv w:val="1"/>
      <w:marLeft w:val="0"/>
      <w:marRight w:val="0"/>
      <w:marTop w:val="0"/>
      <w:marBottom w:val="0"/>
      <w:divBdr>
        <w:top w:val="none" w:sz="0" w:space="0" w:color="auto"/>
        <w:left w:val="none" w:sz="0" w:space="0" w:color="auto"/>
        <w:bottom w:val="none" w:sz="0" w:space="0" w:color="auto"/>
        <w:right w:val="none" w:sz="0" w:space="0" w:color="auto"/>
      </w:divBdr>
    </w:div>
    <w:div w:id="2090690193">
      <w:bodyDiv w:val="1"/>
      <w:marLeft w:val="0"/>
      <w:marRight w:val="0"/>
      <w:marTop w:val="0"/>
      <w:marBottom w:val="0"/>
      <w:divBdr>
        <w:top w:val="none" w:sz="0" w:space="0" w:color="auto"/>
        <w:left w:val="none" w:sz="0" w:space="0" w:color="auto"/>
        <w:bottom w:val="none" w:sz="0" w:space="0" w:color="auto"/>
        <w:right w:val="none" w:sz="0" w:space="0" w:color="auto"/>
      </w:divBdr>
    </w:div>
    <w:div w:id="20944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azluruda.l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spPr>
        <a:solidFill>
          <a:schemeClr val="bg2">
            <a:lumMod val="50000"/>
          </a:schemeClr>
        </a:solidFill>
      </c:spPr>
    </c:floor>
    <c:sideWall>
      <c:thickness val="0"/>
    </c:sideWall>
    <c:backWall>
      <c:thickness val="0"/>
    </c:backWall>
    <c:plotArea>
      <c:layout/>
      <c:bar3DChart>
        <c:barDir val="col"/>
        <c:grouping val="clustered"/>
        <c:varyColors val="0"/>
        <c:ser>
          <c:idx val="0"/>
          <c:order val="0"/>
          <c:tx>
            <c:strRef>
              <c:f>Sheet1!$F$6</c:f>
              <c:strCache>
                <c:ptCount val="1"/>
                <c:pt idx="0">
                  <c:v>Biudžeto pajamos</c:v>
                </c:pt>
              </c:strCache>
            </c:strRef>
          </c:tx>
          <c:spPr>
            <a:solidFill>
              <a:schemeClr val="accent3">
                <a:lumMod val="60000"/>
                <a:lumOff val="40000"/>
              </a:schemeClr>
            </a:solidFill>
            <a:ln>
              <a:noFill/>
            </a:ln>
          </c:spPr>
          <c:invertIfNegative val="0"/>
          <c:dLbls>
            <c:dLbl>
              <c:idx val="0"/>
              <c:layout>
                <c:manualLayout>
                  <c:x val="2.2222222222222223E-2"/>
                  <c:y val="-4.6296296296296294E-2"/>
                </c:manualLayout>
              </c:layout>
              <c:showLegendKey val="0"/>
              <c:showVal val="1"/>
              <c:showCatName val="0"/>
              <c:showSerName val="0"/>
              <c:showPercent val="0"/>
              <c:showBubbleSize val="0"/>
            </c:dLbl>
            <c:dLbl>
              <c:idx val="1"/>
              <c:layout>
                <c:manualLayout>
                  <c:x val="2.2222222222222223E-2"/>
                  <c:y val="-5.0925925925925923E-2"/>
                </c:manualLayout>
              </c:layout>
              <c:showLegendKey val="0"/>
              <c:showVal val="1"/>
              <c:showCatName val="0"/>
              <c:showSerName val="0"/>
              <c:showPercent val="0"/>
              <c:showBubbleSize val="0"/>
            </c:dLbl>
            <c:txPr>
              <a:bodyPr/>
              <a:lstStyle/>
              <a:p>
                <a:pPr>
                  <a:defRPr b="1">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dLbls>
          <c:cat>
            <c:strRef>
              <c:f>Sheet1!$G$5:$H$5</c:f>
              <c:strCache>
                <c:ptCount val="2"/>
                <c:pt idx="0">
                  <c:v>Patikslintas planas, tūkst. Eur</c:v>
                </c:pt>
                <c:pt idx="1">
                  <c:v>Įvykdyta, tūkst. Eur</c:v>
                </c:pt>
              </c:strCache>
            </c:strRef>
          </c:cat>
          <c:val>
            <c:numRef>
              <c:f>Sheet1!$G$6:$H$6</c:f>
              <c:numCache>
                <c:formatCode>General</c:formatCode>
                <c:ptCount val="2"/>
                <c:pt idx="0">
                  <c:v>12850.2</c:v>
                </c:pt>
                <c:pt idx="1">
                  <c:v>12846.2</c:v>
                </c:pt>
              </c:numCache>
            </c:numRef>
          </c:val>
        </c:ser>
        <c:ser>
          <c:idx val="1"/>
          <c:order val="1"/>
          <c:tx>
            <c:strRef>
              <c:f>Sheet1!$F$7</c:f>
              <c:strCache>
                <c:ptCount val="1"/>
                <c:pt idx="0">
                  <c:v>Biudžeto išlaidos </c:v>
                </c:pt>
              </c:strCache>
            </c:strRef>
          </c:tx>
          <c:spPr>
            <a:solidFill>
              <a:schemeClr val="accent6">
                <a:lumMod val="60000"/>
                <a:lumOff val="40000"/>
              </a:schemeClr>
            </a:solidFill>
          </c:spPr>
          <c:invertIfNegative val="0"/>
          <c:dLbls>
            <c:dLbl>
              <c:idx val="0"/>
              <c:layout>
                <c:manualLayout>
                  <c:x val="3.3333333333333333E-2"/>
                  <c:y val="-5.5555555555555552E-2"/>
                </c:manualLayout>
              </c:layout>
              <c:showLegendKey val="0"/>
              <c:showVal val="1"/>
              <c:showCatName val="0"/>
              <c:showSerName val="0"/>
              <c:showPercent val="0"/>
              <c:showBubbleSize val="0"/>
            </c:dLbl>
            <c:dLbl>
              <c:idx val="1"/>
              <c:layout>
                <c:manualLayout>
                  <c:x val="4.1666666666666664E-2"/>
                  <c:y val="-6.4814814814814811E-2"/>
                </c:manualLayout>
              </c:layout>
              <c:showLegendKey val="0"/>
              <c:showVal val="1"/>
              <c:showCatName val="0"/>
              <c:showSerName val="0"/>
              <c:showPercent val="0"/>
              <c:showBubbleSize val="0"/>
            </c:dLbl>
            <c:txPr>
              <a:bodyPr/>
              <a:lstStyle/>
              <a:p>
                <a:pPr>
                  <a:defRPr b="1">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dLbls>
          <c:cat>
            <c:strRef>
              <c:f>Sheet1!$G$5:$H$5</c:f>
              <c:strCache>
                <c:ptCount val="2"/>
                <c:pt idx="0">
                  <c:v>Patikslintas planas, tūkst. Eur</c:v>
                </c:pt>
                <c:pt idx="1">
                  <c:v>Įvykdyta, tūkst. Eur</c:v>
                </c:pt>
              </c:strCache>
            </c:strRef>
          </c:cat>
          <c:val>
            <c:numRef>
              <c:f>Sheet1!$G$7:$H$7</c:f>
              <c:numCache>
                <c:formatCode>General</c:formatCode>
                <c:ptCount val="2"/>
                <c:pt idx="0">
                  <c:v>12850.2</c:v>
                </c:pt>
                <c:pt idx="1">
                  <c:v>12259.1</c:v>
                </c:pt>
              </c:numCache>
            </c:numRef>
          </c:val>
        </c:ser>
        <c:dLbls>
          <c:showLegendKey val="0"/>
          <c:showVal val="0"/>
          <c:showCatName val="0"/>
          <c:showSerName val="0"/>
          <c:showPercent val="0"/>
          <c:showBubbleSize val="0"/>
        </c:dLbls>
        <c:gapWidth val="150"/>
        <c:shape val="cylinder"/>
        <c:axId val="280060928"/>
        <c:axId val="38844032"/>
        <c:axId val="0"/>
      </c:bar3DChart>
      <c:catAx>
        <c:axId val="280060928"/>
        <c:scaling>
          <c:orientation val="minMax"/>
        </c:scaling>
        <c:delete val="0"/>
        <c:axPos val="b"/>
        <c:majorTickMark val="out"/>
        <c:minorTickMark val="none"/>
        <c:tickLblPos val="nextTo"/>
        <c:txPr>
          <a:bodyPr/>
          <a:lstStyle/>
          <a:p>
            <a:pPr>
              <a:defRPr b="1" i="0" baseline="0">
                <a:latin typeface="Times New Roman" panose="02020603050405020304" pitchFamily="18" charset="0"/>
              </a:defRPr>
            </a:pPr>
            <a:endParaRPr lang="lt-LT"/>
          </a:p>
        </c:txPr>
        <c:crossAx val="38844032"/>
        <c:crosses val="autoZero"/>
        <c:auto val="1"/>
        <c:lblAlgn val="ctr"/>
        <c:lblOffset val="100"/>
        <c:noMultiLvlLbl val="0"/>
      </c:catAx>
      <c:valAx>
        <c:axId val="38844032"/>
        <c:scaling>
          <c:orientation val="minMax"/>
        </c:scaling>
        <c:delete val="0"/>
        <c:axPos val="l"/>
        <c:majorGridlines>
          <c:spPr>
            <a:ln>
              <a:noFill/>
            </a:ln>
          </c:spPr>
        </c:majorGridlines>
        <c:numFmt formatCode="General" sourceLinked="1"/>
        <c:majorTickMark val="out"/>
        <c:minorTickMark val="none"/>
        <c:tickLblPos val="nextTo"/>
        <c:spPr>
          <a:noFill/>
        </c:spPr>
        <c:txPr>
          <a:bodyPr/>
          <a:lstStyle/>
          <a:p>
            <a:pPr>
              <a:defRPr b="1">
                <a:latin typeface="Times New Roman" panose="02020603050405020304" pitchFamily="18" charset="0"/>
                <a:cs typeface="Times New Roman" panose="02020603050405020304" pitchFamily="18" charset="0"/>
              </a:defRPr>
            </a:pPr>
            <a:endParaRPr lang="lt-LT"/>
          </a:p>
        </c:txPr>
        <c:crossAx val="280060928"/>
        <c:crosses val="autoZero"/>
        <c:crossBetween val="between"/>
      </c:valAx>
    </c:plotArea>
    <c:legend>
      <c:legendPos val="b"/>
      <c:overlay val="0"/>
      <c:txPr>
        <a:bodyPr/>
        <a:lstStyle/>
        <a:p>
          <a:pPr>
            <a:defRPr b="1" i="0" baseline="0">
              <a:latin typeface="Times New Roman" panose="02020603050405020304" pitchFamily="18" charset="0"/>
            </a:defRPr>
          </a:pPr>
          <a:endParaRPr lang="lt-LT"/>
        </a:p>
      </c:txPr>
    </c:legend>
    <c:plotVisOnly val="1"/>
    <c:dispBlanksAs val="gap"/>
    <c:showDLblsOverMax val="0"/>
  </c:chart>
  <c:spPr>
    <a:noFill/>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DE5BA-3C6E-4556-9371-2E47CEEC6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30</Pages>
  <Words>41677</Words>
  <Characters>23757</Characters>
  <Application>Microsoft Office Word</Application>
  <DocSecurity>0</DocSecurity>
  <Lines>197</Lines>
  <Paragraphs>130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2018 m. birželio   d. audito ataskaita Nr. SĮ-</vt:lpstr>
      <vt:lpstr>2018 m. birželio   d. audito ataskaita Nr. SĮ-</vt:lpstr>
    </vt:vector>
  </TitlesOfParts>
  <Company/>
  <LinksUpToDate>false</LinksUpToDate>
  <CharactersWithSpaces>65304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 m. birželio   d. audito ataskaita Nr. SĮ-</dc:title>
  <dc:subject/>
  <dc:creator>Inga-Auditas</dc:creator>
  <cp:keywords/>
  <dc:description/>
  <cp:lastModifiedBy>Inga-auditas</cp:lastModifiedBy>
  <cp:revision>38</cp:revision>
  <cp:lastPrinted>2020-07-16T07:33:00Z</cp:lastPrinted>
  <dcterms:created xsi:type="dcterms:W3CDTF">2019-06-19T08:59:00Z</dcterms:created>
  <dcterms:modified xsi:type="dcterms:W3CDTF">2020-07-17T07:39:00Z</dcterms:modified>
</cp:coreProperties>
</file>